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599BC1" w14:textId="3098F848" w:rsidR="00A605F3" w:rsidRPr="00A605F3" w:rsidRDefault="00000000" w:rsidP="00A605F3">
      <w:pPr>
        <w:pStyle w:val="Heading1"/>
        <w:jc w:val="center"/>
        <w:rPr>
          <w:rFonts w:ascii="Arial" w:eastAsia="Arial" w:hAnsi="Arial" w:cs="Arial"/>
          <w:u w:val="single"/>
          <w:vertAlign w:val="superscript"/>
          <w:lang w:val="es-AR"/>
        </w:rPr>
      </w:pPr>
      <w:bookmarkStart w:id="0" w:name="bookmark=id.gjdgxs" w:colFirst="0" w:colLast="0"/>
      <w:bookmarkEnd w:id="0"/>
      <w:r>
        <w:rPr>
          <w:rFonts w:ascii="Arial" w:eastAsia="Arial" w:hAnsi="Arial" w:cs="Arial"/>
          <w:u w:val="single"/>
        </w:rPr>
        <w:t xml:space="preserve">INFORME DE CONTADOR PÚBLICO INDEPENDIENTE SOBRE EL CUMPLIMIENTO DE LOS REQUERIMIENTOS DE PRECALIFICACIÓN DEL TRÁMITE DE INSCRIPCIÓN DEL AUMENTO DEL CAPITAL CON REFORMA DE ESTATUTO </w:t>
      </w:r>
      <w:r>
        <w:rPr>
          <w:rFonts w:ascii="Arial" w:eastAsia="Arial" w:hAnsi="Arial" w:cs="Arial"/>
          <w:u w:val="single"/>
          <w:vertAlign w:val="superscript"/>
        </w:rPr>
        <w:t>(a)</w:t>
      </w:r>
      <w:r w:rsidR="00A605F3" w:rsidRPr="00A605F3">
        <w:rPr>
          <w:rFonts w:ascii="Arial" w:eastAsia="Arial" w:hAnsi="Arial" w:cs="Arial"/>
          <w:b w:val="0"/>
          <w:u w:val="single"/>
          <w:vertAlign w:val="superscript"/>
        </w:rPr>
        <w:t xml:space="preserve"> </w:t>
      </w:r>
      <w:r w:rsidR="00A605F3" w:rsidRPr="00A605F3">
        <w:rPr>
          <w:rFonts w:ascii="Arial" w:eastAsia="Arial" w:hAnsi="Arial" w:cs="Arial"/>
          <w:u w:val="single"/>
          <w:vertAlign w:val="superscript"/>
        </w:rPr>
        <w:footnoteReference w:id="1"/>
      </w:r>
      <w:r w:rsidR="00A605F3" w:rsidRPr="00A605F3">
        <w:rPr>
          <w:rFonts w:ascii="Arial" w:eastAsia="Arial" w:hAnsi="Arial" w:cs="Arial"/>
          <w:u w:val="single"/>
          <w:vertAlign w:val="superscript"/>
          <w:lang w:val="es-AR"/>
        </w:rPr>
        <w:t xml:space="preserve"> </w:t>
      </w:r>
    </w:p>
    <w:p w14:paraId="1FF0CBE5" w14:textId="77777777" w:rsidR="00B91B7A" w:rsidRDefault="00B91B7A">
      <w:pPr>
        <w:jc w:val="center"/>
        <w:rPr>
          <w:rFonts w:ascii="Arial" w:eastAsia="Arial" w:hAnsi="Arial" w:cs="Arial"/>
          <w:sz w:val="24"/>
          <w:szCs w:val="24"/>
          <w:u w:val="single"/>
        </w:rPr>
      </w:pPr>
    </w:p>
    <w:p w14:paraId="73CACF47" w14:textId="77777777" w:rsidR="00B91B7A" w:rsidRDefault="00B91B7A">
      <w:pPr>
        <w:jc w:val="both"/>
        <w:rPr>
          <w:rFonts w:ascii="Arial" w:eastAsia="Arial" w:hAnsi="Arial" w:cs="Arial"/>
          <w:sz w:val="24"/>
          <w:szCs w:val="24"/>
        </w:rPr>
      </w:pPr>
    </w:p>
    <w:p w14:paraId="467ED4BF" w14:textId="77777777" w:rsidR="00B91B7A" w:rsidRDefault="00000000">
      <w:pPr>
        <w:rPr>
          <w:rFonts w:ascii="Arial" w:eastAsia="Arial" w:hAnsi="Arial" w:cs="Arial"/>
          <w:sz w:val="24"/>
          <w:szCs w:val="24"/>
        </w:rPr>
      </w:pPr>
      <w:r>
        <w:rPr>
          <w:rFonts w:ascii="Arial" w:eastAsia="Arial" w:hAnsi="Arial" w:cs="Arial"/>
          <w:sz w:val="24"/>
          <w:szCs w:val="24"/>
        </w:rPr>
        <w:t xml:space="preserve">Señor…… </w:t>
      </w:r>
      <w:r>
        <w:rPr>
          <w:rFonts w:ascii="Arial" w:eastAsia="Arial" w:hAnsi="Arial" w:cs="Arial"/>
          <w:sz w:val="24"/>
          <w:szCs w:val="24"/>
          <w:vertAlign w:val="superscript"/>
        </w:rPr>
        <w:t>(1)</w:t>
      </w:r>
      <w:r>
        <w:rPr>
          <w:rFonts w:ascii="Arial" w:eastAsia="Arial" w:hAnsi="Arial" w:cs="Arial"/>
          <w:sz w:val="24"/>
          <w:szCs w:val="24"/>
        </w:rPr>
        <w:t xml:space="preserve"> de</w:t>
      </w:r>
    </w:p>
    <w:p w14:paraId="0AB48A44" w14:textId="77777777" w:rsidR="00B91B7A" w:rsidRDefault="00000000">
      <w:pPr>
        <w:rPr>
          <w:rFonts w:ascii="Arial" w:eastAsia="Arial" w:hAnsi="Arial" w:cs="Arial"/>
          <w:sz w:val="24"/>
          <w:szCs w:val="24"/>
        </w:rPr>
      </w:pPr>
      <w:r>
        <w:rPr>
          <w:rFonts w:ascii="Arial" w:eastAsia="Arial" w:hAnsi="Arial" w:cs="Arial"/>
          <w:sz w:val="24"/>
          <w:szCs w:val="24"/>
        </w:rPr>
        <w:t xml:space="preserve">ABCD </w:t>
      </w:r>
      <w:r>
        <w:rPr>
          <w:rFonts w:ascii="Arial" w:eastAsia="Arial" w:hAnsi="Arial" w:cs="Arial"/>
          <w:sz w:val="24"/>
          <w:szCs w:val="24"/>
          <w:vertAlign w:val="superscript"/>
        </w:rPr>
        <w:t>(2)</w:t>
      </w:r>
    </w:p>
    <w:p w14:paraId="4B29153D" w14:textId="77777777" w:rsidR="00B91B7A" w:rsidRDefault="00000000">
      <w:pPr>
        <w:rPr>
          <w:rFonts w:ascii="Arial" w:eastAsia="Arial" w:hAnsi="Arial" w:cs="Arial"/>
          <w:sz w:val="24"/>
          <w:szCs w:val="24"/>
        </w:rPr>
      </w:pPr>
      <w:r>
        <w:rPr>
          <w:rFonts w:ascii="Arial" w:eastAsia="Arial" w:hAnsi="Arial" w:cs="Arial"/>
          <w:sz w:val="24"/>
          <w:szCs w:val="24"/>
        </w:rPr>
        <w:t>CUIT N°……</w:t>
      </w:r>
      <w:r>
        <w:rPr>
          <w:rFonts w:ascii="Arial" w:eastAsia="Arial" w:hAnsi="Arial" w:cs="Arial"/>
          <w:sz w:val="24"/>
          <w:szCs w:val="24"/>
          <w:vertAlign w:val="superscript"/>
        </w:rPr>
        <w:t xml:space="preserve"> (3)</w:t>
      </w:r>
    </w:p>
    <w:p w14:paraId="0220AA64" w14:textId="77777777" w:rsidR="00B91B7A" w:rsidRDefault="00000000">
      <w:pPr>
        <w:rPr>
          <w:rFonts w:ascii="Arial" w:eastAsia="Arial" w:hAnsi="Arial" w:cs="Arial"/>
          <w:sz w:val="24"/>
          <w:szCs w:val="24"/>
        </w:rPr>
      </w:pPr>
      <w:r>
        <w:rPr>
          <w:rFonts w:ascii="Arial" w:eastAsia="Arial" w:hAnsi="Arial" w:cs="Arial"/>
          <w:sz w:val="24"/>
          <w:szCs w:val="24"/>
        </w:rPr>
        <w:t>Domicilio legal:……</w:t>
      </w:r>
    </w:p>
    <w:p w14:paraId="3A358104" w14:textId="77777777" w:rsidR="00B91B7A" w:rsidRDefault="00B91B7A">
      <w:pPr>
        <w:jc w:val="both"/>
        <w:rPr>
          <w:rFonts w:ascii="Arial" w:eastAsia="Arial" w:hAnsi="Arial" w:cs="Arial"/>
          <w:sz w:val="24"/>
          <w:szCs w:val="24"/>
        </w:rPr>
      </w:pPr>
    </w:p>
    <w:p w14:paraId="31A34342" w14:textId="77777777" w:rsidR="00B91B7A" w:rsidRDefault="00B91B7A">
      <w:pPr>
        <w:jc w:val="both"/>
        <w:rPr>
          <w:rFonts w:ascii="Arial" w:eastAsia="Arial" w:hAnsi="Arial" w:cs="Arial"/>
          <w:sz w:val="24"/>
          <w:szCs w:val="24"/>
        </w:rPr>
      </w:pPr>
    </w:p>
    <w:p w14:paraId="5F580C6C" w14:textId="77777777" w:rsidR="00B91B7A" w:rsidRDefault="00000000">
      <w:pPr>
        <w:numPr>
          <w:ilvl w:val="0"/>
          <w:numId w:val="1"/>
        </w:numPr>
        <w:pBdr>
          <w:top w:val="nil"/>
          <w:left w:val="nil"/>
          <w:bottom w:val="nil"/>
          <w:right w:val="nil"/>
          <w:between w:val="nil"/>
        </w:pBdr>
        <w:ind w:left="284" w:hanging="284"/>
        <w:jc w:val="both"/>
        <w:rPr>
          <w:rFonts w:ascii="Arial" w:eastAsia="Arial" w:hAnsi="Arial" w:cs="Arial"/>
          <w:b/>
          <w:color w:val="000000"/>
          <w:sz w:val="24"/>
          <w:szCs w:val="24"/>
        </w:rPr>
      </w:pPr>
      <w:r>
        <w:rPr>
          <w:rFonts w:ascii="Arial" w:eastAsia="Arial" w:hAnsi="Arial" w:cs="Arial"/>
          <w:b/>
          <w:color w:val="000000"/>
          <w:sz w:val="24"/>
          <w:szCs w:val="24"/>
        </w:rPr>
        <w:t xml:space="preserve">Objeto del encargo </w:t>
      </w:r>
    </w:p>
    <w:p w14:paraId="4FE17615" w14:textId="77777777" w:rsidR="00B91B7A" w:rsidRDefault="00B91B7A">
      <w:pPr>
        <w:jc w:val="both"/>
        <w:rPr>
          <w:rFonts w:ascii="Arial" w:eastAsia="Arial" w:hAnsi="Arial" w:cs="Arial"/>
          <w:sz w:val="24"/>
          <w:szCs w:val="24"/>
        </w:rPr>
      </w:pPr>
    </w:p>
    <w:p w14:paraId="177BDE38" w14:textId="77777777" w:rsidR="00B91B7A" w:rsidRDefault="00000000">
      <w:pPr>
        <w:jc w:val="both"/>
        <w:rPr>
          <w:rFonts w:ascii="Arial" w:eastAsia="Arial" w:hAnsi="Arial" w:cs="Arial"/>
          <w:sz w:val="24"/>
          <w:szCs w:val="24"/>
        </w:rPr>
      </w:pPr>
      <w:r>
        <w:rPr>
          <w:rFonts w:ascii="Arial" w:eastAsia="Arial" w:hAnsi="Arial" w:cs="Arial"/>
          <w:sz w:val="24"/>
          <w:szCs w:val="24"/>
        </w:rPr>
        <w:t xml:space="preserve">He sido contratado por ABCD (en adelante, “la Sociedad”) para emitir un informe de cumplimiento de los requerimientos de precalificación del trámite de inscripción de  aumento de capital con reforma de estatuto, de acuerdo con lo requerido por el artículo 47, inciso 2, de la Resolución General N° 15/24 y sus modificatorias (en adelante, “RG 15/24”) de la Inspección General de Justicia (IGJ), en lo referido a “dictámenes de precalificación”, y en relación con los requerimientos dispuestos por el artículo 88 de la RG 15/24 para dicho trámite según la información contenida en el Anexo I adjunto. Dicha información ha sido inicialada </w:t>
      </w:r>
      <w:r>
        <w:rPr>
          <w:rFonts w:ascii="Arial" w:eastAsia="Arial" w:hAnsi="Arial" w:cs="Arial"/>
          <w:i/>
          <w:sz w:val="24"/>
          <w:szCs w:val="24"/>
        </w:rPr>
        <w:t>{firmada}</w:t>
      </w:r>
      <w:r>
        <w:rPr>
          <w:rFonts w:ascii="Arial" w:eastAsia="Arial" w:hAnsi="Arial" w:cs="Arial"/>
          <w:sz w:val="24"/>
          <w:szCs w:val="24"/>
        </w:rPr>
        <w:t xml:space="preserve"> por mí con propósitos de identificación, y en adelante, será referida como “la Información objeto del encargo”.</w:t>
      </w:r>
    </w:p>
    <w:p w14:paraId="0608D4FA" w14:textId="77777777" w:rsidR="00B91B7A" w:rsidRDefault="00B91B7A">
      <w:pPr>
        <w:tabs>
          <w:tab w:val="left" w:pos="2025"/>
        </w:tabs>
        <w:jc w:val="both"/>
        <w:rPr>
          <w:rFonts w:ascii="Arial" w:eastAsia="Arial" w:hAnsi="Arial" w:cs="Arial"/>
          <w:sz w:val="24"/>
          <w:szCs w:val="24"/>
        </w:rPr>
      </w:pPr>
    </w:p>
    <w:p w14:paraId="1BDF2B00" w14:textId="77777777" w:rsidR="00B91B7A" w:rsidRDefault="00000000">
      <w:pPr>
        <w:numPr>
          <w:ilvl w:val="0"/>
          <w:numId w:val="1"/>
        </w:numPr>
        <w:pBdr>
          <w:top w:val="nil"/>
          <w:left w:val="nil"/>
          <w:bottom w:val="nil"/>
          <w:right w:val="nil"/>
          <w:between w:val="nil"/>
        </w:pBdr>
        <w:ind w:left="284" w:hanging="284"/>
        <w:jc w:val="both"/>
        <w:rPr>
          <w:rFonts w:ascii="Arial" w:eastAsia="Arial" w:hAnsi="Arial" w:cs="Arial"/>
          <w:b/>
          <w:color w:val="000000"/>
          <w:sz w:val="24"/>
          <w:szCs w:val="24"/>
        </w:rPr>
      </w:pPr>
      <w:r>
        <w:rPr>
          <w:rFonts w:ascii="Arial" w:eastAsia="Arial" w:hAnsi="Arial" w:cs="Arial"/>
          <w:b/>
          <w:color w:val="000000"/>
          <w:sz w:val="24"/>
          <w:szCs w:val="24"/>
        </w:rPr>
        <w:t xml:space="preserve">Responsabilidad de la Dirección </w:t>
      </w:r>
      <w:r>
        <w:rPr>
          <w:rFonts w:ascii="Arial" w:eastAsia="Arial" w:hAnsi="Arial" w:cs="Arial"/>
          <w:b/>
          <w:color w:val="000000"/>
          <w:sz w:val="24"/>
          <w:szCs w:val="24"/>
          <w:vertAlign w:val="superscript"/>
        </w:rPr>
        <w:t>(4)</w:t>
      </w:r>
      <w:r>
        <w:rPr>
          <w:rFonts w:ascii="Arial" w:eastAsia="Arial" w:hAnsi="Arial" w:cs="Arial"/>
          <w:b/>
          <w:color w:val="000000"/>
          <w:sz w:val="24"/>
          <w:szCs w:val="24"/>
        </w:rPr>
        <w:t xml:space="preserve"> de la Sociedad</w:t>
      </w:r>
    </w:p>
    <w:p w14:paraId="5B8170F8" w14:textId="77777777" w:rsidR="00B91B7A" w:rsidRDefault="00B91B7A">
      <w:pPr>
        <w:widowControl w:val="0"/>
        <w:jc w:val="both"/>
        <w:rPr>
          <w:rFonts w:ascii="Arial" w:eastAsia="Arial" w:hAnsi="Arial" w:cs="Arial"/>
          <w:b/>
          <w:sz w:val="24"/>
          <w:szCs w:val="24"/>
        </w:rPr>
      </w:pPr>
    </w:p>
    <w:p w14:paraId="0FD7CF5C" w14:textId="77777777" w:rsidR="00B91B7A" w:rsidRDefault="00000000">
      <w:pPr>
        <w:widowControl w:val="0"/>
        <w:jc w:val="both"/>
        <w:rPr>
          <w:rFonts w:ascii="Arial" w:eastAsia="Arial" w:hAnsi="Arial" w:cs="Arial"/>
          <w:sz w:val="24"/>
          <w:szCs w:val="24"/>
        </w:rPr>
      </w:pPr>
      <w:r>
        <w:rPr>
          <w:rFonts w:ascii="Arial" w:eastAsia="Arial" w:hAnsi="Arial" w:cs="Arial"/>
          <w:sz w:val="24"/>
          <w:szCs w:val="24"/>
        </w:rPr>
        <w:t xml:space="preserve">La Dirección </w:t>
      </w:r>
      <w:r>
        <w:rPr>
          <w:rFonts w:ascii="Arial" w:eastAsia="Arial" w:hAnsi="Arial" w:cs="Arial"/>
          <w:sz w:val="24"/>
          <w:szCs w:val="24"/>
          <w:vertAlign w:val="superscript"/>
        </w:rPr>
        <w:t>(4)</w:t>
      </w:r>
      <w:r>
        <w:rPr>
          <w:rFonts w:ascii="Arial" w:eastAsia="Arial" w:hAnsi="Arial" w:cs="Arial"/>
          <w:sz w:val="24"/>
          <w:szCs w:val="24"/>
        </w:rPr>
        <w:t xml:space="preserve"> de la Sociedad es responsable de la preparación y presentación de la Información objeto del encargo, de acuerdo con lo requerido por el artículo 88 de la RG 15/24, y del cumplimiento de las normas establecidas por la Ley General de Sociedades N° 19.550 y las normas pertinentes de la IGJ en relación con el trámite de inscripción del aumento del capital social con reforma de estatuto.</w:t>
      </w:r>
    </w:p>
    <w:p w14:paraId="653ABA29" w14:textId="77777777" w:rsidR="00B91B7A" w:rsidRDefault="00B91B7A">
      <w:pPr>
        <w:widowControl w:val="0"/>
        <w:jc w:val="both"/>
        <w:rPr>
          <w:rFonts w:ascii="Arial" w:eastAsia="Arial" w:hAnsi="Arial" w:cs="Arial"/>
          <w:sz w:val="24"/>
          <w:szCs w:val="24"/>
        </w:rPr>
      </w:pPr>
    </w:p>
    <w:p w14:paraId="1904AA83" w14:textId="77777777" w:rsidR="00B91B7A" w:rsidRDefault="00000000">
      <w:pPr>
        <w:numPr>
          <w:ilvl w:val="0"/>
          <w:numId w:val="1"/>
        </w:numPr>
        <w:pBdr>
          <w:top w:val="nil"/>
          <w:left w:val="nil"/>
          <w:bottom w:val="nil"/>
          <w:right w:val="nil"/>
          <w:between w:val="nil"/>
        </w:pBdr>
        <w:ind w:left="284" w:hanging="284"/>
        <w:jc w:val="both"/>
        <w:rPr>
          <w:rFonts w:ascii="Arial" w:eastAsia="Arial" w:hAnsi="Arial" w:cs="Arial"/>
          <w:b/>
          <w:color w:val="000000"/>
          <w:sz w:val="24"/>
          <w:szCs w:val="24"/>
        </w:rPr>
      </w:pPr>
      <w:r>
        <w:rPr>
          <w:rFonts w:ascii="Arial" w:eastAsia="Arial" w:hAnsi="Arial" w:cs="Arial"/>
          <w:b/>
          <w:color w:val="000000"/>
          <w:sz w:val="24"/>
          <w:szCs w:val="24"/>
        </w:rPr>
        <w:t>Responsabilidad del contador público</w:t>
      </w:r>
    </w:p>
    <w:p w14:paraId="630E217B" w14:textId="77777777" w:rsidR="00B91B7A" w:rsidRDefault="00B91B7A">
      <w:pPr>
        <w:tabs>
          <w:tab w:val="left" w:pos="-720"/>
        </w:tabs>
        <w:ind w:left="720" w:hanging="720"/>
        <w:jc w:val="both"/>
        <w:rPr>
          <w:rFonts w:ascii="Arial" w:eastAsia="Arial" w:hAnsi="Arial" w:cs="Arial"/>
          <w:sz w:val="24"/>
          <w:szCs w:val="24"/>
        </w:rPr>
      </w:pPr>
    </w:p>
    <w:p w14:paraId="302746DF" w14:textId="77777777" w:rsidR="00B91B7A" w:rsidRDefault="00000000">
      <w:pPr>
        <w:tabs>
          <w:tab w:val="left" w:pos="-720"/>
        </w:tabs>
        <w:jc w:val="both"/>
        <w:rPr>
          <w:rFonts w:ascii="Arial" w:eastAsia="Arial" w:hAnsi="Arial" w:cs="Arial"/>
          <w:sz w:val="24"/>
          <w:szCs w:val="24"/>
        </w:rPr>
      </w:pPr>
      <w:r>
        <w:rPr>
          <w:rFonts w:ascii="Arial" w:eastAsia="Arial" w:hAnsi="Arial" w:cs="Arial"/>
          <w:sz w:val="24"/>
          <w:szCs w:val="24"/>
        </w:rPr>
        <w:t>Mi responsabilidad consiste en la emisión del presente informe de cumplimiento, basado en mi tarea profesional, que se detalla en el párrafo siguiente, para cumplir con los requerimientos de la IGJ indicados en el párrafo 1 del presente informe.</w:t>
      </w:r>
    </w:p>
    <w:p w14:paraId="6DD6B505" w14:textId="77777777" w:rsidR="00B91B7A" w:rsidRDefault="00B91B7A">
      <w:pPr>
        <w:tabs>
          <w:tab w:val="left" w:pos="-720"/>
        </w:tabs>
        <w:ind w:left="720" w:hanging="720"/>
        <w:jc w:val="both"/>
        <w:rPr>
          <w:rFonts w:ascii="Arial" w:eastAsia="Arial" w:hAnsi="Arial" w:cs="Arial"/>
          <w:sz w:val="24"/>
          <w:szCs w:val="24"/>
        </w:rPr>
      </w:pPr>
    </w:p>
    <w:p w14:paraId="60EB831D" w14:textId="77777777" w:rsidR="00B91B7A" w:rsidRDefault="00000000">
      <w:pPr>
        <w:numPr>
          <w:ilvl w:val="0"/>
          <w:numId w:val="1"/>
        </w:numPr>
        <w:pBdr>
          <w:top w:val="nil"/>
          <w:left w:val="nil"/>
          <w:bottom w:val="nil"/>
          <w:right w:val="nil"/>
          <w:between w:val="nil"/>
        </w:pBdr>
        <w:ind w:left="284" w:hanging="284"/>
        <w:jc w:val="both"/>
        <w:rPr>
          <w:rFonts w:ascii="Arial" w:eastAsia="Arial" w:hAnsi="Arial" w:cs="Arial"/>
          <w:b/>
          <w:color w:val="000000"/>
          <w:sz w:val="24"/>
          <w:szCs w:val="24"/>
        </w:rPr>
      </w:pPr>
      <w:r>
        <w:rPr>
          <w:rFonts w:ascii="Arial" w:eastAsia="Arial" w:hAnsi="Arial" w:cs="Arial"/>
          <w:b/>
          <w:color w:val="000000"/>
          <w:sz w:val="24"/>
          <w:szCs w:val="24"/>
        </w:rPr>
        <w:t>Tarea profesional</w:t>
      </w:r>
    </w:p>
    <w:p w14:paraId="4611EAF1" w14:textId="77777777" w:rsidR="00B91B7A" w:rsidRDefault="00B91B7A">
      <w:pPr>
        <w:pBdr>
          <w:top w:val="nil"/>
          <w:left w:val="nil"/>
          <w:bottom w:val="nil"/>
          <w:right w:val="nil"/>
          <w:between w:val="nil"/>
        </w:pBdr>
        <w:ind w:left="284"/>
        <w:jc w:val="both"/>
        <w:rPr>
          <w:rFonts w:ascii="Arial" w:eastAsia="Arial" w:hAnsi="Arial" w:cs="Arial"/>
          <w:b/>
          <w:color w:val="000000"/>
          <w:sz w:val="24"/>
          <w:szCs w:val="24"/>
        </w:rPr>
      </w:pPr>
    </w:p>
    <w:p w14:paraId="386EFF9C" w14:textId="77777777" w:rsidR="00B91B7A" w:rsidRDefault="00000000">
      <w:pPr>
        <w:widowControl w:val="0"/>
        <w:jc w:val="both"/>
        <w:rPr>
          <w:rFonts w:ascii="Arial" w:eastAsia="Arial" w:hAnsi="Arial" w:cs="Arial"/>
          <w:sz w:val="24"/>
          <w:szCs w:val="24"/>
        </w:rPr>
      </w:pPr>
      <w:r>
        <w:rPr>
          <w:rFonts w:ascii="Arial" w:eastAsia="Arial" w:hAnsi="Arial" w:cs="Arial"/>
          <w:sz w:val="24"/>
          <w:szCs w:val="24"/>
        </w:rPr>
        <w:t xml:space="preserve">Mi tarea profesional fue desarrollada de conformidad con las normas establecidas en la sección VIII de la Resolución Técnica N° 37 de la Federación Argentina de Consejos Profesionales de Ciencias Económicas (en adelante, “RT 37”) adoptada por la Resolución C.D. Nº 46/2021 del Consejo Profesional de Ciencias Económicas de la Ciudad Autónoma de Buenos Aires y consistió en la aplicación de ciertos procedimientos que he considerado suficientes para los propósitos del regulador en relación con el cumplimiento por parte de la Sociedad con los requerimientos de la IGJ mencionados en el párrafo 1 del presente informe. La RT 37 exige que cumpla los </w:t>
      </w:r>
      <w:r>
        <w:rPr>
          <w:rFonts w:ascii="Arial" w:eastAsia="Arial" w:hAnsi="Arial" w:cs="Arial"/>
          <w:sz w:val="24"/>
          <w:szCs w:val="24"/>
        </w:rPr>
        <w:lastRenderedPageBreak/>
        <w:t xml:space="preserve">requerimientos de ética, así como que planifique y ejecute mi tarea de forma tal que me permita emitir el presente informe de cumplimiento. </w:t>
      </w:r>
    </w:p>
    <w:p w14:paraId="1550D845" w14:textId="77777777" w:rsidR="00B91B7A" w:rsidRDefault="00B91B7A">
      <w:pPr>
        <w:widowControl w:val="0"/>
        <w:jc w:val="both"/>
        <w:rPr>
          <w:rFonts w:ascii="Arial" w:eastAsia="Arial" w:hAnsi="Arial" w:cs="Arial"/>
          <w:sz w:val="24"/>
          <w:szCs w:val="24"/>
        </w:rPr>
      </w:pPr>
    </w:p>
    <w:p w14:paraId="59858550" w14:textId="77777777" w:rsidR="00B91B7A" w:rsidRDefault="00000000">
      <w:pPr>
        <w:widowControl w:val="0"/>
        <w:jc w:val="both"/>
        <w:rPr>
          <w:rFonts w:ascii="Arial" w:eastAsia="Arial" w:hAnsi="Arial" w:cs="Arial"/>
          <w:sz w:val="24"/>
          <w:szCs w:val="24"/>
        </w:rPr>
      </w:pPr>
      <w:r>
        <w:rPr>
          <w:rFonts w:ascii="Arial" w:eastAsia="Arial" w:hAnsi="Arial" w:cs="Arial"/>
          <w:sz w:val="24"/>
          <w:szCs w:val="24"/>
        </w:rPr>
        <w:t>Los procedimientos detallados a continuación han sido aplicados sobre los registros y documentación que me fueron suministrados por la Sociedad. Mi tarea se basó en la premisa que la información proporcionada es precisa, completa, legítima y libre de fraudes y otros actos ilegales, para lo cual he tenido en cuenta su apariencia y estructura formal.</w:t>
      </w:r>
    </w:p>
    <w:p w14:paraId="72583B61" w14:textId="77777777" w:rsidR="00B91B7A" w:rsidRDefault="00000000">
      <w:pPr>
        <w:spacing w:before="240"/>
        <w:jc w:val="both"/>
        <w:rPr>
          <w:rFonts w:ascii="Arial" w:eastAsia="Arial" w:hAnsi="Arial" w:cs="Arial"/>
          <w:sz w:val="24"/>
          <w:szCs w:val="24"/>
        </w:rPr>
      </w:pPr>
      <w:r>
        <w:rPr>
          <w:rFonts w:ascii="Arial" w:eastAsia="Arial" w:hAnsi="Arial" w:cs="Arial"/>
          <w:sz w:val="24"/>
          <w:szCs w:val="24"/>
        </w:rPr>
        <w:t xml:space="preserve">Los procedimientos realizados consistieron únicamente en </w:t>
      </w:r>
      <w:r>
        <w:rPr>
          <w:rFonts w:ascii="Arial" w:eastAsia="Arial" w:hAnsi="Arial" w:cs="Arial"/>
          <w:sz w:val="24"/>
          <w:szCs w:val="24"/>
          <w:vertAlign w:val="superscript"/>
        </w:rPr>
        <w:t>(9)</w:t>
      </w:r>
      <w:r>
        <w:rPr>
          <w:rFonts w:ascii="Arial" w:eastAsia="Arial" w:hAnsi="Arial" w:cs="Arial"/>
          <w:sz w:val="24"/>
          <w:szCs w:val="24"/>
        </w:rPr>
        <w:t>:</w:t>
      </w:r>
    </w:p>
    <w:p w14:paraId="3DEAF8F7" w14:textId="77777777" w:rsidR="00B91B7A" w:rsidRDefault="00000000">
      <w:pPr>
        <w:numPr>
          <w:ilvl w:val="0"/>
          <w:numId w:val="4"/>
        </w:numPr>
        <w:pBdr>
          <w:top w:val="nil"/>
          <w:left w:val="nil"/>
          <w:bottom w:val="nil"/>
          <w:right w:val="nil"/>
          <w:between w:val="nil"/>
        </w:pBdr>
        <w:spacing w:before="240"/>
        <w:jc w:val="both"/>
        <w:rPr>
          <w:rFonts w:ascii="Arial" w:eastAsia="Arial" w:hAnsi="Arial" w:cs="Arial"/>
          <w:color w:val="000000"/>
          <w:sz w:val="24"/>
          <w:szCs w:val="24"/>
        </w:rPr>
      </w:pPr>
      <w:r>
        <w:rPr>
          <w:rFonts w:ascii="Arial" w:eastAsia="Arial" w:hAnsi="Arial" w:cs="Arial"/>
          <w:color w:val="000000"/>
          <w:sz w:val="24"/>
          <w:szCs w:val="24"/>
        </w:rPr>
        <w:t xml:space="preserve">Verificar el cumplimiento por parte de la Sociedad de los requerimientos establecidos por el artículo 88 de la RG 15/24, de acuerdo con lo manifestado en el Anexo I por la Dirección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de la Sociedad, para lo cual he tenido en cuenta la siguiente documentación:</w:t>
      </w:r>
    </w:p>
    <w:p w14:paraId="7A5DF7F7" w14:textId="77777777" w:rsidR="00B91B7A" w:rsidRDefault="00000000">
      <w:pPr>
        <w:numPr>
          <w:ilvl w:val="0"/>
          <w:numId w:val="3"/>
        </w:numPr>
        <w:jc w:val="both"/>
        <w:rPr>
          <w:rFonts w:ascii="Arial" w:eastAsia="Arial" w:hAnsi="Arial" w:cs="Arial"/>
          <w:sz w:val="24"/>
          <w:szCs w:val="24"/>
        </w:rPr>
      </w:pPr>
      <w:r>
        <w:rPr>
          <w:rFonts w:ascii="Arial" w:eastAsia="Arial" w:hAnsi="Arial" w:cs="Arial"/>
          <w:sz w:val="24"/>
          <w:szCs w:val="24"/>
        </w:rPr>
        <w:t>Estatuto social y sus modificaciones;</w:t>
      </w:r>
    </w:p>
    <w:p w14:paraId="01FEAF94" w14:textId="77777777" w:rsidR="00B91B7A" w:rsidRDefault="00000000">
      <w:pPr>
        <w:numPr>
          <w:ilvl w:val="0"/>
          <w:numId w:val="3"/>
        </w:numPr>
        <w:jc w:val="both"/>
        <w:rPr>
          <w:rFonts w:ascii="Arial" w:eastAsia="Arial" w:hAnsi="Arial" w:cs="Arial"/>
          <w:sz w:val="24"/>
          <w:szCs w:val="24"/>
        </w:rPr>
      </w:pPr>
      <w:r>
        <w:rPr>
          <w:rFonts w:ascii="Arial" w:eastAsia="Arial" w:hAnsi="Arial" w:cs="Arial"/>
          <w:sz w:val="24"/>
          <w:szCs w:val="24"/>
        </w:rPr>
        <w:t xml:space="preserve">Testimonio de escritura pública N°… </w:t>
      </w:r>
      <w:r>
        <w:rPr>
          <w:rFonts w:ascii="Arial" w:eastAsia="Arial" w:hAnsi="Arial" w:cs="Arial"/>
          <w:i/>
          <w:sz w:val="24"/>
          <w:szCs w:val="24"/>
        </w:rPr>
        <w:t>{o “instrumento privado original”</w:t>
      </w:r>
      <w:r>
        <w:rPr>
          <w:rFonts w:ascii="Arial" w:eastAsia="Arial" w:hAnsi="Arial" w:cs="Arial"/>
          <w:sz w:val="24"/>
          <w:szCs w:val="24"/>
        </w:rPr>
        <w:t xml:space="preserve">, </w:t>
      </w:r>
      <w:r>
        <w:rPr>
          <w:rFonts w:ascii="Arial" w:eastAsia="Arial" w:hAnsi="Arial" w:cs="Arial"/>
          <w:i/>
          <w:sz w:val="24"/>
          <w:szCs w:val="24"/>
        </w:rPr>
        <w:t xml:space="preserve">indicar en función a cómo se instrumente} </w:t>
      </w:r>
      <w:r>
        <w:rPr>
          <w:rFonts w:ascii="Arial" w:eastAsia="Arial" w:hAnsi="Arial" w:cs="Arial"/>
          <w:sz w:val="24"/>
          <w:szCs w:val="24"/>
        </w:rPr>
        <w:t>conteniendo transcripción del acta de Asamblea –con su planilla de registro de asistencia- que aprobó el aumento del capital y modificación estatutaria correspondiente;</w:t>
      </w:r>
    </w:p>
    <w:p w14:paraId="22A26329" w14:textId="77777777" w:rsidR="00B91B7A" w:rsidRDefault="00000000">
      <w:pPr>
        <w:numPr>
          <w:ilvl w:val="0"/>
          <w:numId w:val="3"/>
        </w:numPr>
        <w:jc w:val="both"/>
        <w:rPr>
          <w:rFonts w:ascii="Arial" w:eastAsia="Arial" w:hAnsi="Arial" w:cs="Arial"/>
          <w:sz w:val="24"/>
          <w:szCs w:val="24"/>
        </w:rPr>
      </w:pPr>
      <w:r>
        <w:rPr>
          <w:rFonts w:ascii="Arial" w:eastAsia="Arial" w:hAnsi="Arial" w:cs="Arial"/>
          <w:sz w:val="24"/>
          <w:szCs w:val="24"/>
        </w:rPr>
        <w:t xml:space="preserve">Acta de Asamblea General… </w:t>
      </w:r>
      <w:r>
        <w:rPr>
          <w:rFonts w:ascii="Arial" w:eastAsia="Arial" w:hAnsi="Arial" w:cs="Arial"/>
          <w:i/>
          <w:sz w:val="24"/>
          <w:szCs w:val="24"/>
        </w:rPr>
        <w:t>{Ordinaria y/o Extraordinaria; según corresponda}</w:t>
      </w:r>
      <w:r>
        <w:rPr>
          <w:rFonts w:ascii="Arial" w:eastAsia="Arial" w:hAnsi="Arial" w:cs="Arial"/>
          <w:sz w:val="24"/>
          <w:szCs w:val="24"/>
        </w:rPr>
        <w:t xml:space="preserve"> N°… de fecha… transcripta en el Libro de Actas de Asamblea N°… rubricado el… por… </w:t>
      </w:r>
      <w:r>
        <w:rPr>
          <w:rFonts w:ascii="Arial" w:eastAsia="Arial" w:hAnsi="Arial" w:cs="Arial"/>
          <w:sz w:val="24"/>
          <w:szCs w:val="24"/>
          <w:vertAlign w:val="superscript"/>
        </w:rPr>
        <w:t>(5)</w:t>
      </w:r>
      <w:r>
        <w:rPr>
          <w:rFonts w:ascii="Arial" w:eastAsia="Arial" w:hAnsi="Arial" w:cs="Arial"/>
          <w:sz w:val="24"/>
          <w:szCs w:val="24"/>
        </w:rPr>
        <w:t xml:space="preserve"> bajo el N°…, folio…</w:t>
      </w:r>
      <w:r>
        <w:rPr>
          <w:rFonts w:ascii="Arial" w:eastAsia="Arial" w:hAnsi="Arial" w:cs="Arial"/>
          <w:sz w:val="24"/>
          <w:szCs w:val="24"/>
          <w:vertAlign w:val="superscript"/>
        </w:rPr>
        <w:t>(b)</w:t>
      </w:r>
      <w:r>
        <w:rPr>
          <w:rFonts w:ascii="Arial" w:eastAsia="Arial" w:hAnsi="Arial" w:cs="Arial"/>
          <w:sz w:val="24"/>
          <w:szCs w:val="24"/>
        </w:rPr>
        <w:t>;</w:t>
      </w:r>
    </w:p>
    <w:p w14:paraId="4AC2DDAF" w14:textId="77777777" w:rsidR="00B91B7A" w:rsidRDefault="00000000">
      <w:pPr>
        <w:numPr>
          <w:ilvl w:val="0"/>
          <w:numId w:val="3"/>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Registro de Asistencia correspondiente a la Asamblea detallada precedentemente, obrante en el folio… del Libro Depósito de Acciones y Registro de Asistencia N°… rubricado el… por… </w:t>
      </w:r>
      <w:r>
        <w:rPr>
          <w:rFonts w:ascii="Arial" w:eastAsia="Arial" w:hAnsi="Arial" w:cs="Arial"/>
          <w:color w:val="000000"/>
          <w:sz w:val="24"/>
          <w:szCs w:val="24"/>
          <w:vertAlign w:val="superscript"/>
        </w:rPr>
        <w:t>(5)</w:t>
      </w:r>
      <w:r>
        <w:rPr>
          <w:rFonts w:ascii="Arial" w:eastAsia="Arial" w:hAnsi="Arial" w:cs="Arial"/>
          <w:color w:val="000000"/>
          <w:sz w:val="24"/>
          <w:szCs w:val="24"/>
        </w:rPr>
        <w:t xml:space="preserve"> bajo el N°…;</w:t>
      </w:r>
    </w:p>
    <w:p w14:paraId="30BF5F7D" w14:textId="77777777" w:rsidR="00B91B7A" w:rsidRDefault="00000000">
      <w:pPr>
        <w:numPr>
          <w:ilvl w:val="0"/>
          <w:numId w:val="3"/>
        </w:numPr>
        <w:jc w:val="both"/>
        <w:rPr>
          <w:rFonts w:ascii="Arial" w:eastAsia="Arial" w:hAnsi="Arial" w:cs="Arial"/>
          <w:sz w:val="24"/>
          <w:szCs w:val="24"/>
        </w:rPr>
      </w:pPr>
      <w:r>
        <w:rPr>
          <w:rFonts w:ascii="Arial" w:eastAsia="Arial" w:hAnsi="Arial" w:cs="Arial"/>
          <w:sz w:val="24"/>
          <w:szCs w:val="24"/>
        </w:rPr>
        <w:t xml:space="preserve">Libro Diario N°…. rubricado el… por… </w:t>
      </w:r>
      <w:r>
        <w:rPr>
          <w:rFonts w:ascii="Arial" w:eastAsia="Arial" w:hAnsi="Arial" w:cs="Arial"/>
          <w:sz w:val="24"/>
          <w:szCs w:val="24"/>
          <w:vertAlign w:val="superscript"/>
        </w:rPr>
        <w:t>(5)</w:t>
      </w:r>
      <w:r>
        <w:rPr>
          <w:rFonts w:ascii="Arial" w:eastAsia="Arial" w:hAnsi="Arial" w:cs="Arial"/>
          <w:sz w:val="24"/>
          <w:szCs w:val="24"/>
        </w:rPr>
        <w:t xml:space="preserve"> bajo el N°…;</w:t>
      </w:r>
    </w:p>
    <w:p w14:paraId="38BEFAE1" w14:textId="77777777" w:rsidR="00B91B7A" w:rsidRDefault="00000000">
      <w:pPr>
        <w:numPr>
          <w:ilvl w:val="0"/>
          <w:numId w:val="3"/>
        </w:numPr>
        <w:jc w:val="both"/>
        <w:rPr>
          <w:rFonts w:ascii="Arial" w:eastAsia="Arial" w:hAnsi="Arial" w:cs="Arial"/>
          <w:sz w:val="24"/>
          <w:szCs w:val="24"/>
        </w:rPr>
      </w:pPr>
      <w:r>
        <w:rPr>
          <w:rFonts w:ascii="Arial" w:eastAsia="Arial" w:hAnsi="Arial" w:cs="Arial"/>
          <w:sz w:val="24"/>
          <w:szCs w:val="24"/>
        </w:rPr>
        <w:t xml:space="preserve">Constancia original de la publicación prescripta por el artículo 194 de la Ley General de Sociedades N° 19.550 </w:t>
      </w:r>
      <w:r>
        <w:rPr>
          <w:rFonts w:ascii="Arial" w:eastAsia="Arial" w:hAnsi="Arial" w:cs="Arial"/>
          <w:sz w:val="24"/>
          <w:szCs w:val="24"/>
          <w:vertAlign w:val="superscript"/>
        </w:rPr>
        <w:t>(c)</w:t>
      </w:r>
      <w:r>
        <w:rPr>
          <w:rFonts w:ascii="Arial" w:eastAsia="Arial" w:hAnsi="Arial" w:cs="Arial"/>
          <w:sz w:val="24"/>
          <w:szCs w:val="24"/>
        </w:rPr>
        <w:t>;</w:t>
      </w:r>
    </w:p>
    <w:p w14:paraId="11AB539F" w14:textId="77777777" w:rsidR="00B91B7A" w:rsidRDefault="00000000">
      <w:pPr>
        <w:numPr>
          <w:ilvl w:val="0"/>
          <w:numId w:val="3"/>
        </w:numPr>
        <w:jc w:val="both"/>
        <w:rPr>
          <w:rFonts w:ascii="Arial" w:eastAsia="Arial" w:hAnsi="Arial" w:cs="Arial"/>
          <w:sz w:val="24"/>
          <w:szCs w:val="24"/>
        </w:rPr>
      </w:pPr>
      <w:r>
        <w:rPr>
          <w:rFonts w:ascii="Arial" w:eastAsia="Arial" w:hAnsi="Arial" w:cs="Arial"/>
          <w:sz w:val="24"/>
          <w:szCs w:val="24"/>
        </w:rPr>
        <w:t xml:space="preserve">Anexo II que detalla la información requerida en Anexo VI de la RG 15/24, “Informe sobre el estado de capitales y su aumento y forma de integración” (artículo 89 de la RG 15/24), en adelante “el Formulario”, y que adjunto inicialado </w:t>
      </w:r>
      <w:r>
        <w:rPr>
          <w:rFonts w:ascii="Arial" w:eastAsia="Arial" w:hAnsi="Arial" w:cs="Arial"/>
          <w:i/>
          <w:sz w:val="24"/>
          <w:szCs w:val="24"/>
        </w:rPr>
        <w:t>{firmado}</w:t>
      </w:r>
      <w:r>
        <w:rPr>
          <w:rFonts w:ascii="Arial" w:eastAsia="Arial" w:hAnsi="Arial" w:cs="Arial"/>
          <w:sz w:val="24"/>
          <w:szCs w:val="24"/>
        </w:rPr>
        <w:t xml:space="preserve"> al solo efecto de su identificación con este informe;</w:t>
      </w:r>
    </w:p>
    <w:p w14:paraId="74B3B1FB" w14:textId="77777777" w:rsidR="00B91B7A" w:rsidRDefault="00000000">
      <w:pPr>
        <w:numPr>
          <w:ilvl w:val="0"/>
          <w:numId w:val="3"/>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Estados contables de la Sociedad al… de… de… transcriptos en el Libro Inventarios y Balances N°…  rubricado el… por… </w:t>
      </w:r>
      <w:r>
        <w:rPr>
          <w:rFonts w:ascii="Arial" w:eastAsia="Arial" w:hAnsi="Arial" w:cs="Arial"/>
          <w:color w:val="000000"/>
          <w:sz w:val="24"/>
          <w:szCs w:val="24"/>
          <w:vertAlign w:val="superscript"/>
        </w:rPr>
        <w:t>(5)</w:t>
      </w:r>
      <w:r>
        <w:rPr>
          <w:rFonts w:ascii="Arial" w:eastAsia="Arial" w:hAnsi="Arial" w:cs="Arial"/>
          <w:color w:val="000000"/>
          <w:sz w:val="24"/>
          <w:szCs w:val="24"/>
        </w:rPr>
        <w:t xml:space="preserve"> bajo el N°… con informe de auditoría e informe del órgano de fiscalización </w:t>
      </w:r>
      <w:r>
        <w:rPr>
          <w:rFonts w:ascii="Arial" w:eastAsia="Arial" w:hAnsi="Arial" w:cs="Arial"/>
          <w:color w:val="000000"/>
          <w:sz w:val="24"/>
          <w:szCs w:val="24"/>
          <w:vertAlign w:val="superscript"/>
        </w:rPr>
        <w:t>(10)</w:t>
      </w:r>
      <w:r>
        <w:rPr>
          <w:rFonts w:ascii="Arial" w:eastAsia="Arial" w:hAnsi="Arial" w:cs="Arial"/>
          <w:color w:val="000000"/>
          <w:sz w:val="24"/>
          <w:szCs w:val="24"/>
        </w:rPr>
        <w:t>;</w:t>
      </w:r>
    </w:p>
    <w:p w14:paraId="2CBFE55E" w14:textId="77777777" w:rsidR="00B91B7A" w:rsidRDefault="00000000">
      <w:pPr>
        <w:numPr>
          <w:ilvl w:val="0"/>
          <w:numId w:val="3"/>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Anexo III que detalla la información requerida por el artículo 190 de la RG 15/24, en relación con las sociedades accionistas del exterior que participan en el capital social de la Sociedad, y que adjunto inicialado </w:t>
      </w:r>
      <w:r>
        <w:rPr>
          <w:rFonts w:ascii="Arial" w:eastAsia="Arial" w:hAnsi="Arial" w:cs="Arial"/>
          <w:i/>
          <w:color w:val="000000"/>
          <w:sz w:val="24"/>
          <w:szCs w:val="24"/>
        </w:rPr>
        <w:t>{firmado}</w:t>
      </w:r>
      <w:r>
        <w:rPr>
          <w:rFonts w:ascii="Arial" w:eastAsia="Arial" w:hAnsi="Arial" w:cs="Arial"/>
          <w:color w:val="000000"/>
          <w:sz w:val="24"/>
          <w:szCs w:val="24"/>
        </w:rPr>
        <w:t xml:space="preserve"> al solo efecto de su identificación con este informe </w:t>
      </w:r>
      <w:r>
        <w:rPr>
          <w:rFonts w:ascii="Arial" w:eastAsia="Arial" w:hAnsi="Arial" w:cs="Arial"/>
          <w:i/>
          <w:color w:val="000000"/>
          <w:sz w:val="24"/>
          <w:szCs w:val="24"/>
        </w:rPr>
        <w:t>{en caso de corresponder};</w:t>
      </w:r>
    </w:p>
    <w:p w14:paraId="58CF124D" w14:textId="77777777" w:rsidR="00B91B7A" w:rsidRDefault="00000000">
      <w:pPr>
        <w:numPr>
          <w:ilvl w:val="0"/>
          <w:numId w:val="3"/>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Anexo IV que detalla la información requerida por el artículo 421 de la RG 15/24, en relación con los beneficiarios finales de la Sociedad, y que adjunto inicialado </w:t>
      </w:r>
      <w:r>
        <w:rPr>
          <w:rFonts w:ascii="Arial" w:eastAsia="Arial" w:hAnsi="Arial" w:cs="Arial"/>
          <w:i/>
          <w:color w:val="000000"/>
          <w:sz w:val="24"/>
          <w:szCs w:val="24"/>
        </w:rPr>
        <w:t>{firmado}</w:t>
      </w:r>
      <w:r>
        <w:rPr>
          <w:rFonts w:ascii="Arial" w:eastAsia="Arial" w:hAnsi="Arial" w:cs="Arial"/>
          <w:color w:val="000000"/>
          <w:sz w:val="24"/>
          <w:szCs w:val="24"/>
        </w:rPr>
        <w:t xml:space="preserve"> al solo efecto de su identificación con este informe </w:t>
      </w:r>
      <w:r>
        <w:rPr>
          <w:rFonts w:ascii="Arial" w:eastAsia="Arial" w:hAnsi="Arial" w:cs="Arial"/>
          <w:color w:val="000000"/>
          <w:sz w:val="24"/>
          <w:szCs w:val="24"/>
          <w:vertAlign w:val="superscript"/>
        </w:rPr>
        <w:t>(6)</w:t>
      </w:r>
      <w:r>
        <w:rPr>
          <w:rFonts w:ascii="Arial" w:eastAsia="Arial" w:hAnsi="Arial" w:cs="Arial"/>
          <w:i/>
          <w:color w:val="000000"/>
          <w:sz w:val="24"/>
          <w:szCs w:val="24"/>
        </w:rPr>
        <w:t>;</w:t>
      </w:r>
    </w:p>
    <w:p w14:paraId="1AFDF4EF" w14:textId="77777777" w:rsidR="00B91B7A" w:rsidRDefault="00000000">
      <w:pPr>
        <w:numPr>
          <w:ilvl w:val="0"/>
          <w:numId w:val="3"/>
        </w:numPr>
        <w:jc w:val="both"/>
        <w:rPr>
          <w:rFonts w:ascii="Arial" w:eastAsia="Arial" w:hAnsi="Arial" w:cs="Arial"/>
          <w:sz w:val="24"/>
          <w:szCs w:val="24"/>
        </w:rPr>
      </w:pPr>
      <w:r>
        <w:rPr>
          <w:rFonts w:ascii="Arial" w:eastAsia="Arial" w:hAnsi="Arial" w:cs="Arial"/>
          <w:sz w:val="24"/>
          <w:szCs w:val="24"/>
        </w:rPr>
        <w:t xml:space="preserve">Registro de Acciones N°… rubricado el… por… </w:t>
      </w:r>
      <w:r>
        <w:rPr>
          <w:rFonts w:ascii="Arial" w:eastAsia="Arial" w:hAnsi="Arial" w:cs="Arial"/>
          <w:sz w:val="24"/>
          <w:szCs w:val="24"/>
          <w:vertAlign w:val="superscript"/>
        </w:rPr>
        <w:t>(5)</w:t>
      </w:r>
      <w:r>
        <w:rPr>
          <w:rFonts w:ascii="Arial" w:eastAsia="Arial" w:hAnsi="Arial" w:cs="Arial"/>
          <w:sz w:val="24"/>
          <w:szCs w:val="24"/>
        </w:rPr>
        <w:t xml:space="preserve"> bajo el N°…, folio…;</w:t>
      </w:r>
    </w:p>
    <w:p w14:paraId="1BAA29F3" w14:textId="77777777" w:rsidR="00B91B7A" w:rsidRDefault="00000000">
      <w:pPr>
        <w:numPr>
          <w:ilvl w:val="0"/>
          <w:numId w:val="3"/>
        </w:numPr>
        <w:jc w:val="both"/>
        <w:rPr>
          <w:rFonts w:ascii="Arial" w:eastAsia="Arial" w:hAnsi="Arial" w:cs="Arial"/>
          <w:sz w:val="24"/>
          <w:szCs w:val="24"/>
        </w:rPr>
      </w:pPr>
      <w:r>
        <w:rPr>
          <w:rFonts w:ascii="Arial" w:eastAsia="Arial" w:hAnsi="Arial" w:cs="Arial"/>
          <w:sz w:val="24"/>
          <w:szCs w:val="24"/>
        </w:rPr>
        <w:t xml:space="preserve">Copia de la declaración jurada que indica el carácter de beneficiario/s final/es de la Sociedad </w:t>
      </w:r>
      <w:r>
        <w:rPr>
          <w:rFonts w:ascii="Arial" w:eastAsia="Arial" w:hAnsi="Arial" w:cs="Arial"/>
          <w:i/>
          <w:sz w:val="24"/>
          <w:szCs w:val="24"/>
        </w:rPr>
        <w:t>{o “que no hay persona humana que revista el carácter de beneficiario final de la Sociedad”}</w:t>
      </w:r>
      <w:r>
        <w:rPr>
          <w:rFonts w:ascii="Arial" w:eastAsia="Arial" w:hAnsi="Arial" w:cs="Arial"/>
          <w:sz w:val="24"/>
          <w:szCs w:val="24"/>
        </w:rPr>
        <w:t>; y</w:t>
      </w:r>
    </w:p>
    <w:p w14:paraId="6A1820CC" w14:textId="77777777" w:rsidR="00B91B7A" w:rsidRDefault="00000000">
      <w:pPr>
        <w:numPr>
          <w:ilvl w:val="0"/>
          <w:numId w:val="3"/>
        </w:numPr>
        <w:jc w:val="both"/>
        <w:rPr>
          <w:rFonts w:ascii="Arial" w:eastAsia="Arial" w:hAnsi="Arial" w:cs="Arial"/>
          <w:sz w:val="24"/>
          <w:szCs w:val="24"/>
        </w:rPr>
      </w:pPr>
      <w:r>
        <w:rPr>
          <w:rFonts w:ascii="Arial" w:eastAsia="Arial" w:hAnsi="Arial" w:cs="Arial"/>
          <w:sz w:val="24"/>
          <w:szCs w:val="24"/>
        </w:rPr>
        <w:lastRenderedPageBreak/>
        <w:t xml:space="preserve">Carta de manifestaciones de la Dirección </w:t>
      </w:r>
      <w:r>
        <w:rPr>
          <w:rFonts w:ascii="Arial" w:eastAsia="Arial" w:hAnsi="Arial" w:cs="Arial"/>
          <w:sz w:val="24"/>
          <w:szCs w:val="24"/>
          <w:vertAlign w:val="superscript"/>
        </w:rPr>
        <w:t>(4)</w:t>
      </w:r>
      <w:r>
        <w:rPr>
          <w:rFonts w:ascii="Arial" w:eastAsia="Arial" w:hAnsi="Arial" w:cs="Arial"/>
          <w:sz w:val="24"/>
          <w:szCs w:val="24"/>
        </w:rPr>
        <w:t xml:space="preserve"> de la Sociedad de fecha… de… de….</w:t>
      </w:r>
    </w:p>
    <w:p w14:paraId="3AAF23ED" w14:textId="77777777" w:rsidR="00B91B7A" w:rsidRDefault="00000000">
      <w:pPr>
        <w:numPr>
          <w:ilvl w:val="0"/>
          <w:numId w:val="4"/>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Cotejar el monto del capital social suscripto e integrado por $..., antes de dar efecto al aumento de capital social mencionado en el párrafo 1, que se detalla en el apartado I. “Estado de capitales” del Formulario, con: a) los registros contables de la Sociedad, y b) los estados contables de la Sociedad al… de… de… mencionados en el párrafo a) viii. </w:t>
      </w:r>
      <w:r>
        <w:rPr>
          <w:rFonts w:ascii="Arial" w:eastAsia="Arial" w:hAnsi="Arial" w:cs="Arial"/>
          <w:i/>
          <w:color w:val="000000"/>
          <w:sz w:val="24"/>
          <w:szCs w:val="24"/>
        </w:rPr>
        <w:t>{También podría cotejarse contra la escritura pública o instrumento privado, según corresponda}</w:t>
      </w:r>
      <w:r>
        <w:rPr>
          <w:rFonts w:ascii="Arial" w:eastAsia="Arial" w:hAnsi="Arial" w:cs="Arial"/>
          <w:color w:val="000000"/>
          <w:sz w:val="24"/>
          <w:szCs w:val="24"/>
        </w:rPr>
        <w:t>.</w:t>
      </w:r>
    </w:p>
    <w:p w14:paraId="6C021190" w14:textId="77777777" w:rsidR="00B91B7A" w:rsidRDefault="00000000">
      <w:pPr>
        <w:numPr>
          <w:ilvl w:val="0"/>
          <w:numId w:val="4"/>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Cotejar la suscripción del aumento de capital de $... que se detalla en el apartado I. “Estado de capitales” del Formulario, con el acta de Asamblea General… </w:t>
      </w:r>
      <w:r>
        <w:rPr>
          <w:rFonts w:ascii="Arial" w:eastAsia="Arial" w:hAnsi="Arial" w:cs="Arial"/>
          <w:i/>
          <w:color w:val="000000"/>
          <w:sz w:val="24"/>
          <w:szCs w:val="24"/>
        </w:rPr>
        <w:t>{Ordinaria y/o Extraordinaria; según corresponda}</w:t>
      </w:r>
      <w:r>
        <w:rPr>
          <w:rFonts w:ascii="Arial" w:eastAsia="Arial" w:hAnsi="Arial" w:cs="Arial"/>
          <w:color w:val="000000"/>
          <w:sz w:val="24"/>
          <w:szCs w:val="24"/>
        </w:rPr>
        <w:t xml:space="preserve"> celebrada el… transcripta en el folio… del Libro de Actas de Asambleas N°…  mencionado en el párrafo a) iii. </w:t>
      </w:r>
    </w:p>
    <w:p w14:paraId="2668B2AE" w14:textId="77777777" w:rsidR="00B91B7A" w:rsidRDefault="00000000">
      <w:pPr>
        <w:numPr>
          <w:ilvl w:val="0"/>
          <w:numId w:val="4"/>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Cotejar la integración en efectivo del aumento del capital social por un total de $..., que se detalla en el Rubro I del apartado II. “Forma/s de integración del aumento”, del Formulario, con el extracto bancario del banco…, de la cuenta corriente de la Sociedad por el mes de…, y con el asiento contable Nº… transcripto en el folio… del Libro Diario N°…mencionado en el párrafo a) v.</w:t>
      </w:r>
    </w:p>
    <w:p w14:paraId="199B904F" w14:textId="77777777" w:rsidR="00B91B7A" w:rsidRDefault="00000000">
      <w:pPr>
        <w:numPr>
          <w:ilvl w:val="0"/>
          <w:numId w:val="4"/>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Verificar que los cálculos aritméticos efectuados en el Formulario sean correctos.</w:t>
      </w:r>
    </w:p>
    <w:p w14:paraId="7FFBEB08" w14:textId="77777777" w:rsidR="00B91B7A" w:rsidRDefault="00000000">
      <w:pPr>
        <w:numPr>
          <w:ilvl w:val="0"/>
          <w:numId w:val="4"/>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Verificar, en lo que es materia de mi competencia, </w:t>
      </w:r>
      <w:r>
        <w:rPr>
          <w:rFonts w:ascii="Arial" w:eastAsia="Arial" w:hAnsi="Arial" w:cs="Arial"/>
          <w:i/>
          <w:color w:val="000000"/>
          <w:sz w:val="24"/>
          <w:szCs w:val="24"/>
        </w:rPr>
        <w:t xml:space="preserve">{podría agregarse: “y en base a las manifestaciones de la Dirección </w:t>
      </w:r>
      <w:r>
        <w:rPr>
          <w:rFonts w:ascii="Arial" w:eastAsia="Arial" w:hAnsi="Arial" w:cs="Arial"/>
          <w:i/>
          <w:color w:val="000000"/>
          <w:sz w:val="24"/>
          <w:szCs w:val="24"/>
          <w:vertAlign w:val="superscript"/>
        </w:rPr>
        <w:t>(4)</w:t>
      </w:r>
      <w:r>
        <w:rPr>
          <w:rFonts w:ascii="Arial" w:eastAsia="Arial" w:hAnsi="Arial" w:cs="Arial"/>
          <w:i/>
          <w:color w:val="000000"/>
          <w:sz w:val="24"/>
          <w:szCs w:val="24"/>
        </w:rPr>
        <w:t xml:space="preserve"> de la Sociedad”}</w:t>
      </w:r>
      <w:r>
        <w:rPr>
          <w:rFonts w:ascii="Arial" w:eastAsia="Arial" w:hAnsi="Arial" w:cs="Arial"/>
          <w:color w:val="000000"/>
          <w:sz w:val="24"/>
          <w:szCs w:val="24"/>
        </w:rPr>
        <w:t xml:space="preserve"> el cumplimiento del tracto registral según lo establecido en el artículo 37 de la RG 15/24 </w:t>
      </w:r>
      <w:r>
        <w:rPr>
          <w:rFonts w:ascii="Arial" w:eastAsia="Arial" w:hAnsi="Arial" w:cs="Arial"/>
          <w:i/>
          <w:color w:val="000000"/>
          <w:sz w:val="24"/>
          <w:szCs w:val="24"/>
        </w:rPr>
        <w:t>{en este caso, debe verificarse que el capital anterior al aumento se encuentra totalmente inscripto, ya sea contra los últimos estados contables de la Sociedad, o el instrumento donde conste la inscripción de dicho capital en la IGJ}.</w:t>
      </w:r>
    </w:p>
    <w:p w14:paraId="7E7484EB" w14:textId="77777777" w:rsidR="00B91B7A" w:rsidRDefault="00000000">
      <w:pPr>
        <w:numPr>
          <w:ilvl w:val="0"/>
          <w:numId w:val="4"/>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Verificar, en base al estatuto de la Sociedad, libros sociales y las manifestaciones de la Dirección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de la Sociedad a la fecha de este informe, que:</w:t>
      </w:r>
    </w:p>
    <w:p w14:paraId="571C24AE" w14:textId="77777777" w:rsidR="00B91B7A" w:rsidRDefault="00000000">
      <w:pPr>
        <w:numPr>
          <w:ilvl w:val="1"/>
          <w:numId w:val="4"/>
        </w:numPr>
        <w:pBdr>
          <w:top w:val="nil"/>
          <w:left w:val="nil"/>
          <w:bottom w:val="nil"/>
          <w:right w:val="nil"/>
          <w:between w:val="nil"/>
        </w:pBdr>
        <w:ind w:left="1134" w:hanging="140"/>
        <w:jc w:val="both"/>
        <w:rPr>
          <w:rFonts w:ascii="Arial" w:eastAsia="Arial" w:hAnsi="Arial" w:cs="Arial"/>
          <w:color w:val="000000"/>
          <w:sz w:val="24"/>
          <w:szCs w:val="24"/>
        </w:rPr>
      </w:pPr>
      <w:r>
        <w:rPr>
          <w:rFonts w:ascii="Arial" w:eastAsia="Arial" w:hAnsi="Arial" w:cs="Arial"/>
          <w:color w:val="000000"/>
          <w:sz w:val="24"/>
          <w:szCs w:val="24"/>
        </w:rPr>
        <w:t>la Sociedad no se encuentre disuelta de pleno derecho por vencimiento del plazo de duración establecido en el estatuto;</w:t>
      </w:r>
    </w:p>
    <w:p w14:paraId="6DB8040B" w14:textId="77777777" w:rsidR="00B91B7A" w:rsidRDefault="00000000">
      <w:pPr>
        <w:numPr>
          <w:ilvl w:val="1"/>
          <w:numId w:val="4"/>
        </w:numPr>
        <w:pBdr>
          <w:top w:val="nil"/>
          <w:left w:val="nil"/>
          <w:bottom w:val="nil"/>
          <w:right w:val="nil"/>
          <w:between w:val="nil"/>
        </w:pBdr>
        <w:ind w:left="1134" w:hanging="140"/>
        <w:jc w:val="both"/>
        <w:rPr>
          <w:rFonts w:ascii="Arial" w:eastAsia="Arial" w:hAnsi="Arial" w:cs="Arial"/>
          <w:color w:val="000000"/>
          <w:sz w:val="24"/>
          <w:szCs w:val="24"/>
        </w:rPr>
      </w:pPr>
      <w:r>
        <w:rPr>
          <w:rFonts w:ascii="Arial" w:eastAsia="Arial" w:hAnsi="Arial" w:cs="Arial"/>
          <w:color w:val="000000"/>
          <w:sz w:val="24"/>
          <w:szCs w:val="24"/>
        </w:rPr>
        <w:t xml:space="preserve">no existan en sus libros sociales acuerdos de disolución con liquidación o declaración de haberse comprobado algunas de las causales de disolución con liquidación previstas en el artículo 94 de la Ley General de Sociedades N° 19.550 </w:t>
      </w:r>
      <w:r>
        <w:rPr>
          <w:rFonts w:ascii="Arial" w:eastAsia="Arial" w:hAnsi="Arial" w:cs="Arial"/>
          <w:i/>
          <w:color w:val="000000"/>
          <w:sz w:val="24"/>
          <w:szCs w:val="24"/>
        </w:rPr>
        <w:t>{deberá consignarse si en dichos libros constan actas de convocatoria o citación a Asambleas, que en su orden del día contemplen la consideración de la disolución de la Sociedad}</w:t>
      </w:r>
      <w:r>
        <w:rPr>
          <w:rFonts w:ascii="Arial" w:eastAsia="Arial" w:hAnsi="Arial" w:cs="Arial"/>
          <w:color w:val="000000"/>
          <w:sz w:val="24"/>
          <w:szCs w:val="24"/>
        </w:rPr>
        <w:t>; y</w:t>
      </w:r>
    </w:p>
    <w:p w14:paraId="47801C39" w14:textId="77777777" w:rsidR="00B91B7A" w:rsidRDefault="00000000">
      <w:pPr>
        <w:numPr>
          <w:ilvl w:val="1"/>
          <w:numId w:val="4"/>
        </w:numPr>
        <w:pBdr>
          <w:top w:val="nil"/>
          <w:left w:val="nil"/>
          <w:bottom w:val="nil"/>
          <w:right w:val="nil"/>
          <w:between w:val="nil"/>
        </w:pBdr>
        <w:ind w:left="1134" w:hanging="140"/>
        <w:jc w:val="both"/>
        <w:rPr>
          <w:rFonts w:ascii="Arial" w:eastAsia="Arial" w:hAnsi="Arial" w:cs="Arial"/>
          <w:color w:val="000000"/>
          <w:sz w:val="24"/>
          <w:szCs w:val="24"/>
        </w:rPr>
      </w:pPr>
      <w:r>
        <w:rPr>
          <w:rFonts w:ascii="Arial" w:eastAsia="Arial" w:hAnsi="Arial" w:cs="Arial"/>
          <w:color w:val="000000"/>
          <w:sz w:val="24"/>
          <w:szCs w:val="24"/>
        </w:rPr>
        <w:t xml:space="preserve">la Sociedad se encuentre comprendida en el artículo 299, inciso…, de la Ley General de Sociedades N° 19.550 </w:t>
      </w:r>
      <w:r>
        <w:rPr>
          <w:rFonts w:ascii="Arial" w:eastAsia="Arial" w:hAnsi="Arial" w:cs="Arial"/>
          <w:i/>
          <w:color w:val="000000"/>
          <w:sz w:val="24"/>
          <w:szCs w:val="24"/>
        </w:rPr>
        <w:t>{o en su caso, indicar que no se encuentra comprendida en dicho artículo}</w:t>
      </w:r>
      <w:r>
        <w:rPr>
          <w:rFonts w:ascii="Arial" w:eastAsia="Arial" w:hAnsi="Arial" w:cs="Arial"/>
          <w:color w:val="000000"/>
          <w:sz w:val="24"/>
          <w:szCs w:val="24"/>
        </w:rPr>
        <w:t>.</w:t>
      </w:r>
    </w:p>
    <w:p w14:paraId="18C784DC" w14:textId="77777777" w:rsidR="00B91B7A" w:rsidRDefault="00000000">
      <w:pPr>
        <w:numPr>
          <w:ilvl w:val="0"/>
          <w:numId w:val="4"/>
        </w:numPr>
        <w:pBdr>
          <w:top w:val="nil"/>
          <w:left w:val="nil"/>
          <w:bottom w:val="nil"/>
          <w:right w:val="nil"/>
          <w:between w:val="nil"/>
        </w:pBdr>
        <w:jc w:val="both"/>
        <w:rPr>
          <w:rFonts w:ascii="Arial" w:eastAsia="Arial" w:hAnsi="Arial" w:cs="Arial"/>
          <w:i/>
          <w:color w:val="000000"/>
          <w:sz w:val="24"/>
          <w:szCs w:val="24"/>
        </w:rPr>
      </w:pPr>
      <w:r>
        <w:rPr>
          <w:rFonts w:ascii="Arial" w:eastAsia="Arial" w:hAnsi="Arial" w:cs="Arial"/>
          <w:color w:val="000000"/>
          <w:sz w:val="24"/>
          <w:szCs w:val="24"/>
        </w:rPr>
        <w:t xml:space="preserve">Verificar, en lo que es materia de mi competencia, en relación con lo dispuesto por el artículo 47, inciso 2, apartado c, de la RG 15/24 sobre la observancia de las normas de quórum y las mayorías aplicables, que del acta de Asamblea de fecha… y del Registro de Asistencia correspondiente a dicha Asamblea, transcriptos en el Libro de Actas de Asamblea y en el Libro Depósito de Acciones y Registro de Asistencia a Asambleas mencionados en los párrafos a) iii. y a) iv., respectivamente, surja… </w:t>
      </w:r>
      <w:r>
        <w:rPr>
          <w:rFonts w:ascii="Arial" w:eastAsia="Arial" w:hAnsi="Arial" w:cs="Arial"/>
          <w:i/>
          <w:color w:val="000000"/>
          <w:sz w:val="24"/>
          <w:szCs w:val="24"/>
        </w:rPr>
        <w:t>{“la presencia de la [totalidad/la mayoría de los accionistas] y la adopción de las decisiones [en forma unánime/de acuerdo a las mayorías aplicables]”, según corresponda}</w:t>
      </w:r>
      <w:r>
        <w:rPr>
          <w:rFonts w:ascii="Arial" w:eastAsia="Arial" w:hAnsi="Arial" w:cs="Arial"/>
          <w:color w:val="000000"/>
          <w:sz w:val="24"/>
          <w:szCs w:val="24"/>
        </w:rPr>
        <w:t xml:space="preserve"> </w:t>
      </w:r>
      <w:r>
        <w:rPr>
          <w:rFonts w:ascii="Arial" w:eastAsia="Arial" w:hAnsi="Arial" w:cs="Arial"/>
          <w:color w:val="000000"/>
          <w:sz w:val="24"/>
          <w:szCs w:val="24"/>
          <w:vertAlign w:val="superscript"/>
        </w:rPr>
        <w:t>(7)</w:t>
      </w:r>
      <w:r>
        <w:rPr>
          <w:rFonts w:ascii="Arial" w:eastAsia="Arial" w:hAnsi="Arial" w:cs="Arial"/>
          <w:color w:val="000000"/>
          <w:sz w:val="24"/>
          <w:szCs w:val="24"/>
        </w:rPr>
        <w:t xml:space="preserve">. </w:t>
      </w:r>
    </w:p>
    <w:p w14:paraId="3940B0B5" w14:textId="77777777" w:rsidR="00B91B7A" w:rsidRDefault="00000000">
      <w:pPr>
        <w:numPr>
          <w:ilvl w:val="0"/>
          <w:numId w:val="4"/>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Cotejar la información que se detalla en el Anexo III adjunto en relación con las sociedades accionistas del exterior que participan en el capital de la Sociedad, con el Registro de Acciones mencionado en el párrafo a) xi., y con … </w:t>
      </w:r>
      <w:r>
        <w:rPr>
          <w:rFonts w:ascii="Arial" w:eastAsia="Arial" w:hAnsi="Arial" w:cs="Arial"/>
          <w:i/>
          <w:color w:val="000000"/>
          <w:sz w:val="24"/>
          <w:szCs w:val="24"/>
        </w:rPr>
        <w:t>{indicar la información utilizada por la Sociedad en relación con la inscripción de las sociedades accionistas del exterior, sus representantes legales y el régimen informativo anual presentado y aprobado por la IGJ}</w:t>
      </w:r>
      <w:r>
        <w:rPr>
          <w:rFonts w:ascii="Arial" w:eastAsia="Arial" w:hAnsi="Arial" w:cs="Arial"/>
          <w:color w:val="000000"/>
          <w:sz w:val="24"/>
          <w:szCs w:val="24"/>
        </w:rPr>
        <w:t>, y verificar que contiene los datos requeridos por el artículo 190 de la RG 15/24.</w:t>
      </w:r>
    </w:p>
    <w:p w14:paraId="01C7DFDB" w14:textId="77777777" w:rsidR="00B91B7A" w:rsidRDefault="00000000">
      <w:pPr>
        <w:numPr>
          <w:ilvl w:val="0"/>
          <w:numId w:val="4"/>
        </w:numPr>
        <w:jc w:val="both"/>
        <w:rPr>
          <w:rFonts w:ascii="Arial" w:eastAsia="Arial" w:hAnsi="Arial" w:cs="Arial"/>
          <w:i/>
          <w:sz w:val="24"/>
          <w:szCs w:val="24"/>
        </w:rPr>
      </w:pPr>
      <w:r>
        <w:rPr>
          <w:rFonts w:ascii="Arial" w:eastAsia="Arial" w:hAnsi="Arial" w:cs="Arial"/>
          <w:sz w:val="24"/>
          <w:szCs w:val="24"/>
        </w:rPr>
        <w:t xml:space="preserve">Cotejar la información que se detalla en el Anexo IV en relación con los beneficiarios finales de la Sociedad, con el Registro de Acciones mencionado en el párrafo a) xi., otra documentación de respaldo, copia de la declaración jurada mencionada en el párrafo a) xii. y con… </w:t>
      </w:r>
      <w:r>
        <w:rPr>
          <w:rFonts w:ascii="Arial" w:eastAsia="Arial" w:hAnsi="Arial" w:cs="Arial"/>
          <w:i/>
          <w:sz w:val="24"/>
          <w:szCs w:val="24"/>
        </w:rPr>
        <w:t>{indicar la información utilizada por la Sociedad para identificar a los beneficiarios finales indirectos}</w:t>
      </w:r>
      <w:r>
        <w:rPr>
          <w:rFonts w:ascii="Arial" w:eastAsia="Arial" w:hAnsi="Arial" w:cs="Arial"/>
          <w:sz w:val="24"/>
          <w:szCs w:val="24"/>
        </w:rPr>
        <w:t>, y verificar que contiene los datos requeridos por el artículo 421 de la RG 15/24.</w:t>
      </w:r>
      <w:r>
        <w:rPr>
          <w:rFonts w:ascii="Arial" w:eastAsia="Arial" w:hAnsi="Arial" w:cs="Arial"/>
          <w:i/>
          <w:sz w:val="24"/>
          <w:szCs w:val="24"/>
        </w:rPr>
        <w:t xml:space="preserve"> {En caso que la sociedad no tuviera beneficiarios finales, reemplazar por el siguiente párrafo: “Verificar en base al Registro de Acciones de la Sociedad mencionado en el párrafo a) xi.,</w:t>
      </w:r>
      <w:r>
        <w:rPr>
          <w:rFonts w:ascii="Arial" w:eastAsia="Arial" w:hAnsi="Arial" w:cs="Arial"/>
          <w:sz w:val="24"/>
          <w:szCs w:val="24"/>
        </w:rPr>
        <w:t xml:space="preserve"> otra documentación de respaldo, copia de la declaración jurada mencionada en el párrafo a) xii.</w:t>
      </w:r>
      <w:r>
        <w:rPr>
          <w:rFonts w:ascii="Arial" w:eastAsia="Arial" w:hAnsi="Arial" w:cs="Arial"/>
          <w:i/>
          <w:sz w:val="24"/>
          <w:szCs w:val="24"/>
        </w:rPr>
        <w:t xml:space="preserve"> y lo manifestado por la Dirección </w:t>
      </w:r>
      <w:r>
        <w:rPr>
          <w:rFonts w:ascii="Arial" w:eastAsia="Arial" w:hAnsi="Arial" w:cs="Arial"/>
          <w:i/>
          <w:sz w:val="24"/>
          <w:szCs w:val="24"/>
          <w:vertAlign w:val="superscript"/>
        </w:rPr>
        <w:t>(4)</w:t>
      </w:r>
      <w:r>
        <w:rPr>
          <w:rFonts w:ascii="Arial" w:eastAsia="Arial" w:hAnsi="Arial" w:cs="Arial"/>
          <w:i/>
          <w:sz w:val="24"/>
          <w:szCs w:val="24"/>
        </w:rPr>
        <w:t xml:space="preserve"> de la Sociedad en el Anexo IV, que la Sociedad no posee beneficiarios finales que deban ser informados según el artículo 421 de la RG 15/24”}.</w:t>
      </w:r>
    </w:p>
    <w:p w14:paraId="6BE38EB3" w14:textId="77777777" w:rsidR="00B91B7A" w:rsidRDefault="00B91B7A">
      <w:pPr>
        <w:jc w:val="both"/>
        <w:rPr>
          <w:rFonts w:ascii="Arial" w:eastAsia="Arial" w:hAnsi="Arial" w:cs="Arial"/>
          <w:sz w:val="24"/>
          <w:szCs w:val="24"/>
        </w:rPr>
      </w:pPr>
    </w:p>
    <w:p w14:paraId="13E66770" w14:textId="77777777" w:rsidR="00B91B7A" w:rsidRDefault="00000000">
      <w:pPr>
        <w:numPr>
          <w:ilvl w:val="0"/>
          <w:numId w:val="1"/>
        </w:numPr>
        <w:pBdr>
          <w:top w:val="nil"/>
          <w:left w:val="nil"/>
          <w:bottom w:val="nil"/>
          <w:right w:val="nil"/>
          <w:between w:val="nil"/>
        </w:pBdr>
        <w:ind w:left="284" w:hanging="284"/>
        <w:jc w:val="both"/>
        <w:rPr>
          <w:rFonts w:ascii="Arial" w:eastAsia="Arial" w:hAnsi="Arial" w:cs="Arial"/>
          <w:b/>
          <w:color w:val="000000"/>
          <w:sz w:val="24"/>
          <w:szCs w:val="24"/>
        </w:rPr>
      </w:pPr>
      <w:r>
        <w:rPr>
          <w:rFonts w:ascii="Arial" w:eastAsia="Arial" w:hAnsi="Arial" w:cs="Arial"/>
          <w:b/>
          <w:color w:val="000000"/>
          <w:sz w:val="24"/>
          <w:szCs w:val="24"/>
        </w:rPr>
        <w:t xml:space="preserve">Manifestación profesional </w:t>
      </w:r>
    </w:p>
    <w:p w14:paraId="091AE837" w14:textId="77777777" w:rsidR="00B91B7A" w:rsidRDefault="00B91B7A">
      <w:pPr>
        <w:tabs>
          <w:tab w:val="left" w:pos="-720"/>
          <w:tab w:val="left" w:pos="0"/>
          <w:tab w:val="left" w:pos="487"/>
          <w:tab w:val="left" w:pos="862"/>
        </w:tabs>
        <w:jc w:val="both"/>
        <w:rPr>
          <w:rFonts w:ascii="Arial" w:eastAsia="Arial" w:hAnsi="Arial" w:cs="Arial"/>
          <w:b/>
          <w:sz w:val="24"/>
          <w:szCs w:val="24"/>
        </w:rPr>
      </w:pPr>
    </w:p>
    <w:p w14:paraId="684B461E" w14:textId="77777777" w:rsidR="00B91B7A" w:rsidRDefault="00000000">
      <w:pPr>
        <w:tabs>
          <w:tab w:val="left" w:pos="-720"/>
          <w:tab w:val="left" w:pos="0"/>
          <w:tab w:val="left" w:pos="487"/>
          <w:tab w:val="left" w:pos="862"/>
        </w:tabs>
        <w:jc w:val="both"/>
        <w:rPr>
          <w:rFonts w:ascii="Arial" w:eastAsia="Arial" w:hAnsi="Arial" w:cs="Arial"/>
          <w:sz w:val="24"/>
          <w:szCs w:val="24"/>
        </w:rPr>
      </w:pPr>
      <w:r>
        <w:rPr>
          <w:rFonts w:ascii="Arial" w:eastAsia="Arial" w:hAnsi="Arial" w:cs="Arial"/>
          <w:sz w:val="24"/>
          <w:szCs w:val="24"/>
        </w:rPr>
        <w:t xml:space="preserve">Sobre la base del trabajo realizado, cuyo alcance se describe en el párrafo precedente, y en lo que es materia de mi competencia, en mi opinión, ABCD </w:t>
      </w:r>
      <w:r>
        <w:rPr>
          <w:rFonts w:ascii="Arial" w:eastAsia="Arial" w:hAnsi="Arial" w:cs="Arial"/>
          <w:sz w:val="24"/>
          <w:szCs w:val="24"/>
          <w:vertAlign w:val="superscript"/>
        </w:rPr>
        <w:t>(2)</w:t>
      </w:r>
      <w:r>
        <w:rPr>
          <w:rFonts w:ascii="Arial" w:eastAsia="Arial" w:hAnsi="Arial" w:cs="Arial"/>
          <w:sz w:val="24"/>
          <w:szCs w:val="24"/>
        </w:rPr>
        <w:t xml:space="preserve"> cumple con los requerimientos establecidos por las normas de la IGJ en relación con el trámite de inscripción del aumento de capital de la Sociedad con reforma de estatuto </w:t>
      </w:r>
      <w:r>
        <w:rPr>
          <w:rFonts w:ascii="Arial" w:eastAsia="Arial" w:hAnsi="Arial" w:cs="Arial"/>
          <w:sz w:val="24"/>
          <w:szCs w:val="24"/>
          <w:vertAlign w:val="superscript"/>
        </w:rPr>
        <w:t>(8)</w:t>
      </w:r>
      <w:r>
        <w:rPr>
          <w:rFonts w:ascii="Arial" w:eastAsia="Arial" w:hAnsi="Arial" w:cs="Arial"/>
          <w:sz w:val="24"/>
          <w:szCs w:val="24"/>
        </w:rPr>
        <w:t xml:space="preserve">. </w:t>
      </w:r>
    </w:p>
    <w:p w14:paraId="2ACDD952" w14:textId="77777777" w:rsidR="00B91B7A" w:rsidRDefault="00B91B7A">
      <w:pPr>
        <w:tabs>
          <w:tab w:val="left" w:pos="-720"/>
          <w:tab w:val="left" w:pos="0"/>
          <w:tab w:val="left" w:pos="487"/>
          <w:tab w:val="left" w:pos="862"/>
        </w:tabs>
        <w:jc w:val="both"/>
        <w:rPr>
          <w:rFonts w:ascii="Arial" w:eastAsia="Arial" w:hAnsi="Arial" w:cs="Arial"/>
          <w:b/>
          <w:sz w:val="24"/>
          <w:szCs w:val="24"/>
        </w:rPr>
      </w:pPr>
    </w:p>
    <w:p w14:paraId="3616F243" w14:textId="77777777" w:rsidR="00B91B7A" w:rsidRDefault="00000000">
      <w:pPr>
        <w:numPr>
          <w:ilvl w:val="0"/>
          <w:numId w:val="1"/>
        </w:numPr>
        <w:pBdr>
          <w:top w:val="nil"/>
          <w:left w:val="nil"/>
          <w:bottom w:val="nil"/>
          <w:right w:val="nil"/>
          <w:between w:val="nil"/>
        </w:pBdr>
        <w:ind w:left="284" w:hanging="284"/>
        <w:jc w:val="both"/>
        <w:rPr>
          <w:rFonts w:ascii="Arial" w:eastAsia="Arial" w:hAnsi="Arial" w:cs="Arial"/>
          <w:b/>
          <w:color w:val="000000"/>
          <w:sz w:val="24"/>
          <w:szCs w:val="24"/>
        </w:rPr>
      </w:pPr>
      <w:r>
        <w:rPr>
          <w:rFonts w:ascii="Arial" w:eastAsia="Arial" w:hAnsi="Arial" w:cs="Arial"/>
          <w:b/>
          <w:color w:val="000000"/>
          <w:sz w:val="24"/>
          <w:szCs w:val="24"/>
        </w:rPr>
        <w:t>Restricción de uso del informe de cumplimiento</w:t>
      </w:r>
    </w:p>
    <w:p w14:paraId="2958B528" w14:textId="77777777" w:rsidR="00B91B7A" w:rsidRDefault="00B91B7A">
      <w:pPr>
        <w:tabs>
          <w:tab w:val="left" w:pos="-720"/>
          <w:tab w:val="left" w:pos="0"/>
          <w:tab w:val="left" w:pos="487"/>
          <w:tab w:val="left" w:pos="862"/>
        </w:tabs>
        <w:jc w:val="both"/>
        <w:rPr>
          <w:rFonts w:ascii="Arial" w:eastAsia="Arial" w:hAnsi="Arial" w:cs="Arial"/>
          <w:b/>
          <w:sz w:val="24"/>
          <w:szCs w:val="24"/>
        </w:rPr>
      </w:pPr>
    </w:p>
    <w:p w14:paraId="4B2A7794" w14:textId="77777777" w:rsidR="00B91B7A" w:rsidRDefault="00000000">
      <w:pPr>
        <w:tabs>
          <w:tab w:val="left" w:pos="-720"/>
          <w:tab w:val="left" w:pos="0"/>
          <w:tab w:val="left" w:pos="487"/>
          <w:tab w:val="left" w:pos="862"/>
        </w:tabs>
        <w:jc w:val="both"/>
        <w:rPr>
          <w:rFonts w:ascii="Arial" w:eastAsia="Arial" w:hAnsi="Arial" w:cs="Arial"/>
          <w:sz w:val="24"/>
          <w:szCs w:val="24"/>
        </w:rPr>
      </w:pPr>
      <w:r>
        <w:rPr>
          <w:rFonts w:ascii="Arial" w:eastAsia="Arial" w:hAnsi="Arial" w:cs="Arial"/>
          <w:sz w:val="24"/>
          <w:szCs w:val="24"/>
        </w:rPr>
        <w:t xml:space="preserve">Mi informe de cumplimiento ha sido preparado exclusivamente para uso de la Dirección </w:t>
      </w:r>
      <w:r>
        <w:rPr>
          <w:rFonts w:ascii="Arial" w:eastAsia="Arial" w:hAnsi="Arial" w:cs="Arial"/>
          <w:sz w:val="24"/>
          <w:szCs w:val="24"/>
          <w:vertAlign w:val="superscript"/>
        </w:rPr>
        <w:t>(4)</w:t>
      </w:r>
      <w:r>
        <w:rPr>
          <w:rFonts w:ascii="Arial" w:eastAsia="Arial" w:hAnsi="Arial" w:cs="Arial"/>
          <w:sz w:val="24"/>
          <w:szCs w:val="24"/>
        </w:rPr>
        <w:t xml:space="preserve"> de la Sociedad y para su presentación ante la IGJ, en relación con los requerimientos dispuestos para la inscripción del aumento de capital con reforma de estatuto mencionados en el párrafo 1 y, por lo tanto, no debe ser utilizado, hacerse referencia a él o ser distribuido con ningún otro propósito.</w:t>
      </w:r>
    </w:p>
    <w:p w14:paraId="373A3D83" w14:textId="77777777" w:rsidR="00B91B7A" w:rsidRDefault="00B91B7A">
      <w:pPr>
        <w:tabs>
          <w:tab w:val="left" w:pos="-720"/>
          <w:tab w:val="left" w:pos="0"/>
          <w:tab w:val="left" w:pos="487"/>
          <w:tab w:val="left" w:pos="862"/>
        </w:tabs>
        <w:jc w:val="both"/>
        <w:rPr>
          <w:rFonts w:ascii="Arial" w:eastAsia="Arial" w:hAnsi="Arial" w:cs="Arial"/>
          <w:sz w:val="24"/>
          <w:szCs w:val="24"/>
        </w:rPr>
      </w:pPr>
    </w:p>
    <w:p w14:paraId="50568EC6" w14:textId="77777777" w:rsidR="00B91B7A" w:rsidRDefault="00B91B7A">
      <w:pPr>
        <w:jc w:val="both"/>
        <w:rPr>
          <w:rFonts w:ascii="Arial" w:eastAsia="Arial" w:hAnsi="Arial" w:cs="Arial"/>
          <w:sz w:val="24"/>
          <w:szCs w:val="24"/>
        </w:rPr>
      </w:pPr>
    </w:p>
    <w:p w14:paraId="23B02703" w14:textId="77777777" w:rsidR="00B91B7A" w:rsidRDefault="00B91B7A">
      <w:pPr>
        <w:tabs>
          <w:tab w:val="left" w:pos="-720"/>
          <w:tab w:val="left" w:pos="0"/>
          <w:tab w:val="left" w:pos="487"/>
          <w:tab w:val="left" w:pos="862"/>
        </w:tabs>
        <w:jc w:val="both"/>
        <w:rPr>
          <w:rFonts w:ascii="Arial" w:eastAsia="Arial" w:hAnsi="Arial" w:cs="Arial"/>
          <w:sz w:val="24"/>
          <w:szCs w:val="24"/>
        </w:rPr>
      </w:pPr>
    </w:p>
    <w:p w14:paraId="37D552D7" w14:textId="77777777" w:rsidR="00B91B7A" w:rsidRDefault="00000000">
      <w:pPr>
        <w:rPr>
          <w:rFonts w:ascii="Arial" w:eastAsia="Arial" w:hAnsi="Arial" w:cs="Arial"/>
          <w:sz w:val="24"/>
          <w:szCs w:val="24"/>
        </w:rPr>
      </w:pPr>
      <w:r>
        <w:rPr>
          <w:rFonts w:ascii="Arial" w:eastAsia="Arial" w:hAnsi="Arial" w:cs="Arial"/>
          <w:sz w:val="24"/>
          <w:szCs w:val="24"/>
        </w:rPr>
        <w:t>Lugar y fecha</w:t>
      </w:r>
    </w:p>
    <w:p w14:paraId="0DD7D727" w14:textId="77777777" w:rsidR="00B91B7A" w:rsidRDefault="00B91B7A">
      <w:pPr>
        <w:tabs>
          <w:tab w:val="left" w:pos="-720"/>
          <w:tab w:val="left" w:pos="0"/>
          <w:tab w:val="left" w:pos="487"/>
          <w:tab w:val="left" w:pos="862"/>
        </w:tabs>
        <w:jc w:val="both"/>
        <w:rPr>
          <w:rFonts w:ascii="Arial" w:eastAsia="Arial" w:hAnsi="Arial" w:cs="Arial"/>
          <w:sz w:val="24"/>
          <w:szCs w:val="24"/>
        </w:rPr>
      </w:pPr>
    </w:p>
    <w:p w14:paraId="2C65ACDD" w14:textId="77777777" w:rsidR="00B91B7A" w:rsidRDefault="00B91B7A">
      <w:pPr>
        <w:tabs>
          <w:tab w:val="left" w:pos="-720"/>
          <w:tab w:val="left" w:pos="0"/>
          <w:tab w:val="left" w:pos="487"/>
          <w:tab w:val="left" w:pos="862"/>
        </w:tabs>
        <w:jc w:val="both"/>
        <w:rPr>
          <w:rFonts w:ascii="Arial" w:eastAsia="Arial" w:hAnsi="Arial" w:cs="Arial"/>
          <w:sz w:val="24"/>
          <w:szCs w:val="24"/>
        </w:rPr>
      </w:pPr>
    </w:p>
    <w:p w14:paraId="53A56EE1" w14:textId="77777777" w:rsidR="00B91B7A" w:rsidRDefault="00000000">
      <w:pPr>
        <w:pBdr>
          <w:top w:val="nil"/>
          <w:left w:val="nil"/>
          <w:bottom w:val="nil"/>
          <w:right w:val="nil"/>
          <w:between w:val="nil"/>
        </w:pBdr>
        <w:tabs>
          <w:tab w:val="center" w:pos="0"/>
          <w:tab w:val="left" w:pos="720"/>
        </w:tabs>
        <w:jc w:val="both"/>
        <w:rPr>
          <w:rFonts w:ascii="Arial" w:eastAsia="Arial" w:hAnsi="Arial" w:cs="Arial"/>
          <w:color w:val="000000"/>
          <w:sz w:val="24"/>
          <w:szCs w:val="24"/>
        </w:rPr>
      </w:pPr>
      <w:r>
        <w:rPr>
          <w:rFonts w:ascii="Arial" w:eastAsia="Arial" w:hAnsi="Arial" w:cs="Arial"/>
          <w:color w:val="000000"/>
          <w:sz w:val="24"/>
          <w:szCs w:val="24"/>
        </w:rPr>
        <w:t>[Firma del profesional]</w:t>
      </w:r>
    </w:p>
    <w:p w14:paraId="0C9B8A5A" w14:textId="77777777" w:rsidR="00B91B7A" w:rsidRDefault="00000000">
      <w:pPr>
        <w:spacing w:after="160" w:line="259" w:lineRule="auto"/>
        <w:rPr>
          <w:rFonts w:ascii="Arial" w:eastAsia="Arial" w:hAnsi="Arial" w:cs="Arial"/>
          <w:sz w:val="24"/>
          <w:szCs w:val="24"/>
        </w:rPr>
      </w:pPr>
      <w:r>
        <w:br w:type="page"/>
      </w:r>
    </w:p>
    <w:p w14:paraId="461765A7" w14:textId="77777777" w:rsidR="00B91B7A" w:rsidRDefault="00000000">
      <w:pPr>
        <w:jc w:val="both"/>
        <w:rPr>
          <w:rFonts w:ascii="Arial" w:eastAsia="Arial" w:hAnsi="Arial" w:cs="Arial"/>
          <w:sz w:val="24"/>
          <w:szCs w:val="24"/>
          <w:u w:val="single"/>
        </w:rPr>
      </w:pPr>
      <w:r>
        <w:rPr>
          <w:rFonts w:ascii="Arial" w:eastAsia="Arial" w:hAnsi="Arial" w:cs="Arial"/>
          <w:sz w:val="24"/>
          <w:szCs w:val="24"/>
          <w:u w:val="single"/>
        </w:rPr>
        <w:t>Notas:</w:t>
      </w:r>
    </w:p>
    <w:p w14:paraId="0AA39209" w14:textId="77777777" w:rsidR="00B91B7A" w:rsidRDefault="00B91B7A">
      <w:pPr>
        <w:pBdr>
          <w:top w:val="nil"/>
          <w:left w:val="nil"/>
          <w:bottom w:val="nil"/>
          <w:right w:val="nil"/>
          <w:between w:val="nil"/>
        </w:pBdr>
        <w:tabs>
          <w:tab w:val="center" w:pos="0"/>
          <w:tab w:val="left" w:pos="720"/>
        </w:tabs>
        <w:jc w:val="both"/>
        <w:rPr>
          <w:rFonts w:ascii="Arial" w:eastAsia="Arial" w:hAnsi="Arial" w:cs="Arial"/>
          <w:color w:val="000000"/>
          <w:sz w:val="24"/>
          <w:szCs w:val="24"/>
        </w:rPr>
      </w:pPr>
    </w:p>
    <w:p w14:paraId="402618FE" w14:textId="77777777" w:rsidR="00B91B7A" w:rsidRDefault="00000000">
      <w:pPr>
        <w:pBdr>
          <w:top w:val="nil"/>
          <w:left w:val="nil"/>
          <w:bottom w:val="nil"/>
          <w:right w:val="nil"/>
          <w:between w:val="nil"/>
        </w:pBdr>
        <w:tabs>
          <w:tab w:val="center" w:pos="0"/>
          <w:tab w:val="left" w:pos="720"/>
        </w:tabs>
        <w:ind w:left="708" w:hanging="708"/>
        <w:jc w:val="both"/>
        <w:rPr>
          <w:rFonts w:ascii="Arial" w:eastAsia="Arial" w:hAnsi="Arial" w:cs="Arial"/>
          <w:color w:val="000000"/>
          <w:sz w:val="24"/>
          <w:szCs w:val="24"/>
        </w:rPr>
      </w:pPr>
      <w:r>
        <w:rPr>
          <w:rFonts w:ascii="Arial" w:eastAsia="Arial" w:hAnsi="Arial" w:cs="Arial"/>
          <w:color w:val="000000"/>
          <w:sz w:val="24"/>
          <w:szCs w:val="24"/>
          <w:vertAlign w:val="superscript"/>
        </w:rPr>
        <w:t>(a)</w:t>
      </w:r>
      <w:r>
        <w:rPr>
          <w:rFonts w:ascii="Arial" w:eastAsia="Arial" w:hAnsi="Arial" w:cs="Arial"/>
          <w:color w:val="000000"/>
          <w:sz w:val="24"/>
          <w:szCs w:val="24"/>
        </w:rPr>
        <w:tab/>
        <w:t>Este tipo de informe aplica a aumentos de capital integrados por aportes en efectivo únicamente.</w:t>
      </w:r>
    </w:p>
    <w:p w14:paraId="1099AB2F" w14:textId="77777777" w:rsidR="00B91B7A" w:rsidRDefault="00B91B7A">
      <w:pPr>
        <w:pBdr>
          <w:top w:val="nil"/>
          <w:left w:val="nil"/>
          <w:bottom w:val="nil"/>
          <w:right w:val="nil"/>
          <w:between w:val="nil"/>
        </w:pBdr>
        <w:tabs>
          <w:tab w:val="center" w:pos="0"/>
          <w:tab w:val="left" w:pos="720"/>
        </w:tabs>
        <w:jc w:val="both"/>
        <w:rPr>
          <w:rFonts w:ascii="Arial" w:eastAsia="Arial" w:hAnsi="Arial" w:cs="Arial"/>
          <w:color w:val="000000"/>
          <w:sz w:val="24"/>
          <w:szCs w:val="24"/>
        </w:rPr>
      </w:pPr>
    </w:p>
    <w:p w14:paraId="7248D48E" w14:textId="77777777" w:rsidR="00B91B7A" w:rsidRDefault="00000000">
      <w:pPr>
        <w:pBdr>
          <w:top w:val="nil"/>
          <w:left w:val="nil"/>
          <w:bottom w:val="nil"/>
          <w:right w:val="nil"/>
          <w:between w:val="nil"/>
        </w:pBdr>
        <w:tabs>
          <w:tab w:val="center" w:pos="0"/>
          <w:tab w:val="left" w:pos="720"/>
        </w:tabs>
        <w:ind w:left="708" w:hanging="708"/>
        <w:jc w:val="both"/>
        <w:rPr>
          <w:rFonts w:ascii="Arial" w:eastAsia="Arial" w:hAnsi="Arial" w:cs="Arial"/>
          <w:color w:val="000000"/>
          <w:sz w:val="24"/>
          <w:szCs w:val="24"/>
        </w:rPr>
      </w:pPr>
      <w:r>
        <w:rPr>
          <w:rFonts w:ascii="Arial" w:eastAsia="Arial" w:hAnsi="Arial" w:cs="Arial"/>
          <w:color w:val="000000"/>
          <w:sz w:val="24"/>
          <w:szCs w:val="24"/>
          <w:vertAlign w:val="superscript"/>
        </w:rPr>
        <w:t>(b)</w:t>
      </w:r>
      <w:r>
        <w:rPr>
          <w:rFonts w:ascii="Arial" w:eastAsia="Arial" w:hAnsi="Arial" w:cs="Arial"/>
          <w:color w:val="000000"/>
          <w:sz w:val="24"/>
          <w:szCs w:val="24"/>
        </w:rPr>
        <w:tab/>
        <w:t>El acta debe indicar el monto del aumento de capital, las características de las acciones que se emiten, forma y plazo de integración.</w:t>
      </w:r>
    </w:p>
    <w:p w14:paraId="6F0F4B69" w14:textId="77777777" w:rsidR="00B91B7A" w:rsidRDefault="00B91B7A">
      <w:pPr>
        <w:pBdr>
          <w:top w:val="nil"/>
          <w:left w:val="nil"/>
          <w:bottom w:val="nil"/>
          <w:right w:val="nil"/>
          <w:between w:val="nil"/>
        </w:pBdr>
        <w:tabs>
          <w:tab w:val="center" w:pos="0"/>
          <w:tab w:val="left" w:pos="720"/>
        </w:tabs>
        <w:ind w:left="708" w:hanging="708"/>
        <w:jc w:val="both"/>
        <w:rPr>
          <w:rFonts w:ascii="Arial" w:eastAsia="Arial" w:hAnsi="Arial" w:cs="Arial"/>
          <w:color w:val="000000"/>
          <w:sz w:val="24"/>
          <w:szCs w:val="24"/>
        </w:rPr>
      </w:pPr>
    </w:p>
    <w:p w14:paraId="38CCF6DA" w14:textId="77777777" w:rsidR="00B91B7A" w:rsidRDefault="00000000">
      <w:pPr>
        <w:pBdr>
          <w:top w:val="nil"/>
          <w:left w:val="nil"/>
          <w:bottom w:val="nil"/>
          <w:right w:val="nil"/>
          <w:between w:val="nil"/>
        </w:pBdr>
        <w:tabs>
          <w:tab w:val="center" w:pos="0"/>
          <w:tab w:val="left" w:pos="720"/>
        </w:tabs>
        <w:ind w:left="708" w:hanging="708"/>
        <w:jc w:val="both"/>
        <w:rPr>
          <w:rFonts w:ascii="Arial" w:eastAsia="Arial" w:hAnsi="Arial" w:cs="Arial"/>
          <w:color w:val="000000"/>
          <w:sz w:val="24"/>
          <w:szCs w:val="24"/>
        </w:rPr>
      </w:pPr>
      <w:r>
        <w:rPr>
          <w:rFonts w:ascii="Arial" w:eastAsia="Arial" w:hAnsi="Arial" w:cs="Arial"/>
          <w:color w:val="000000"/>
          <w:sz w:val="24"/>
          <w:szCs w:val="24"/>
          <w:vertAlign w:val="superscript"/>
        </w:rPr>
        <w:t>(c)</w:t>
      </w:r>
      <w:r>
        <w:rPr>
          <w:rFonts w:ascii="Arial" w:eastAsia="Arial" w:hAnsi="Arial" w:cs="Arial"/>
          <w:color w:val="000000"/>
          <w:sz w:val="24"/>
          <w:szCs w:val="24"/>
        </w:rPr>
        <w:tab/>
        <w:t>No aplica si la Asamblea aprueba la suspensión del ejercicio del derecho de suscripción preferente.</w:t>
      </w:r>
    </w:p>
    <w:p w14:paraId="2A26DED7" w14:textId="77777777" w:rsidR="00B91B7A" w:rsidRDefault="00B91B7A">
      <w:pPr>
        <w:jc w:val="both"/>
        <w:rPr>
          <w:rFonts w:ascii="Arial" w:eastAsia="Arial" w:hAnsi="Arial" w:cs="Arial"/>
          <w:sz w:val="24"/>
          <w:szCs w:val="24"/>
        </w:rPr>
        <w:sectPr w:rsidR="00B91B7A">
          <w:pgSz w:w="11907" w:h="16839"/>
          <w:pgMar w:top="1701" w:right="1134" w:bottom="1134" w:left="1701" w:header="720" w:footer="720" w:gutter="0"/>
          <w:pgNumType w:start="1"/>
          <w:cols w:space="720"/>
        </w:sectPr>
      </w:pPr>
    </w:p>
    <w:p w14:paraId="303FA92F" w14:textId="77777777" w:rsidR="00B91B7A" w:rsidRDefault="00000000">
      <w:pPr>
        <w:jc w:val="right"/>
        <w:rPr>
          <w:rFonts w:ascii="Arial" w:eastAsia="Arial" w:hAnsi="Arial" w:cs="Arial"/>
          <w:b/>
          <w:sz w:val="24"/>
          <w:szCs w:val="24"/>
        </w:rPr>
      </w:pPr>
      <w:r>
        <w:rPr>
          <w:rFonts w:ascii="Arial" w:eastAsia="Arial" w:hAnsi="Arial" w:cs="Arial"/>
          <w:b/>
          <w:sz w:val="24"/>
          <w:szCs w:val="24"/>
        </w:rPr>
        <w:t>ANEXO I</w:t>
      </w:r>
    </w:p>
    <w:p w14:paraId="154A4A11" w14:textId="77777777" w:rsidR="00B91B7A" w:rsidRDefault="00000000">
      <w:pPr>
        <w:jc w:val="both"/>
        <w:rPr>
          <w:rFonts w:ascii="Arial" w:eastAsia="Arial" w:hAnsi="Arial" w:cs="Arial"/>
          <w:b/>
          <w:sz w:val="24"/>
          <w:szCs w:val="24"/>
          <w:u w:val="single"/>
        </w:rPr>
      </w:pPr>
      <w:r>
        <w:rPr>
          <w:rFonts w:ascii="Arial" w:eastAsia="Arial" w:hAnsi="Arial" w:cs="Arial"/>
          <w:b/>
          <w:i/>
          <w:sz w:val="24"/>
          <w:szCs w:val="24"/>
          <w:u w:val="single"/>
        </w:rPr>
        <w:t>[Incorporar membrete de la Sociedad]</w:t>
      </w:r>
    </w:p>
    <w:p w14:paraId="5E08276B" w14:textId="77777777" w:rsidR="00B91B7A" w:rsidRDefault="00B91B7A">
      <w:pPr>
        <w:jc w:val="both"/>
        <w:rPr>
          <w:rFonts w:ascii="Arial" w:eastAsia="Arial" w:hAnsi="Arial" w:cs="Arial"/>
          <w:b/>
          <w:sz w:val="24"/>
          <w:szCs w:val="24"/>
          <w:u w:val="single"/>
        </w:rPr>
      </w:pPr>
    </w:p>
    <w:p w14:paraId="79DD2B61" w14:textId="77777777" w:rsidR="00B91B7A" w:rsidRDefault="00000000">
      <w:pPr>
        <w:jc w:val="both"/>
        <w:rPr>
          <w:rFonts w:ascii="Arial" w:eastAsia="Arial" w:hAnsi="Arial" w:cs="Arial"/>
          <w:b/>
          <w:sz w:val="24"/>
          <w:szCs w:val="24"/>
        </w:rPr>
      </w:pPr>
      <w:r>
        <w:rPr>
          <w:rFonts w:ascii="Arial" w:eastAsia="Arial" w:hAnsi="Arial" w:cs="Arial"/>
          <w:b/>
          <w:sz w:val="24"/>
          <w:szCs w:val="24"/>
        </w:rPr>
        <w:t>AUMENTO DEL CAPITAL SOCIAL CON REFORMA DE ESTATUTO</w:t>
      </w:r>
    </w:p>
    <w:p w14:paraId="34D61D94" w14:textId="77777777" w:rsidR="00B91B7A" w:rsidRDefault="00B91B7A">
      <w:pPr>
        <w:jc w:val="both"/>
        <w:rPr>
          <w:rFonts w:ascii="Arial" w:eastAsia="Arial" w:hAnsi="Arial" w:cs="Arial"/>
          <w:b/>
          <w:sz w:val="24"/>
          <w:szCs w:val="24"/>
        </w:rPr>
      </w:pPr>
    </w:p>
    <w:tbl>
      <w:tblPr>
        <w:tblStyle w:val="a"/>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0"/>
        <w:gridCol w:w="6975"/>
        <w:gridCol w:w="1657"/>
      </w:tblGrid>
      <w:tr w:rsidR="00B91B7A" w14:paraId="59488031" w14:textId="77777777">
        <w:tc>
          <w:tcPr>
            <w:tcW w:w="9062" w:type="dxa"/>
            <w:gridSpan w:val="3"/>
          </w:tcPr>
          <w:p w14:paraId="15397BA1" w14:textId="77777777" w:rsidR="00B91B7A" w:rsidRDefault="00000000">
            <w:pPr>
              <w:jc w:val="both"/>
              <w:rPr>
                <w:rFonts w:ascii="Arial" w:eastAsia="Arial" w:hAnsi="Arial" w:cs="Arial"/>
                <w:sz w:val="24"/>
                <w:szCs w:val="24"/>
              </w:rPr>
            </w:pPr>
            <w:r>
              <w:rPr>
                <w:rFonts w:ascii="Arial" w:eastAsia="Arial" w:hAnsi="Arial" w:cs="Arial"/>
                <w:sz w:val="24"/>
                <w:szCs w:val="24"/>
              </w:rPr>
              <w:t>Cumplimiento de los requerimientos establecidos por el artículo 88 de la RG 15/24 de la IGJ</w:t>
            </w:r>
          </w:p>
        </w:tc>
      </w:tr>
      <w:tr w:rsidR="00B91B7A" w14:paraId="62A3BCA6" w14:textId="77777777">
        <w:tc>
          <w:tcPr>
            <w:tcW w:w="430" w:type="dxa"/>
          </w:tcPr>
          <w:p w14:paraId="4D6AB430" w14:textId="77777777" w:rsidR="00B91B7A" w:rsidRDefault="00000000">
            <w:pPr>
              <w:jc w:val="both"/>
              <w:rPr>
                <w:rFonts w:ascii="Arial" w:eastAsia="Arial" w:hAnsi="Arial" w:cs="Arial"/>
                <w:sz w:val="24"/>
                <w:szCs w:val="24"/>
              </w:rPr>
            </w:pPr>
            <w:r>
              <w:rPr>
                <w:rFonts w:ascii="Arial" w:eastAsia="Arial" w:hAnsi="Arial" w:cs="Arial"/>
                <w:sz w:val="24"/>
                <w:szCs w:val="24"/>
              </w:rPr>
              <w:t>a)</w:t>
            </w:r>
          </w:p>
        </w:tc>
        <w:tc>
          <w:tcPr>
            <w:tcW w:w="6975" w:type="dxa"/>
          </w:tcPr>
          <w:p w14:paraId="118F6DDB" w14:textId="77777777" w:rsidR="00B91B7A" w:rsidRDefault="00000000">
            <w:pPr>
              <w:jc w:val="both"/>
              <w:rPr>
                <w:rFonts w:ascii="Arial" w:eastAsia="Arial" w:hAnsi="Arial" w:cs="Arial"/>
                <w:sz w:val="24"/>
                <w:szCs w:val="24"/>
              </w:rPr>
            </w:pPr>
            <w:r>
              <w:rPr>
                <w:rFonts w:ascii="Arial" w:eastAsia="Arial" w:hAnsi="Arial" w:cs="Arial"/>
                <w:sz w:val="24"/>
                <w:szCs w:val="24"/>
              </w:rPr>
              <w:t xml:space="preserve">Testimonio de la escritura pública N°… </w:t>
            </w:r>
            <w:r>
              <w:rPr>
                <w:rFonts w:ascii="Arial" w:eastAsia="Arial" w:hAnsi="Arial" w:cs="Arial"/>
                <w:i/>
                <w:sz w:val="24"/>
                <w:szCs w:val="24"/>
              </w:rPr>
              <w:t>{o “instrumento privado original”</w:t>
            </w:r>
            <w:r>
              <w:rPr>
                <w:rFonts w:ascii="Arial" w:eastAsia="Arial" w:hAnsi="Arial" w:cs="Arial"/>
                <w:sz w:val="24"/>
                <w:szCs w:val="24"/>
              </w:rPr>
              <w:t xml:space="preserve">, </w:t>
            </w:r>
            <w:r>
              <w:rPr>
                <w:rFonts w:ascii="Arial" w:eastAsia="Arial" w:hAnsi="Arial" w:cs="Arial"/>
                <w:i/>
                <w:sz w:val="24"/>
                <w:szCs w:val="24"/>
              </w:rPr>
              <w:t>indicar en función a cómo se instrumente}</w:t>
            </w:r>
            <w:r>
              <w:rPr>
                <w:rFonts w:ascii="Arial" w:eastAsia="Arial" w:hAnsi="Arial" w:cs="Arial"/>
                <w:sz w:val="24"/>
                <w:szCs w:val="24"/>
              </w:rPr>
              <w:t xml:space="preserve"> que aprobó el aumento de capital, que incluye la transcripción de:</w:t>
            </w:r>
          </w:p>
          <w:p w14:paraId="46762AEC" w14:textId="77777777" w:rsidR="00B91B7A" w:rsidRDefault="00000000">
            <w:pPr>
              <w:numPr>
                <w:ilvl w:val="0"/>
                <w:numId w:val="5"/>
              </w:numPr>
              <w:jc w:val="both"/>
              <w:rPr>
                <w:rFonts w:ascii="Arial" w:eastAsia="Arial" w:hAnsi="Arial" w:cs="Arial"/>
                <w:sz w:val="24"/>
                <w:szCs w:val="24"/>
              </w:rPr>
            </w:pPr>
            <w:r>
              <w:rPr>
                <w:rFonts w:ascii="Arial" w:eastAsia="Arial" w:hAnsi="Arial" w:cs="Arial"/>
                <w:sz w:val="24"/>
                <w:szCs w:val="24"/>
              </w:rPr>
              <w:t xml:space="preserve">Acta de Asamblea General… </w:t>
            </w:r>
            <w:r>
              <w:rPr>
                <w:rFonts w:ascii="Arial" w:eastAsia="Arial" w:hAnsi="Arial" w:cs="Arial"/>
                <w:i/>
                <w:sz w:val="24"/>
                <w:szCs w:val="24"/>
              </w:rPr>
              <w:t>{Ordinaria y/o Extraordinaria; según corresponda}</w:t>
            </w:r>
            <w:r>
              <w:rPr>
                <w:rFonts w:ascii="Arial" w:eastAsia="Arial" w:hAnsi="Arial" w:cs="Arial"/>
                <w:sz w:val="24"/>
                <w:szCs w:val="24"/>
              </w:rPr>
              <w:t xml:space="preserve"> N°… celebrada el… transcripta en el Libro de Actas de Asamblea N°…, rubricado el… por… </w:t>
            </w:r>
            <w:r>
              <w:rPr>
                <w:rFonts w:ascii="Arial" w:eastAsia="Arial" w:hAnsi="Arial" w:cs="Arial"/>
                <w:sz w:val="24"/>
                <w:szCs w:val="24"/>
                <w:vertAlign w:val="superscript"/>
              </w:rPr>
              <w:t>(5)</w:t>
            </w:r>
            <w:r>
              <w:rPr>
                <w:rFonts w:ascii="Arial" w:eastAsia="Arial" w:hAnsi="Arial" w:cs="Arial"/>
                <w:sz w:val="24"/>
                <w:szCs w:val="24"/>
              </w:rPr>
              <w:t xml:space="preserve"> bajo el N°…, folio…</w:t>
            </w:r>
            <w:r>
              <w:rPr>
                <w:rFonts w:ascii="Arial" w:eastAsia="Arial" w:hAnsi="Arial" w:cs="Arial"/>
                <w:sz w:val="24"/>
                <w:szCs w:val="24"/>
                <w:vertAlign w:val="superscript"/>
              </w:rPr>
              <w:t>(b)</w:t>
            </w:r>
            <w:r>
              <w:rPr>
                <w:rFonts w:ascii="Arial" w:eastAsia="Arial" w:hAnsi="Arial" w:cs="Arial"/>
                <w:i/>
                <w:sz w:val="24"/>
                <w:szCs w:val="24"/>
              </w:rPr>
              <w:t>; y</w:t>
            </w:r>
          </w:p>
          <w:p w14:paraId="3E597AB3" w14:textId="77777777" w:rsidR="00B91B7A" w:rsidRDefault="00000000">
            <w:pPr>
              <w:numPr>
                <w:ilvl w:val="0"/>
                <w:numId w:val="5"/>
              </w:numPr>
              <w:jc w:val="both"/>
              <w:rPr>
                <w:rFonts w:ascii="Arial" w:eastAsia="Arial" w:hAnsi="Arial" w:cs="Arial"/>
                <w:sz w:val="24"/>
                <w:szCs w:val="24"/>
              </w:rPr>
            </w:pPr>
            <w:r>
              <w:rPr>
                <w:rFonts w:ascii="Arial" w:eastAsia="Arial" w:hAnsi="Arial" w:cs="Arial"/>
                <w:sz w:val="24"/>
                <w:szCs w:val="24"/>
              </w:rPr>
              <w:t xml:space="preserve">Planilla de Registro de Asistencia correspondiente a la Asamblea detallada precedentemente, obrante en el folio… del Libro Depósito de Acciones y Registro de Asistencia N°… rubricado el… por… </w:t>
            </w:r>
            <w:r>
              <w:rPr>
                <w:rFonts w:ascii="Arial" w:eastAsia="Arial" w:hAnsi="Arial" w:cs="Arial"/>
                <w:sz w:val="24"/>
                <w:szCs w:val="24"/>
                <w:vertAlign w:val="superscript"/>
              </w:rPr>
              <w:t>(5)</w:t>
            </w:r>
            <w:r>
              <w:rPr>
                <w:rFonts w:ascii="Arial" w:eastAsia="Arial" w:hAnsi="Arial" w:cs="Arial"/>
                <w:sz w:val="24"/>
                <w:szCs w:val="24"/>
              </w:rPr>
              <w:t xml:space="preserve"> bajo el N°….</w:t>
            </w:r>
          </w:p>
        </w:tc>
        <w:tc>
          <w:tcPr>
            <w:tcW w:w="1657" w:type="dxa"/>
          </w:tcPr>
          <w:p w14:paraId="09C4EC23" w14:textId="77777777" w:rsidR="00B91B7A" w:rsidRDefault="00000000">
            <w:pPr>
              <w:rPr>
                <w:rFonts w:ascii="Arial" w:eastAsia="Arial" w:hAnsi="Arial" w:cs="Arial"/>
                <w:sz w:val="24"/>
                <w:szCs w:val="24"/>
              </w:rPr>
            </w:pPr>
            <w:r>
              <w:rPr>
                <w:rFonts w:ascii="Arial" w:eastAsia="Arial" w:hAnsi="Arial" w:cs="Arial"/>
                <w:sz w:val="24"/>
                <w:szCs w:val="24"/>
              </w:rPr>
              <w:t>Se acompaña con el formulario de presentación del trámite</w:t>
            </w:r>
          </w:p>
        </w:tc>
      </w:tr>
      <w:tr w:rsidR="00B91B7A" w14:paraId="4E36A54F" w14:textId="77777777">
        <w:tc>
          <w:tcPr>
            <w:tcW w:w="430" w:type="dxa"/>
          </w:tcPr>
          <w:p w14:paraId="3E892683" w14:textId="77777777" w:rsidR="00B91B7A" w:rsidRDefault="00000000">
            <w:pPr>
              <w:jc w:val="both"/>
              <w:rPr>
                <w:rFonts w:ascii="Arial" w:eastAsia="Arial" w:hAnsi="Arial" w:cs="Arial"/>
                <w:sz w:val="24"/>
                <w:szCs w:val="24"/>
              </w:rPr>
            </w:pPr>
            <w:r>
              <w:rPr>
                <w:rFonts w:ascii="Arial" w:eastAsia="Arial" w:hAnsi="Arial" w:cs="Arial"/>
                <w:sz w:val="24"/>
                <w:szCs w:val="24"/>
              </w:rPr>
              <w:t>b)</w:t>
            </w:r>
          </w:p>
        </w:tc>
        <w:tc>
          <w:tcPr>
            <w:tcW w:w="6975" w:type="dxa"/>
          </w:tcPr>
          <w:p w14:paraId="2E97533F" w14:textId="77777777" w:rsidR="00B91B7A" w:rsidRDefault="00000000">
            <w:pPr>
              <w:jc w:val="both"/>
              <w:rPr>
                <w:rFonts w:ascii="Arial" w:eastAsia="Arial" w:hAnsi="Arial" w:cs="Arial"/>
                <w:sz w:val="24"/>
                <w:szCs w:val="24"/>
              </w:rPr>
            </w:pPr>
            <w:r>
              <w:rPr>
                <w:rFonts w:ascii="Arial" w:eastAsia="Arial" w:hAnsi="Arial" w:cs="Arial"/>
                <w:sz w:val="24"/>
                <w:szCs w:val="24"/>
              </w:rPr>
              <w:t xml:space="preserve">Constancia original de la publicación prescripta por el artículo 194 de la Ley General de Sociedades N° 19.550 </w:t>
            </w:r>
            <w:r>
              <w:rPr>
                <w:rFonts w:ascii="Arial" w:eastAsia="Arial" w:hAnsi="Arial" w:cs="Arial"/>
                <w:sz w:val="24"/>
                <w:szCs w:val="24"/>
                <w:vertAlign w:val="superscript"/>
              </w:rPr>
              <w:t>(c)</w:t>
            </w:r>
            <w:r>
              <w:rPr>
                <w:rFonts w:ascii="Arial" w:eastAsia="Arial" w:hAnsi="Arial" w:cs="Arial"/>
                <w:sz w:val="24"/>
                <w:szCs w:val="24"/>
              </w:rPr>
              <w:t>.</w:t>
            </w:r>
          </w:p>
        </w:tc>
        <w:tc>
          <w:tcPr>
            <w:tcW w:w="1657" w:type="dxa"/>
          </w:tcPr>
          <w:p w14:paraId="7E6161B0" w14:textId="77777777" w:rsidR="00B91B7A" w:rsidRDefault="00000000">
            <w:pPr>
              <w:rPr>
                <w:rFonts w:ascii="Arial" w:eastAsia="Arial" w:hAnsi="Arial" w:cs="Arial"/>
                <w:sz w:val="24"/>
                <w:szCs w:val="24"/>
              </w:rPr>
            </w:pPr>
            <w:r>
              <w:rPr>
                <w:rFonts w:ascii="Arial" w:eastAsia="Arial" w:hAnsi="Arial" w:cs="Arial"/>
                <w:sz w:val="24"/>
                <w:szCs w:val="24"/>
              </w:rPr>
              <w:t>Se acompaña con el formulario de presentación del trámite</w:t>
            </w:r>
          </w:p>
          <w:p w14:paraId="78ED99EA" w14:textId="77777777" w:rsidR="00B91B7A" w:rsidRDefault="00000000">
            <w:pPr>
              <w:rPr>
                <w:rFonts w:ascii="Arial" w:eastAsia="Arial" w:hAnsi="Arial" w:cs="Arial"/>
                <w:sz w:val="24"/>
                <w:szCs w:val="24"/>
              </w:rPr>
            </w:pPr>
            <w:r>
              <w:rPr>
                <w:rFonts w:ascii="Arial" w:eastAsia="Arial" w:hAnsi="Arial" w:cs="Arial"/>
                <w:sz w:val="24"/>
                <w:szCs w:val="24"/>
              </w:rPr>
              <w:t xml:space="preserve"> </w:t>
            </w:r>
          </w:p>
        </w:tc>
      </w:tr>
      <w:tr w:rsidR="00B91B7A" w14:paraId="1D53F2A3" w14:textId="77777777">
        <w:tc>
          <w:tcPr>
            <w:tcW w:w="430" w:type="dxa"/>
          </w:tcPr>
          <w:p w14:paraId="2170B8EB" w14:textId="77777777" w:rsidR="00B91B7A" w:rsidRDefault="00000000">
            <w:pPr>
              <w:jc w:val="both"/>
              <w:rPr>
                <w:rFonts w:ascii="Arial" w:eastAsia="Arial" w:hAnsi="Arial" w:cs="Arial"/>
                <w:sz w:val="24"/>
                <w:szCs w:val="24"/>
              </w:rPr>
            </w:pPr>
            <w:r>
              <w:rPr>
                <w:rFonts w:ascii="Arial" w:eastAsia="Arial" w:hAnsi="Arial" w:cs="Arial"/>
                <w:sz w:val="24"/>
                <w:szCs w:val="24"/>
              </w:rPr>
              <w:t>c)</w:t>
            </w:r>
          </w:p>
        </w:tc>
        <w:tc>
          <w:tcPr>
            <w:tcW w:w="6975" w:type="dxa"/>
          </w:tcPr>
          <w:p w14:paraId="7C72D474" w14:textId="77777777" w:rsidR="00B91B7A" w:rsidRDefault="00000000">
            <w:pPr>
              <w:jc w:val="both"/>
              <w:rPr>
                <w:rFonts w:ascii="Arial" w:eastAsia="Arial" w:hAnsi="Arial" w:cs="Arial"/>
                <w:sz w:val="24"/>
                <w:szCs w:val="24"/>
              </w:rPr>
            </w:pPr>
            <w:r>
              <w:rPr>
                <w:rFonts w:ascii="Arial" w:eastAsia="Arial" w:hAnsi="Arial" w:cs="Arial"/>
                <w:sz w:val="24"/>
                <w:szCs w:val="24"/>
              </w:rPr>
              <w:t>Anexo II que detalla la información requerida en Anexo VI de la RG 15/24, “Informe sobre el estado de capitales y su aumento y forma de integración” (artículo 89 de la RG 15/24).</w:t>
            </w:r>
          </w:p>
        </w:tc>
        <w:tc>
          <w:tcPr>
            <w:tcW w:w="1657" w:type="dxa"/>
          </w:tcPr>
          <w:p w14:paraId="5C4D521C" w14:textId="77777777" w:rsidR="00B91B7A" w:rsidRDefault="00000000">
            <w:pPr>
              <w:jc w:val="both"/>
              <w:rPr>
                <w:rFonts w:ascii="Arial" w:eastAsia="Arial" w:hAnsi="Arial" w:cs="Arial"/>
                <w:sz w:val="24"/>
                <w:szCs w:val="24"/>
              </w:rPr>
            </w:pPr>
            <w:r>
              <w:rPr>
                <w:rFonts w:ascii="Arial" w:eastAsia="Arial" w:hAnsi="Arial" w:cs="Arial"/>
                <w:sz w:val="24"/>
                <w:szCs w:val="24"/>
              </w:rPr>
              <w:t>Se adjunta al presente informe</w:t>
            </w:r>
          </w:p>
        </w:tc>
      </w:tr>
      <w:tr w:rsidR="00B91B7A" w14:paraId="3AC29B1B" w14:textId="77777777">
        <w:tc>
          <w:tcPr>
            <w:tcW w:w="430" w:type="dxa"/>
          </w:tcPr>
          <w:p w14:paraId="3890115C" w14:textId="77777777" w:rsidR="00B91B7A" w:rsidRDefault="00000000">
            <w:pPr>
              <w:jc w:val="both"/>
              <w:rPr>
                <w:rFonts w:ascii="Arial" w:eastAsia="Arial" w:hAnsi="Arial" w:cs="Arial"/>
                <w:sz w:val="24"/>
                <w:szCs w:val="24"/>
              </w:rPr>
            </w:pPr>
            <w:r>
              <w:rPr>
                <w:rFonts w:ascii="Arial" w:eastAsia="Arial" w:hAnsi="Arial" w:cs="Arial"/>
                <w:sz w:val="24"/>
                <w:szCs w:val="24"/>
              </w:rPr>
              <w:t>d)</w:t>
            </w:r>
          </w:p>
        </w:tc>
        <w:tc>
          <w:tcPr>
            <w:tcW w:w="6975" w:type="dxa"/>
          </w:tcPr>
          <w:p w14:paraId="09F6CE77" w14:textId="77777777" w:rsidR="00B91B7A" w:rsidRDefault="00000000">
            <w:pPr>
              <w:jc w:val="both"/>
              <w:rPr>
                <w:rFonts w:ascii="Arial" w:eastAsia="Arial" w:hAnsi="Arial" w:cs="Arial"/>
                <w:sz w:val="24"/>
                <w:szCs w:val="24"/>
              </w:rPr>
            </w:pPr>
            <w:r>
              <w:rPr>
                <w:rFonts w:ascii="Arial" w:eastAsia="Arial" w:hAnsi="Arial" w:cs="Arial"/>
                <w:sz w:val="24"/>
                <w:szCs w:val="24"/>
              </w:rPr>
              <w:t>Anexo III que detalla la información requerida por el artículo 190 de la RG 15/24, en relación con las sociedades accionistas del exterior que participan en el capital social de la Sociedad.</w:t>
            </w:r>
          </w:p>
        </w:tc>
        <w:tc>
          <w:tcPr>
            <w:tcW w:w="1657" w:type="dxa"/>
          </w:tcPr>
          <w:p w14:paraId="5C5B6F1D" w14:textId="77777777" w:rsidR="00B91B7A" w:rsidRDefault="00000000">
            <w:pPr>
              <w:jc w:val="both"/>
              <w:rPr>
                <w:rFonts w:ascii="Arial" w:eastAsia="Arial" w:hAnsi="Arial" w:cs="Arial"/>
                <w:sz w:val="24"/>
                <w:szCs w:val="24"/>
              </w:rPr>
            </w:pPr>
            <w:r>
              <w:rPr>
                <w:rFonts w:ascii="Arial" w:eastAsia="Arial" w:hAnsi="Arial" w:cs="Arial"/>
                <w:sz w:val="24"/>
                <w:szCs w:val="24"/>
              </w:rPr>
              <w:t>Se adjunta al presente informe</w:t>
            </w:r>
          </w:p>
        </w:tc>
      </w:tr>
      <w:tr w:rsidR="00B91B7A" w14:paraId="3B00CB15" w14:textId="77777777">
        <w:tc>
          <w:tcPr>
            <w:tcW w:w="430" w:type="dxa"/>
          </w:tcPr>
          <w:p w14:paraId="56C5200B" w14:textId="77777777" w:rsidR="00B91B7A" w:rsidRDefault="00000000">
            <w:pPr>
              <w:jc w:val="both"/>
              <w:rPr>
                <w:rFonts w:ascii="Arial" w:eastAsia="Arial" w:hAnsi="Arial" w:cs="Arial"/>
                <w:sz w:val="24"/>
                <w:szCs w:val="24"/>
              </w:rPr>
            </w:pPr>
            <w:r>
              <w:rPr>
                <w:rFonts w:ascii="Arial" w:eastAsia="Arial" w:hAnsi="Arial" w:cs="Arial"/>
                <w:sz w:val="24"/>
                <w:szCs w:val="24"/>
              </w:rPr>
              <w:t>e)</w:t>
            </w:r>
          </w:p>
        </w:tc>
        <w:tc>
          <w:tcPr>
            <w:tcW w:w="6975" w:type="dxa"/>
          </w:tcPr>
          <w:p w14:paraId="636B198A" w14:textId="77777777" w:rsidR="00B91B7A" w:rsidRDefault="00000000">
            <w:pPr>
              <w:jc w:val="both"/>
              <w:rPr>
                <w:rFonts w:ascii="Arial" w:eastAsia="Arial" w:hAnsi="Arial" w:cs="Arial"/>
                <w:sz w:val="24"/>
                <w:szCs w:val="24"/>
              </w:rPr>
            </w:pPr>
            <w:r>
              <w:rPr>
                <w:rFonts w:ascii="Arial" w:eastAsia="Arial" w:hAnsi="Arial" w:cs="Arial"/>
                <w:sz w:val="24"/>
                <w:szCs w:val="24"/>
              </w:rPr>
              <w:t>Anexo IV que detalle la información requerida por el artículo 421 de la RG 15/24, en relación con los beneficiarios finales de la Sociedad.</w:t>
            </w:r>
          </w:p>
        </w:tc>
        <w:tc>
          <w:tcPr>
            <w:tcW w:w="1657" w:type="dxa"/>
          </w:tcPr>
          <w:p w14:paraId="1EBFB148" w14:textId="77777777" w:rsidR="00B91B7A" w:rsidRDefault="00000000">
            <w:pPr>
              <w:jc w:val="both"/>
              <w:rPr>
                <w:rFonts w:ascii="Arial" w:eastAsia="Arial" w:hAnsi="Arial" w:cs="Arial"/>
                <w:sz w:val="24"/>
                <w:szCs w:val="24"/>
              </w:rPr>
            </w:pPr>
            <w:r>
              <w:rPr>
                <w:rFonts w:ascii="Arial" w:eastAsia="Arial" w:hAnsi="Arial" w:cs="Arial"/>
                <w:sz w:val="24"/>
                <w:szCs w:val="24"/>
              </w:rPr>
              <w:t>Se adjunta al presente informe</w:t>
            </w:r>
          </w:p>
        </w:tc>
      </w:tr>
      <w:tr w:rsidR="00B91B7A" w14:paraId="1A85F72C" w14:textId="77777777">
        <w:tc>
          <w:tcPr>
            <w:tcW w:w="430" w:type="dxa"/>
          </w:tcPr>
          <w:p w14:paraId="287BB9C0" w14:textId="77777777" w:rsidR="00B91B7A" w:rsidRDefault="00000000">
            <w:pPr>
              <w:jc w:val="both"/>
              <w:rPr>
                <w:rFonts w:ascii="Arial" w:eastAsia="Arial" w:hAnsi="Arial" w:cs="Arial"/>
                <w:sz w:val="24"/>
                <w:szCs w:val="24"/>
              </w:rPr>
            </w:pPr>
            <w:r>
              <w:rPr>
                <w:rFonts w:ascii="Arial" w:eastAsia="Arial" w:hAnsi="Arial" w:cs="Arial"/>
                <w:sz w:val="24"/>
                <w:szCs w:val="24"/>
              </w:rPr>
              <w:t>f)</w:t>
            </w:r>
          </w:p>
        </w:tc>
        <w:tc>
          <w:tcPr>
            <w:tcW w:w="6975" w:type="dxa"/>
          </w:tcPr>
          <w:p w14:paraId="2D91BB6A" w14:textId="77777777" w:rsidR="00B91B7A" w:rsidRDefault="00000000">
            <w:pPr>
              <w:jc w:val="both"/>
              <w:rPr>
                <w:rFonts w:ascii="Arial" w:eastAsia="Arial" w:hAnsi="Arial" w:cs="Arial"/>
                <w:sz w:val="24"/>
                <w:szCs w:val="24"/>
              </w:rPr>
            </w:pPr>
            <w:r>
              <w:rPr>
                <w:rFonts w:ascii="Arial" w:eastAsia="Arial" w:hAnsi="Arial" w:cs="Arial"/>
                <w:sz w:val="24"/>
                <w:szCs w:val="24"/>
              </w:rPr>
              <w:t xml:space="preserve">Copia de la declaración jurada que indica el carácter de beneficiario/s final/es de la Sociedad </w:t>
            </w:r>
            <w:r>
              <w:rPr>
                <w:rFonts w:ascii="Arial" w:eastAsia="Arial" w:hAnsi="Arial" w:cs="Arial"/>
                <w:i/>
                <w:sz w:val="24"/>
                <w:szCs w:val="24"/>
              </w:rPr>
              <w:t>{o “que no hay persona humana que revista el carácter de beneficiario final de la Sociedad”}.</w:t>
            </w:r>
          </w:p>
        </w:tc>
        <w:tc>
          <w:tcPr>
            <w:tcW w:w="1657" w:type="dxa"/>
          </w:tcPr>
          <w:p w14:paraId="4ACFA1FB" w14:textId="77777777" w:rsidR="00B91B7A" w:rsidRDefault="00000000">
            <w:pPr>
              <w:ind w:left="66"/>
              <w:jc w:val="both"/>
              <w:rPr>
                <w:rFonts w:ascii="Arial" w:eastAsia="Arial" w:hAnsi="Arial" w:cs="Arial"/>
                <w:sz w:val="24"/>
                <w:szCs w:val="24"/>
              </w:rPr>
            </w:pPr>
            <w:r>
              <w:rPr>
                <w:rFonts w:ascii="Arial" w:eastAsia="Arial" w:hAnsi="Arial" w:cs="Arial"/>
                <w:sz w:val="24"/>
                <w:szCs w:val="24"/>
              </w:rPr>
              <w:t>Se acompaña con el formulario de presentación del trámite</w:t>
            </w:r>
          </w:p>
        </w:tc>
      </w:tr>
    </w:tbl>
    <w:p w14:paraId="2068166C" w14:textId="77777777" w:rsidR="00B91B7A" w:rsidRDefault="00B91B7A">
      <w:pPr>
        <w:rPr>
          <w:rFonts w:ascii="Arial" w:eastAsia="Arial" w:hAnsi="Arial" w:cs="Arial"/>
          <w:sz w:val="24"/>
          <w:szCs w:val="24"/>
        </w:rPr>
      </w:pPr>
    </w:p>
    <w:p w14:paraId="5430F2FE" w14:textId="77777777" w:rsidR="00B91B7A" w:rsidRDefault="00B91B7A">
      <w:pPr>
        <w:rPr>
          <w:rFonts w:ascii="Arial" w:eastAsia="Arial" w:hAnsi="Arial" w:cs="Arial"/>
          <w:sz w:val="24"/>
          <w:szCs w:val="24"/>
        </w:rPr>
      </w:pPr>
    </w:p>
    <w:p w14:paraId="74E6D83B" w14:textId="77777777" w:rsidR="00B91B7A" w:rsidRDefault="00B91B7A">
      <w:pPr>
        <w:rPr>
          <w:rFonts w:ascii="Arial" w:eastAsia="Arial" w:hAnsi="Arial" w:cs="Arial"/>
          <w:sz w:val="24"/>
          <w:szCs w:val="24"/>
        </w:rPr>
      </w:pPr>
    </w:p>
    <w:p w14:paraId="57024718" w14:textId="77777777" w:rsidR="00B91B7A" w:rsidRDefault="00B91B7A">
      <w:pPr>
        <w:rPr>
          <w:rFonts w:ascii="Arial" w:eastAsia="Arial" w:hAnsi="Arial" w:cs="Arial"/>
          <w:sz w:val="24"/>
          <w:szCs w:val="24"/>
        </w:rPr>
      </w:pPr>
    </w:p>
    <w:p w14:paraId="0D6E40B5" w14:textId="77777777" w:rsidR="00B91B7A" w:rsidRDefault="00000000">
      <w:pPr>
        <w:jc w:val="center"/>
        <w:rPr>
          <w:rFonts w:ascii="Arial" w:eastAsia="Arial" w:hAnsi="Arial" w:cs="Arial"/>
          <w:sz w:val="24"/>
          <w:szCs w:val="24"/>
        </w:rPr>
      </w:pPr>
      <w:r>
        <w:rPr>
          <w:rFonts w:ascii="Arial" w:eastAsia="Arial" w:hAnsi="Arial" w:cs="Arial"/>
          <w:sz w:val="24"/>
          <w:szCs w:val="24"/>
        </w:rPr>
        <w:t>XX</w:t>
      </w:r>
    </w:p>
    <w:p w14:paraId="59B52330" w14:textId="77777777" w:rsidR="00B91B7A" w:rsidRDefault="00000000">
      <w:pPr>
        <w:jc w:val="center"/>
        <w:rPr>
          <w:rFonts w:ascii="Arial" w:eastAsia="Arial" w:hAnsi="Arial" w:cs="Arial"/>
          <w:sz w:val="24"/>
          <w:szCs w:val="24"/>
        </w:rPr>
      </w:pPr>
      <w:r>
        <w:rPr>
          <w:rFonts w:ascii="Arial" w:eastAsia="Arial" w:hAnsi="Arial" w:cs="Arial"/>
          <w:sz w:val="24"/>
          <w:szCs w:val="24"/>
        </w:rPr>
        <w:t>Representante Legal de la Sociedad</w:t>
      </w:r>
      <w:r>
        <w:br w:type="page"/>
      </w:r>
    </w:p>
    <w:p w14:paraId="1513D490" w14:textId="77777777" w:rsidR="00B91B7A" w:rsidRDefault="00000000">
      <w:pPr>
        <w:jc w:val="right"/>
        <w:rPr>
          <w:rFonts w:ascii="Arial" w:eastAsia="Arial" w:hAnsi="Arial" w:cs="Arial"/>
          <w:b/>
          <w:sz w:val="24"/>
          <w:szCs w:val="24"/>
        </w:rPr>
      </w:pPr>
      <w:r>
        <w:rPr>
          <w:rFonts w:ascii="Arial" w:eastAsia="Arial" w:hAnsi="Arial" w:cs="Arial"/>
          <w:b/>
          <w:sz w:val="24"/>
          <w:szCs w:val="24"/>
        </w:rPr>
        <w:t>ANEXO II</w:t>
      </w:r>
    </w:p>
    <w:p w14:paraId="34CE4FE9" w14:textId="77777777" w:rsidR="00B91B7A" w:rsidRDefault="00000000">
      <w:pPr>
        <w:jc w:val="both"/>
        <w:rPr>
          <w:rFonts w:ascii="Arial" w:eastAsia="Arial" w:hAnsi="Arial" w:cs="Arial"/>
          <w:b/>
          <w:sz w:val="24"/>
          <w:szCs w:val="24"/>
          <w:u w:val="single"/>
        </w:rPr>
      </w:pPr>
      <w:r>
        <w:rPr>
          <w:rFonts w:ascii="Arial" w:eastAsia="Arial" w:hAnsi="Arial" w:cs="Arial"/>
          <w:b/>
          <w:i/>
          <w:sz w:val="24"/>
          <w:szCs w:val="24"/>
          <w:u w:val="single"/>
        </w:rPr>
        <w:t>[Incorporar membrete de la Sociedad]</w:t>
      </w:r>
    </w:p>
    <w:p w14:paraId="69DC6EF1" w14:textId="77777777" w:rsidR="00B91B7A" w:rsidRDefault="00B91B7A">
      <w:pPr>
        <w:jc w:val="right"/>
        <w:rPr>
          <w:rFonts w:ascii="Arial" w:eastAsia="Arial" w:hAnsi="Arial" w:cs="Arial"/>
          <w:b/>
          <w:i/>
          <w:sz w:val="24"/>
          <w:szCs w:val="24"/>
        </w:rPr>
      </w:pPr>
    </w:p>
    <w:p w14:paraId="4898F076" w14:textId="77777777" w:rsidR="00B91B7A" w:rsidRDefault="00000000">
      <w:pPr>
        <w:rPr>
          <w:rFonts w:ascii="Arial" w:eastAsia="Arial" w:hAnsi="Arial" w:cs="Arial"/>
          <w:i/>
          <w:sz w:val="24"/>
          <w:szCs w:val="24"/>
        </w:rPr>
      </w:pPr>
      <w:r>
        <w:rPr>
          <w:rFonts w:ascii="Arial" w:eastAsia="Arial" w:hAnsi="Arial" w:cs="Arial"/>
          <w:i/>
          <w:sz w:val="24"/>
          <w:szCs w:val="24"/>
        </w:rPr>
        <w:t>{Incluir la información requerida en el Anexo VI de la RG 15/24, “Informe sobre el estado de capitales y su aumento y forma de integración” (artículo 89 de la RG 15/24)}</w:t>
      </w:r>
    </w:p>
    <w:p w14:paraId="2E4DC1B3" w14:textId="77777777" w:rsidR="00B91B7A" w:rsidRDefault="00B91B7A">
      <w:pPr>
        <w:jc w:val="right"/>
        <w:rPr>
          <w:rFonts w:ascii="Arial" w:eastAsia="Arial" w:hAnsi="Arial" w:cs="Arial"/>
          <w:b/>
          <w:sz w:val="24"/>
          <w:szCs w:val="24"/>
        </w:rPr>
      </w:pPr>
    </w:p>
    <w:p w14:paraId="780CB9E7" w14:textId="77777777" w:rsidR="00B91B7A" w:rsidRDefault="00B91B7A">
      <w:pPr>
        <w:jc w:val="right"/>
        <w:rPr>
          <w:rFonts w:ascii="Arial" w:eastAsia="Arial" w:hAnsi="Arial" w:cs="Arial"/>
          <w:b/>
          <w:sz w:val="24"/>
          <w:szCs w:val="24"/>
        </w:rPr>
      </w:pPr>
    </w:p>
    <w:p w14:paraId="1B44D6DF" w14:textId="77777777" w:rsidR="00B91B7A" w:rsidRDefault="00B91B7A">
      <w:pPr>
        <w:jc w:val="right"/>
        <w:rPr>
          <w:rFonts w:ascii="Arial" w:eastAsia="Arial" w:hAnsi="Arial" w:cs="Arial"/>
          <w:b/>
          <w:sz w:val="24"/>
          <w:szCs w:val="24"/>
        </w:rPr>
      </w:pPr>
    </w:p>
    <w:p w14:paraId="3AF3D78B" w14:textId="77777777" w:rsidR="00B91B7A" w:rsidRDefault="00B91B7A">
      <w:pPr>
        <w:jc w:val="right"/>
        <w:rPr>
          <w:rFonts w:ascii="Arial" w:eastAsia="Arial" w:hAnsi="Arial" w:cs="Arial"/>
          <w:b/>
          <w:sz w:val="24"/>
          <w:szCs w:val="24"/>
        </w:rPr>
      </w:pPr>
    </w:p>
    <w:p w14:paraId="37A0C19E" w14:textId="77777777" w:rsidR="00B91B7A" w:rsidRDefault="00B91B7A">
      <w:pPr>
        <w:jc w:val="right"/>
        <w:rPr>
          <w:rFonts w:ascii="Arial" w:eastAsia="Arial" w:hAnsi="Arial" w:cs="Arial"/>
          <w:b/>
          <w:sz w:val="24"/>
          <w:szCs w:val="24"/>
        </w:rPr>
      </w:pPr>
    </w:p>
    <w:p w14:paraId="2D30A73C" w14:textId="77777777" w:rsidR="00B91B7A" w:rsidRDefault="00B91B7A">
      <w:pPr>
        <w:jc w:val="center"/>
        <w:rPr>
          <w:rFonts w:ascii="Arial" w:eastAsia="Arial" w:hAnsi="Arial" w:cs="Arial"/>
          <w:b/>
          <w:sz w:val="24"/>
          <w:szCs w:val="24"/>
        </w:rPr>
      </w:pPr>
    </w:p>
    <w:p w14:paraId="3E8C84A9" w14:textId="77777777" w:rsidR="00B91B7A" w:rsidRDefault="00B91B7A">
      <w:pPr>
        <w:jc w:val="center"/>
        <w:rPr>
          <w:rFonts w:ascii="Arial" w:eastAsia="Arial" w:hAnsi="Arial" w:cs="Arial"/>
          <w:b/>
          <w:sz w:val="24"/>
          <w:szCs w:val="24"/>
        </w:rPr>
      </w:pPr>
    </w:p>
    <w:p w14:paraId="2FCA1565" w14:textId="77777777" w:rsidR="00B91B7A" w:rsidRDefault="00B91B7A">
      <w:pPr>
        <w:jc w:val="center"/>
        <w:rPr>
          <w:rFonts w:ascii="Arial" w:eastAsia="Arial" w:hAnsi="Arial" w:cs="Arial"/>
          <w:b/>
          <w:sz w:val="24"/>
          <w:szCs w:val="24"/>
        </w:rPr>
      </w:pPr>
    </w:p>
    <w:p w14:paraId="76A3A0E6" w14:textId="77777777" w:rsidR="00B91B7A" w:rsidRDefault="00B91B7A">
      <w:pPr>
        <w:jc w:val="center"/>
        <w:rPr>
          <w:rFonts w:ascii="Arial" w:eastAsia="Arial" w:hAnsi="Arial" w:cs="Arial"/>
          <w:b/>
          <w:sz w:val="24"/>
          <w:szCs w:val="24"/>
        </w:rPr>
      </w:pPr>
    </w:p>
    <w:p w14:paraId="7E609641" w14:textId="77777777" w:rsidR="00B91B7A" w:rsidRDefault="00B91B7A">
      <w:pPr>
        <w:jc w:val="center"/>
        <w:rPr>
          <w:rFonts w:ascii="Arial" w:eastAsia="Arial" w:hAnsi="Arial" w:cs="Arial"/>
          <w:b/>
          <w:sz w:val="24"/>
          <w:szCs w:val="24"/>
        </w:rPr>
      </w:pPr>
    </w:p>
    <w:p w14:paraId="5A7141CF" w14:textId="77777777" w:rsidR="00B91B7A" w:rsidRDefault="00B91B7A">
      <w:pPr>
        <w:jc w:val="center"/>
        <w:rPr>
          <w:rFonts w:ascii="Arial" w:eastAsia="Arial" w:hAnsi="Arial" w:cs="Arial"/>
          <w:b/>
          <w:sz w:val="24"/>
          <w:szCs w:val="24"/>
        </w:rPr>
      </w:pPr>
    </w:p>
    <w:p w14:paraId="45F68854" w14:textId="77777777" w:rsidR="00B91B7A" w:rsidRDefault="00B91B7A">
      <w:pPr>
        <w:jc w:val="center"/>
        <w:rPr>
          <w:rFonts w:ascii="Arial" w:eastAsia="Arial" w:hAnsi="Arial" w:cs="Arial"/>
          <w:b/>
          <w:sz w:val="24"/>
          <w:szCs w:val="24"/>
        </w:rPr>
      </w:pPr>
    </w:p>
    <w:p w14:paraId="1DD8C819" w14:textId="77777777" w:rsidR="00B91B7A" w:rsidRDefault="00B91B7A">
      <w:pPr>
        <w:jc w:val="center"/>
        <w:rPr>
          <w:rFonts w:ascii="Arial" w:eastAsia="Arial" w:hAnsi="Arial" w:cs="Arial"/>
          <w:b/>
          <w:sz w:val="24"/>
          <w:szCs w:val="24"/>
        </w:rPr>
      </w:pPr>
    </w:p>
    <w:p w14:paraId="208128CC" w14:textId="77777777" w:rsidR="00B91B7A" w:rsidRDefault="00B91B7A">
      <w:pPr>
        <w:jc w:val="center"/>
        <w:rPr>
          <w:rFonts w:ascii="Arial" w:eastAsia="Arial" w:hAnsi="Arial" w:cs="Arial"/>
          <w:b/>
          <w:sz w:val="24"/>
          <w:szCs w:val="24"/>
        </w:rPr>
      </w:pPr>
    </w:p>
    <w:p w14:paraId="1606D90D" w14:textId="77777777" w:rsidR="00B91B7A" w:rsidRDefault="00B91B7A">
      <w:pPr>
        <w:jc w:val="center"/>
        <w:rPr>
          <w:rFonts w:ascii="Arial" w:eastAsia="Arial" w:hAnsi="Arial" w:cs="Arial"/>
          <w:b/>
          <w:sz w:val="24"/>
          <w:szCs w:val="24"/>
        </w:rPr>
      </w:pPr>
    </w:p>
    <w:p w14:paraId="1FC19161" w14:textId="77777777" w:rsidR="00B91B7A" w:rsidRDefault="00B91B7A">
      <w:pPr>
        <w:jc w:val="center"/>
        <w:rPr>
          <w:rFonts w:ascii="Arial" w:eastAsia="Arial" w:hAnsi="Arial" w:cs="Arial"/>
          <w:b/>
          <w:sz w:val="24"/>
          <w:szCs w:val="24"/>
        </w:rPr>
      </w:pPr>
    </w:p>
    <w:p w14:paraId="5FF2FEEB" w14:textId="77777777" w:rsidR="00B91B7A" w:rsidRDefault="00B91B7A">
      <w:pPr>
        <w:jc w:val="center"/>
        <w:rPr>
          <w:rFonts w:ascii="Arial" w:eastAsia="Arial" w:hAnsi="Arial" w:cs="Arial"/>
          <w:b/>
          <w:sz w:val="24"/>
          <w:szCs w:val="24"/>
        </w:rPr>
      </w:pPr>
    </w:p>
    <w:p w14:paraId="082A5E8F" w14:textId="77777777" w:rsidR="00B91B7A" w:rsidRDefault="00B91B7A">
      <w:pPr>
        <w:jc w:val="center"/>
        <w:rPr>
          <w:rFonts w:ascii="Arial" w:eastAsia="Arial" w:hAnsi="Arial" w:cs="Arial"/>
          <w:b/>
          <w:sz w:val="24"/>
          <w:szCs w:val="24"/>
        </w:rPr>
      </w:pPr>
    </w:p>
    <w:p w14:paraId="5C7A379D" w14:textId="77777777" w:rsidR="00B91B7A" w:rsidRDefault="00B91B7A">
      <w:pPr>
        <w:jc w:val="center"/>
        <w:rPr>
          <w:rFonts w:ascii="Arial" w:eastAsia="Arial" w:hAnsi="Arial" w:cs="Arial"/>
          <w:b/>
          <w:sz w:val="24"/>
          <w:szCs w:val="24"/>
        </w:rPr>
      </w:pPr>
    </w:p>
    <w:p w14:paraId="57B46D8E" w14:textId="77777777" w:rsidR="00B91B7A" w:rsidRDefault="00B91B7A">
      <w:pPr>
        <w:jc w:val="center"/>
        <w:rPr>
          <w:rFonts w:ascii="Arial" w:eastAsia="Arial" w:hAnsi="Arial" w:cs="Arial"/>
          <w:b/>
          <w:sz w:val="24"/>
          <w:szCs w:val="24"/>
        </w:rPr>
      </w:pPr>
    </w:p>
    <w:p w14:paraId="3FDBD387" w14:textId="77777777" w:rsidR="00B91B7A" w:rsidRDefault="00B91B7A">
      <w:pPr>
        <w:jc w:val="center"/>
        <w:rPr>
          <w:rFonts w:ascii="Arial" w:eastAsia="Arial" w:hAnsi="Arial" w:cs="Arial"/>
          <w:b/>
          <w:sz w:val="24"/>
          <w:szCs w:val="24"/>
        </w:rPr>
      </w:pPr>
    </w:p>
    <w:p w14:paraId="6F4EADF1" w14:textId="77777777" w:rsidR="00B91B7A" w:rsidRDefault="00B91B7A">
      <w:pPr>
        <w:jc w:val="center"/>
        <w:rPr>
          <w:rFonts w:ascii="Arial" w:eastAsia="Arial" w:hAnsi="Arial" w:cs="Arial"/>
          <w:b/>
          <w:sz w:val="24"/>
          <w:szCs w:val="24"/>
        </w:rPr>
      </w:pPr>
    </w:p>
    <w:p w14:paraId="3873F6D4" w14:textId="77777777" w:rsidR="00B91B7A" w:rsidRDefault="00B91B7A">
      <w:pPr>
        <w:jc w:val="center"/>
        <w:rPr>
          <w:rFonts w:ascii="Arial" w:eastAsia="Arial" w:hAnsi="Arial" w:cs="Arial"/>
          <w:b/>
          <w:sz w:val="24"/>
          <w:szCs w:val="24"/>
        </w:rPr>
      </w:pPr>
    </w:p>
    <w:p w14:paraId="53D0FBA8" w14:textId="77777777" w:rsidR="00B91B7A" w:rsidRDefault="00B91B7A">
      <w:pPr>
        <w:jc w:val="center"/>
        <w:rPr>
          <w:rFonts w:ascii="Arial" w:eastAsia="Arial" w:hAnsi="Arial" w:cs="Arial"/>
          <w:b/>
          <w:sz w:val="24"/>
          <w:szCs w:val="24"/>
        </w:rPr>
      </w:pPr>
    </w:p>
    <w:p w14:paraId="1353314D" w14:textId="77777777" w:rsidR="00B91B7A" w:rsidRDefault="00B91B7A">
      <w:pPr>
        <w:jc w:val="center"/>
        <w:rPr>
          <w:rFonts w:ascii="Arial" w:eastAsia="Arial" w:hAnsi="Arial" w:cs="Arial"/>
          <w:b/>
          <w:sz w:val="24"/>
          <w:szCs w:val="24"/>
        </w:rPr>
      </w:pPr>
    </w:p>
    <w:p w14:paraId="79972592" w14:textId="77777777" w:rsidR="00B91B7A" w:rsidRDefault="00B91B7A">
      <w:pPr>
        <w:jc w:val="center"/>
        <w:rPr>
          <w:rFonts w:ascii="Arial" w:eastAsia="Arial" w:hAnsi="Arial" w:cs="Arial"/>
          <w:b/>
          <w:sz w:val="24"/>
          <w:szCs w:val="24"/>
        </w:rPr>
      </w:pPr>
    </w:p>
    <w:p w14:paraId="368940A2" w14:textId="77777777" w:rsidR="00B91B7A" w:rsidRDefault="00B91B7A">
      <w:pPr>
        <w:jc w:val="center"/>
        <w:rPr>
          <w:rFonts w:ascii="Arial" w:eastAsia="Arial" w:hAnsi="Arial" w:cs="Arial"/>
          <w:b/>
          <w:sz w:val="24"/>
          <w:szCs w:val="24"/>
        </w:rPr>
      </w:pPr>
    </w:p>
    <w:p w14:paraId="4A816496" w14:textId="77777777" w:rsidR="00B91B7A" w:rsidRDefault="00B91B7A">
      <w:pPr>
        <w:jc w:val="center"/>
        <w:rPr>
          <w:rFonts w:ascii="Arial" w:eastAsia="Arial" w:hAnsi="Arial" w:cs="Arial"/>
          <w:b/>
          <w:sz w:val="24"/>
          <w:szCs w:val="24"/>
        </w:rPr>
      </w:pPr>
    </w:p>
    <w:p w14:paraId="60FCB13F" w14:textId="77777777" w:rsidR="00B91B7A" w:rsidRDefault="00B91B7A">
      <w:pPr>
        <w:jc w:val="center"/>
        <w:rPr>
          <w:rFonts w:ascii="Arial" w:eastAsia="Arial" w:hAnsi="Arial" w:cs="Arial"/>
          <w:b/>
          <w:sz w:val="24"/>
          <w:szCs w:val="24"/>
        </w:rPr>
      </w:pPr>
    </w:p>
    <w:p w14:paraId="5928A729" w14:textId="77777777" w:rsidR="00B91B7A" w:rsidRDefault="00B91B7A">
      <w:pPr>
        <w:jc w:val="center"/>
        <w:rPr>
          <w:rFonts w:ascii="Arial" w:eastAsia="Arial" w:hAnsi="Arial" w:cs="Arial"/>
          <w:b/>
          <w:sz w:val="24"/>
          <w:szCs w:val="24"/>
        </w:rPr>
      </w:pPr>
    </w:p>
    <w:p w14:paraId="07A1B19B" w14:textId="77777777" w:rsidR="00B91B7A" w:rsidRDefault="00B91B7A">
      <w:pPr>
        <w:jc w:val="center"/>
        <w:rPr>
          <w:rFonts w:ascii="Arial" w:eastAsia="Arial" w:hAnsi="Arial" w:cs="Arial"/>
          <w:b/>
          <w:sz w:val="24"/>
          <w:szCs w:val="24"/>
        </w:rPr>
      </w:pPr>
    </w:p>
    <w:p w14:paraId="61273563" w14:textId="77777777" w:rsidR="00B91B7A" w:rsidRDefault="00B91B7A">
      <w:pPr>
        <w:jc w:val="center"/>
        <w:rPr>
          <w:rFonts w:ascii="Arial" w:eastAsia="Arial" w:hAnsi="Arial" w:cs="Arial"/>
          <w:b/>
          <w:sz w:val="24"/>
          <w:szCs w:val="24"/>
        </w:rPr>
      </w:pPr>
    </w:p>
    <w:p w14:paraId="38380C01" w14:textId="77777777" w:rsidR="00B91B7A" w:rsidRDefault="00B91B7A">
      <w:pPr>
        <w:jc w:val="center"/>
        <w:rPr>
          <w:rFonts w:ascii="Arial" w:eastAsia="Arial" w:hAnsi="Arial" w:cs="Arial"/>
          <w:b/>
          <w:sz w:val="24"/>
          <w:szCs w:val="24"/>
        </w:rPr>
      </w:pPr>
    </w:p>
    <w:p w14:paraId="59315190" w14:textId="77777777" w:rsidR="00B91B7A" w:rsidRDefault="00B91B7A">
      <w:pPr>
        <w:jc w:val="center"/>
        <w:rPr>
          <w:rFonts w:ascii="Arial" w:eastAsia="Arial" w:hAnsi="Arial" w:cs="Arial"/>
          <w:b/>
          <w:sz w:val="24"/>
          <w:szCs w:val="24"/>
        </w:rPr>
      </w:pPr>
    </w:p>
    <w:p w14:paraId="5412DAED" w14:textId="77777777" w:rsidR="00B91B7A" w:rsidRDefault="00B91B7A">
      <w:pPr>
        <w:jc w:val="center"/>
        <w:rPr>
          <w:rFonts w:ascii="Arial" w:eastAsia="Arial" w:hAnsi="Arial" w:cs="Arial"/>
          <w:b/>
          <w:sz w:val="24"/>
          <w:szCs w:val="24"/>
        </w:rPr>
      </w:pPr>
    </w:p>
    <w:p w14:paraId="7265993A" w14:textId="77777777" w:rsidR="00B91B7A" w:rsidRDefault="00B91B7A">
      <w:pPr>
        <w:jc w:val="center"/>
        <w:rPr>
          <w:rFonts w:ascii="Arial" w:eastAsia="Arial" w:hAnsi="Arial" w:cs="Arial"/>
          <w:b/>
          <w:sz w:val="24"/>
          <w:szCs w:val="24"/>
        </w:rPr>
      </w:pPr>
    </w:p>
    <w:p w14:paraId="3EB42BD3" w14:textId="77777777" w:rsidR="00B91B7A" w:rsidRDefault="00B91B7A">
      <w:pPr>
        <w:jc w:val="center"/>
        <w:rPr>
          <w:rFonts w:ascii="Arial" w:eastAsia="Arial" w:hAnsi="Arial" w:cs="Arial"/>
          <w:b/>
          <w:sz w:val="24"/>
          <w:szCs w:val="24"/>
        </w:rPr>
      </w:pPr>
    </w:p>
    <w:p w14:paraId="21020AE8" w14:textId="77777777" w:rsidR="00B91B7A" w:rsidRDefault="00B91B7A">
      <w:pPr>
        <w:jc w:val="center"/>
        <w:rPr>
          <w:rFonts w:ascii="Arial" w:eastAsia="Arial" w:hAnsi="Arial" w:cs="Arial"/>
          <w:b/>
          <w:sz w:val="24"/>
          <w:szCs w:val="24"/>
        </w:rPr>
      </w:pPr>
    </w:p>
    <w:p w14:paraId="6669242C" w14:textId="77777777" w:rsidR="00B91B7A" w:rsidRDefault="00B91B7A">
      <w:pPr>
        <w:jc w:val="center"/>
        <w:rPr>
          <w:rFonts w:ascii="Arial" w:eastAsia="Arial" w:hAnsi="Arial" w:cs="Arial"/>
          <w:b/>
          <w:sz w:val="24"/>
          <w:szCs w:val="24"/>
        </w:rPr>
      </w:pPr>
    </w:p>
    <w:p w14:paraId="6A9D872B" w14:textId="77777777" w:rsidR="00B91B7A" w:rsidRDefault="00B91B7A">
      <w:pPr>
        <w:jc w:val="center"/>
        <w:rPr>
          <w:rFonts w:ascii="Arial" w:eastAsia="Arial" w:hAnsi="Arial" w:cs="Arial"/>
          <w:b/>
          <w:sz w:val="24"/>
          <w:szCs w:val="24"/>
        </w:rPr>
      </w:pPr>
    </w:p>
    <w:p w14:paraId="38577EFF" w14:textId="77777777" w:rsidR="00B91B7A" w:rsidRDefault="00B91B7A">
      <w:pPr>
        <w:jc w:val="center"/>
        <w:rPr>
          <w:rFonts w:ascii="Arial" w:eastAsia="Arial" w:hAnsi="Arial" w:cs="Arial"/>
          <w:b/>
          <w:sz w:val="24"/>
          <w:szCs w:val="24"/>
        </w:rPr>
      </w:pPr>
    </w:p>
    <w:p w14:paraId="0FAFD894" w14:textId="77777777" w:rsidR="00B91B7A" w:rsidRDefault="00000000">
      <w:pPr>
        <w:jc w:val="center"/>
        <w:rPr>
          <w:rFonts w:ascii="Arial" w:eastAsia="Arial" w:hAnsi="Arial" w:cs="Arial"/>
          <w:sz w:val="24"/>
          <w:szCs w:val="24"/>
        </w:rPr>
      </w:pPr>
      <w:r>
        <w:rPr>
          <w:rFonts w:ascii="Arial" w:eastAsia="Arial" w:hAnsi="Arial" w:cs="Arial"/>
          <w:sz w:val="24"/>
          <w:szCs w:val="24"/>
        </w:rPr>
        <w:t>XX</w:t>
      </w:r>
    </w:p>
    <w:p w14:paraId="6814545E" w14:textId="77777777" w:rsidR="00B91B7A" w:rsidRDefault="00000000">
      <w:pPr>
        <w:spacing w:after="160" w:line="259" w:lineRule="auto"/>
        <w:jc w:val="center"/>
        <w:rPr>
          <w:rFonts w:ascii="Arial" w:eastAsia="Arial" w:hAnsi="Arial" w:cs="Arial"/>
          <w:b/>
          <w:sz w:val="24"/>
          <w:szCs w:val="24"/>
        </w:rPr>
      </w:pPr>
      <w:r>
        <w:rPr>
          <w:rFonts w:ascii="Arial" w:eastAsia="Arial" w:hAnsi="Arial" w:cs="Arial"/>
          <w:sz w:val="24"/>
          <w:szCs w:val="24"/>
        </w:rPr>
        <w:t>Representante Legal de la Sociedad</w:t>
      </w:r>
      <w:r>
        <w:rPr>
          <w:rFonts w:ascii="Arial" w:eastAsia="Arial" w:hAnsi="Arial" w:cs="Arial"/>
          <w:b/>
          <w:sz w:val="24"/>
          <w:szCs w:val="24"/>
        </w:rPr>
        <w:t xml:space="preserve"> </w:t>
      </w:r>
      <w:r>
        <w:br w:type="page"/>
      </w:r>
      <w:r>
        <w:rPr>
          <w:rFonts w:ascii="Arial" w:eastAsia="Arial" w:hAnsi="Arial" w:cs="Arial"/>
          <w:b/>
          <w:sz w:val="24"/>
          <w:szCs w:val="24"/>
        </w:rPr>
        <w:t>ANEXO III</w:t>
      </w:r>
    </w:p>
    <w:p w14:paraId="6EF59999" w14:textId="77777777" w:rsidR="00B91B7A" w:rsidRDefault="00000000">
      <w:pPr>
        <w:jc w:val="both"/>
        <w:rPr>
          <w:rFonts w:ascii="Arial" w:eastAsia="Arial" w:hAnsi="Arial" w:cs="Arial"/>
          <w:b/>
          <w:i/>
          <w:sz w:val="24"/>
          <w:szCs w:val="24"/>
          <w:u w:val="single"/>
        </w:rPr>
      </w:pPr>
      <w:r>
        <w:rPr>
          <w:rFonts w:ascii="Arial" w:eastAsia="Arial" w:hAnsi="Arial" w:cs="Arial"/>
          <w:b/>
          <w:i/>
          <w:sz w:val="24"/>
          <w:szCs w:val="24"/>
          <w:u w:val="single"/>
        </w:rPr>
        <w:t>[Incorporar membrete de la Sociedad]</w:t>
      </w:r>
    </w:p>
    <w:p w14:paraId="5F1281A9" w14:textId="77777777" w:rsidR="00B91B7A" w:rsidRDefault="00B91B7A">
      <w:pPr>
        <w:jc w:val="both"/>
        <w:rPr>
          <w:rFonts w:ascii="Arial" w:eastAsia="Arial" w:hAnsi="Arial" w:cs="Arial"/>
          <w:b/>
          <w:sz w:val="24"/>
          <w:szCs w:val="24"/>
          <w:u w:val="single"/>
        </w:rPr>
      </w:pPr>
    </w:p>
    <w:p w14:paraId="64050CA1" w14:textId="77777777" w:rsidR="00B91B7A" w:rsidRDefault="00000000">
      <w:pPr>
        <w:jc w:val="center"/>
        <w:rPr>
          <w:rFonts w:ascii="Arial" w:eastAsia="Arial" w:hAnsi="Arial" w:cs="Arial"/>
          <w:b/>
          <w:sz w:val="24"/>
          <w:szCs w:val="24"/>
          <w:u w:val="single"/>
          <w:vertAlign w:val="superscript"/>
        </w:rPr>
      </w:pPr>
      <w:r>
        <w:rPr>
          <w:rFonts w:ascii="Arial" w:eastAsia="Arial" w:hAnsi="Arial" w:cs="Arial"/>
          <w:b/>
          <w:sz w:val="24"/>
          <w:szCs w:val="24"/>
          <w:u w:val="single"/>
        </w:rPr>
        <w:t xml:space="preserve">Información sobre las sociedades accionistas del exterior que participan en el capital social de ABCD </w:t>
      </w:r>
      <w:r>
        <w:rPr>
          <w:rFonts w:ascii="Arial" w:eastAsia="Arial" w:hAnsi="Arial" w:cs="Arial"/>
          <w:b/>
          <w:sz w:val="24"/>
          <w:szCs w:val="24"/>
          <w:u w:val="single"/>
          <w:vertAlign w:val="superscript"/>
        </w:rPr>
        <w:t>(2)</w:t>
      </w:r>
    </w:p>
    <w:p w14:paraId="30C26D55" w14:textId="77777777" w:rsidR="00B91B7A" w:rsidRDefault="00B91B7A">
      <w:pPr>
        <w:jc w:val="both"/>
        <w:rPr>
          <w:rFonts w:ascii="Arial" w:eastAsia="Arial" w:hAnsi="Arial" w:cs="Arial"/>
          <w:sz w:val="24"/>
          <w:szCs w:val="24"/>
        </w:rPr>
      </w:pPr>
    </w:p>
    <w:p w14:paraId="2DE91E7C" w14:textId="77777777" w:rsidR="00B91B7A" w:rsidRDefault="00000000">
      <w:pPr>
        <w:numPr>
          <w:ilvl w:val="0"/>
          <w:numId w:val="2"/>
        </w:numPr>
        <w:pBdr>
          <w:top w:val="nil"/>
          <w:left w:val="nil"/>
          <w:bottom w:val="nil"/>
          <w:right w:val="nil"/>
          <w:between w:val="nil"/>
        </w:pBdr>
        <w:ind w:left="426"/>
        <w:jc w:val="both"/>
        <w:rPr>
          <w:rFonts w:ascii="Arial" w:eastAsia="Arial" w:hAnsi="Arial" w:cs="Arial"/>
          <w:b/>
          <w:color w:val="000000"/>
          <w:sz w:val="24"/>
          <w:szCs w:val="24"/>
        </w:rPr>
      </w:pPr>
      <w:r>
        <w:rPr>
          <w:rFonts w:ascii="Arial" w:eastAsia="Arial" w:hAnsi="Arial" w:cs="Arial"/>
          <w:b/>
          <w:color w:val="000000"/>
          <w:sz w:val="24"/>
          <w:szCs w:val="24"/>
        </w:rPr>
        <w:t>Datos de inscripción de la sociedad accionista del exterior</w:t>
      </w:r>
    </w:p>
    <w:p w14:paraId="63435542" w14:textId="77777777" w:rsidR="00B91B7A" w:rsidRDefault="00B91B7A">
      <w:pPr>
        <w:pBdr>
          <w:top w:val="nil"/>
          <w:left w:val="nil"/>
          <w:bottom w:val="nil"/>
          <w:right w:val="nil"/>
          <w:between w:val="nil"/>
        </w:pBdr>
        <w:ind w:left="426"/>
        <w:jc w:val="both"/>
        <w:rPr>
          <w:rFonts w:ascii="Arial" w:eastAsia="Arial" w:hAnsi="Arial" w:cs="Arial"/>
          <w:b/>
          <w:color w:val="000000"/>
          <w:sz w:val="24"/>
          <w:szCs w:val="24"/>
        </w:rPr>
      </w:pPr>
    </w:p>
    <w:tbl>
      <w:tblPr>
        <w:tblStyle w:val="a0"/>
        <w:tblW w:w="8535"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3322"/>
        <w:gridCol w:w="2809"/>
      </w:tblGrid>
      <w:tr w:rsidR="00B91B7A" w14:paraId="387825DE" w14:textId="77777777">
        <w:trPr>
          <w:trHeight w:val="791"/>
        </w:trPr>
        <w:tc>
          <w:tcPr>
            <w:tcW w:w="2404" w:type="dxa"/>
            <w:vAlign w:val="center"/>
          </w:tcPr>
          <w:p w14:paraId="292AB97E" w14:textId="77777777" w:rsidR="00B91B7A"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Sociedad Accionista del Exterior</w:t>
            </w:r>
          </w:p>
        </w:tc>
        <w:tc>
          <w:tcPr>
            <w:tcW w:w="3322" w:type="dxa"/>
            <w:vAlign w:val="center"/>
          </w:tcPr>
          <w:p w14:paraId="671ADB8E" w14:textId="77777777" w:rsidR="00B91B7A"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Porcentaje de participación en el capital social de la Sociedad</w:t>
            </w:r>
          </w:p>
        </w:tc>
        <w:tc>
          <w:tcPr>
            <w:tcW w:w="2809" w:type="dxa"/>
            <w:vAlign w:val="center"/>
          </w:tcPr>
          <w:p w14:paraId="0C65CD0D" w14:textId="77777777" w:rsidR="00B91B7A"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 xml:space="preserve">Inscripción en IGJ </w:t>
            </w:r>
            <w:r>
              <w:rPr>
                <w:rFonts w:ascii="Arial" w:eastAsia="Arial" w:hAnsi="Arial" w:cs="Arial"/>
                <w:color w:val="000000"/>
                <w:sz w:val="22"/>
                <w:szCs w:val="22"/>
                <w:vertAlign w:val="superscript"/>
              </w:rPr>
              <w:t>(a)</w:t>
            </w:r>
            <w:r>
              <w:rPr>
                <w:rFonts w:ascii="Arial" w:eastAsia="Arial" w:hAnsi="Arial" w:cs="Arial"/>
                <w:color w:val="000000"/>
                <w:sz w:val="22"/>
                <w:szCs w:val="22"/>
              </w:rPr>
              <w:t xml:space="preserve"> </w:t>
            </w:r>
            <w:r>
              <w:rPr>
                <w:rFonts w:ascii="Arial" w:eastAsia="Arial" w:hAnsi="Arial" w:cs="Arial"/>
                <w:i/>
                <w:color w:val="000000"/>
                <w:sz w:val="22"/>
                <w:szCs w:val="22"/>
              </w:rPr>
              <w:t>{en caso de corresponder}</w:t>
            </w:r>
          </w:p>
        </w:tc>
      </w:tr>
      <w:tr w:rsidR="00B91B7A" w14:paraId="24C3EBFE" w14:textId="77777777">
        <w:trPr>
          <w:trHeight w:val="284"/>
        </w:trPr>
        <w:tc>
          <w:tcPr>
            <w:tcW w:w="2404" w:type="dxa"/>
          </w:tcPr>
          <w:p w14:paraId="74518DB0" w14:textId="77777777" w:rsidR="00B91B7A" w:rsidRDefault="00B91B7A">
            <w:pPr>
              <w:pBdr>
                <w:top w:val="nil"/>
                <w:left w:val="nil"/>
                <w:bottom w:val="nil"/>
                <w:right w:val="nil"/>
                <w:between w:val="nil"/>
              </w:pBdr>
              <w:jc w:val="both"/>
              <w:rPr>
                <w:rFonts w:ascii="Arial" w:eastAsia="Arial" w:hAnsi="Arial" w:cs="Arial"/>
                <w:b/>
                <w:color w:val="000000"/>
                <w:sz w:val="24"/>
                <w:szCs w:val="24"/>
              </w:rPr>
            </w:pPr>
          </w:p>
        </w:tc>
        <w:tc>
          <w:tcPr>
            <w:tcW w:w="3322" w:type="dxa"/>
          </w:tcPr>
          <w:p w14:paraId="77B5832F" w14:textId="77777777" w:rsidR="00B91B7A" w:rsidRDefault="00B91B7A">
            <w:pPr>
              <w:pBdr>
                <w:top w:val="nil"/>
                <w:left w:val="nil"/>
                <w:bottom w:val="nil"/>
                <w:right w:val="nil"/>
                <w:between w:val="nil"/>
              </w:pBdr>
              <w:jc w:val="both"/>
              <w:rPr>
                <w:rFonts w:ascii="Arial" w:eastAsia="Arial" w:hAnsi="Arial" w:cs="Arial"/>
                <w:b/>
                <w:color w:val="000000"/>
                <w:sz w:val="24"/>
                <w:szCs w:val="24"/>
              </w:rPr>
            </w:pPr>
          </w:p>
        </w:tc>
        <w:tc>
          <w:tcPr>
            <w:tcW w:w="2809" w:type="dxa"/>
          </w:tcPr>
          <w:p w14:paraId="097691CC" w14:textId="77777777" w:rsidR="00B91B7A" w:rsidRDefault="00B91B7A">
            <w:pPr>
              <w:pBdr>
                <w:top w:val="nil"/>
                <w:left w:val="nil"/>
                <w:bottom w:val="nil"/>
                <w:right w:val="nil"/>
                <w:between w:val="nil"/>
              </w:pBdr>
              <w:jc w:val="both"/>
              <w:rPr>
                <w:rFonts w:ascii="Arial" w:eastAsia="Arial" w:hAnsi="Arial" w:cs="Arial"/>
                <w:b/>
                <w:color w:val="000000"/>
                <w:sz w:val="24"/>
                <w:szCs w:val="24"/>
              </w:rPr>
            </w:pPr>
          </w:p>
        </w:tc>
      </w:tr>
      <w:tr w:rsidR="00B91B7A" w14:paraId="615DACAF" w14:textId="77777777">
        <w:trPr>
          <w:trHeight w:val="284"/>
        </w:trPr>
        <w:tc>
          <w:tcPr>
            <w:tcW w:w="2404" w:type="dxa"/>
          </w:tcPr>
          <w:p w14:paraId="0B41418C" w14:textId="77777777" w:rsidR="00B91B7A" w:rsidRDefault="00B91B7A">
            <w:pPr>
              <w:pBdr>
                <w:top w:val="nil"/>
                <w:left w:val="nil"/>
                <w:bottom w:val="nil"/>
                <w:right w:val="nil"/>
                <w:between w:val="nil"/>
              </w:pBdr>
              <w:jc w:val="both"/>
              <w:rPr>
                <w:rFonts w:ascii="Arial" w:eastAsia="Arial" w:hAnsi="Arial" w:cs="Arial"/>
                <w:b/>
                <w:color w:val="000000"/>
                <w:sz w:val="24"/>
                <w:szCs w:val="24"/>
              </w:rPr>
            </w:pPr>
          </w:p>
        </w:tc>
        <w:tc>
          <w:tcPr>
            <w:tcW w:w="3322" w:type="dxa"/>
          </w:tcPr>
          <w:p w14:paraId="617C5C44" w14:textId="77777777" w:rsidR="00B91B7A" w:rsidRDefault="00B91B7A">
            <w:pPr>
              <w:pBdr>
                <w:top w:val="nil"/>
                <w:left w:val="nil"/>
                <w:bottom w:val="nil"/>
                <w:right w:val="nil"/>
                <w:between w:val="nil"/>
              </w:pBdr>
              <w:jc w:val="both"/>
              <w:rPr>
                <w:rFonts w:ascii="Arial" w:eastAsia="Arial" w:hAnsi="Arial" w:cs="Arial"/>
                <w:b/>
                <w:color w:val="000000"/>
                <w:sz w:val="24"/>
                <w:szCs w:val="24"/>
              </w:rPr>
            </w:pPr>
          </w:p>
        </w:tc>
        <w:tc>
          <w:tcPr>
            <w:tcW w:w="2809" w:type="dxa"/>
          </w:tcPr>
          <w:p w14:paraId="7AEC96AF" w14:textId="77777777" w:rsidR="00B91B7A" w:rsidRDefault="00B91B7A">
            <w:pPr>
              <w:pBdr>
                <w:top w:val="nil"/>
                <w:left w:val="nil"/>
                <w:bottom w:val="nil"/>
                <w:right w:val="nil"/>
                <w:between w:val="nil"/>
              </w:pBdr>
              <w:jc w:val="both"/>
              <w:rPr>
                <w:rFonts w:ascii="Arial" w:eastAsia="Arial" w:hAnsi="Arial" w:cs="Arial"/>
                <w:b/>
                <w:color w:val="000000"/>
                <w:sz w:val="24"/>
                <w:szCs w:val="24"/>
              </w:rPr>
            </w:pPr>
          </w:p>
        </w:tc>
      </w:tr>
      <w:tr w:rsidR="00B91B7A" w14:paraId="057836C2" w14:textId="77777777">
        <w:trPr>
          <w:trHeight w:val="284"/>
        </w:trPr>
        <w:tc>
          <w:tcPr>
            <w:tcW w:w="2404" w:type="dxa"/>
          </w:tcPr>
          <w:p w14:paraId="61B6B22E" w14:textId="77777777" w:rsidR="00B91B7A" w:rsidRDefault="00B91B7A">
            <w:pPr>
              <w:pBdr>
                <w:top w:val="nil"/>
                <w:left w:val="nil"/>
                <w:bottom w:val="nil"/>
                <w:right w:val="nil"/>
                <w:between w:val="nil"/>
              </w:pBdr>
              <w:jc w:val="both"/>
              <w:rPr>
                <w:rFonts w:ascii="Arial" w:eastAsia="Arial" w:hAnsi="Arial" w:cs="Arial"/>
                <w:b/>
                <w:color w:val="000000"/>
                <w:sz w:val="24"/>
                <w:szCs w:val="24"/>
              </w:rPr>
            </w:pPr>
          </w:p>
        </w:tc>
        <w:tc>
          <w:tcPr>
            <w:tcW w:w="3322" w:type="dxa"/>
          </w:tcPr>
          <w:p w14:paraId="38DE6B2C" w14:textId="77777777" w:rsidR="00B91B7A" w:rsidRDefault="00B91B7A">
            <w:pPr>
              <w:pBdr>
                <w:top w:val="nil"/>
                <w:left w:val="nil"/>
                <w:bottom w:val="nil"/>
                <w:right w:val="nil"/>
                <w:between w:val="nil"/>
              </w:pBdr>
              <w:jc w:val="both"/>
              <w:rPr>
                <w:rFonts w:ascii="Arial" w:eastAsia="Arial" w:hAnsi="Arial" w:cs="Arial"/>
                <w:b/>
                <w:color w:val="000000"/>
                <w:sz w:val="24"/>
                <w:szCs w:val="24"/>
              </w:rPr>
            </w:pPr>
          </w:p>
        </w:tc>
        <w:tc>
          <w:tcPr>
            <w:tcW w:w="2809" w:type="dxa"/>
          </w:tcPr>
          <w:p w14:paraId="47C2565E" w14:textId="77777777" w:rsidR="00B91B7A" w:rsidRDefault="00B91B7A">
            <w:pPr>
              <w:pBdr>
                <w:top w:val="nil"/>
                <w:left w:val="nil"/>
                <w:bottom w:val="nil"/>
                <w:right w:val="nil"/>
                <w:between w:val="nil"/>
              </w:pBdr>
              <w:jc w:val="both"/>
              <w:rPr>
                <w:rFonts w:ascii="Arial" w:eastAsia="Arial" w:hAnsi="Arial" w:cs="Arial"/>
                <w:b/>
                <w:color w:val="000000"/>
                <w:sz w:val="24"/>
                <w:szCs w:val="24"/>
              </w:rPr>
            </w:pPr>
          </w:p>
        </w:tc>
      </w:tr>
    </w:tbl>
    <w:p w14:paraId="6FD96573" w14:textId="77777777" w:rsidR="00B91B7A" w:rsidRDefault="00B91B7A">
      <w:pPr>
        <w:pBdr>
          <w:top w:val="nil"/>
          <w:left w:val="nil"/>
          <w:bottom w:val="nil"/>
          <w:right w:val="nil"/>
          <w:between w:val="nil"/>
        </w:pBdr>
        <w:ind w:left="426"/>
        <w:jc w:val="both"/>
        <w:rPr>
          <w:rFonts w:ascii="Arial" w:eastAsia="Arial" w:hAnsi="Arial" w:cs="Arial"/>
          <w:b/>
          <w:color w:val="000000"/>
          <w:sz w:val="24"/>
          <w:szCs w:val="24"/>
        </w:rPr>
      </w:pPr>
    </w:p>
    <w:p w14:paraId="0215D6BB" w14:textId="77777777" w:rsidR="00B91B7A" w:rsidRDefault="00000000">
      <w:pPr>
        <w:numPr>
          <w:ilvl w:val="0"/>
          <w:numId w:val="2"/>
        </w:numPr>
        <w:pBdr>
          <w:top w:val="nil"/>
          <w:left w:val="nil"/>
          <w:bottom w:val="nil"/>
          <w:right w:val="nil"/>
          <w:between w:val="nil"/>
        </w:pBdr>
        <w:ind w:left="426" w:hanging="426"/>
        <w:jc w:val="both"/>
        <w:rPr>
          <w:rFonts w:ascii="Arial" w:eastAsia="Arial" w:hAnsi="Arial" w:cs="Arial"/>
          <w:b/>
          <w:color w:val="000000"/>
          <w:sz w:val="24"/>
          <w:szCs w:val="24"/>
        </w:rPr>
      </w:pPr>
      <w:r>
        <w:rPr>
          <w:rFonts w:ascii="Arial" w:eastAsia="Arial" w:hAnsi="Arial" w:cs="Arial"/>
          <w:b/>
          <w:color w:val="000000"/>
          <w:sz w:val="24"/>
          <w:szCs w:val="24"/>
        </w:rPr>
        <w:t>Datos de inscripción del representante legal</w:t>
      </w:r>
    </w:p>
    <w:p w14:paraId="1ADB716B" w14:textId="77777777" w:rsidR="00B91B7A" w:rsidRDefault="00B91B7A">
      <w:pPr>
        <w:pBdr>
          <w:top w:val="nil"/>
          <w:left w:val="nil"/>
          <w:bottom w:val="nil"/>
          <w:right w:val="nil"/>
          <w:between w:val="nil"/>
        </w:pBdr>
        <w:ind w:left="426"/>
        <w:jc w:val="both"/>
        <w:rPr>
          <w:rFonts w:ascii="Arial" w:eastAsia="Arial" w:hAnsi="Arial" w:cs="Arial"/>
          <w:b/>
          <w:color w:val="000000"/>
          <w:sz w:val="24"/>
          <w:szCs w:val="24"/>
        </w:rPr>
      </w:pPr>
    </w:p>
    <w:tbl>
      <w:tblPr>
        <w:tblStyle w:val="a1"/>
        <w:tblW w:w="8500"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3402"/>
        <w:gridCol w:w="2694"/>
      </w:tblGrid>
      <w:tr w:rsidR="00B91B7A" w14:paraId="0059B957" w14:textId="77777777">
        <w:tc>
          <w:tcPr>
            <w:tcW w:w="2404" w:type="dxa"/>
            <w:vAlign w:val="center"/>
          </w:tcPr>
          <w:p w14:paraId="6F9AD32A" w14:textId="77777777" w:rsidR="00B91B7A"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Sociedad Accionista del Exterior</w:t>
            </w:r>
          </w:p>
        </w:tc>
        <w:tc>
          <w:tcPr>
            <w:tcW w:w="3402" w:type="dxa"/>
            <w:vAlign w:val="center"/>
          </w:tcPr>
          <w:p w14:paraId="21A3D311" w14:textId="77777777" w:rsidR="00B91B7A"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Representante legal o apoderado</w:t>
            </w:r>
          </w:p>
        </w:tc>
        <w:tc>
          <w:tcPr>
            <w:tcW w:w="2694" w:type="dxa"/>
            <w:vAlign w:val="center"/>
          </w:tcPr>
          <w:p w14:paraId="24E500BB" w14:textId="77777777" w:rsidR="00B91B7A"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 xml:space="preserve">Inscripción en IGJ </w:t>
            </w:r>
            <w:r>
              <w:rPr>
                <w:rFonts w:ascii="Arial" w:eastAsia="Arial" w:hAnsi="Arial" w:cs="Arial"/>
                <w:color w:val="000000"/>
                <w:sz w:val="22"/>
                <w:szCs w:val="22"/>
                <w:vertAlign w:val="superscript"/>
              </w:rPr>
              <w:t>(a)</w:t>
            </w:r>
            <w:r>
              <w:rPr>
                <w:rFonts w:ascii="Arial" w:eastAsia="Arial" w:hAnsi="Arial" w:cs="Arial"/>
                <w:color w:val="000000"/>
                <w:sz w:val="22"/>
                <w:szCs w:val="22"/>
              </w:rPr>
              <w:t xml:space="preserve"> </w:t>
            </w:r>
            <w:r>
              <w:rPr>
                <w:rFonts w:ascii="Arial" w:eastAsia="Arial" w:hAnsi="Arial" w:cs="Arial"/>
                <w:i/>
                <w:color w:val="000000"/>
                <w:sz w:val="22"/>
                <w:szCs w:val="22"/>
              </w:rPr>
              <w:t>{en caso de corresponder}</w:t>
            </w:r>
          </w:p>
        </w:tc>
      </w:tr>
      <w:tr w:rsidR="00B91B7A" w14:paraId="3854A036" w14:textId="77777777">
        <w:tc>
          <w:tcPr>
            <w:tcW w:w="2404" w:type="dxa"/>
          </w:tcPr>
          <w:p w14:paraId="0D27E2F3" w14:textId="77777777" w:rsidR="00B91B7A" w:rsidRDefault="00B91B7A">
            <w:pPr>
              <w:pBdr>
                <w:top w:val="nil"/>
                <w:left w:val="nil"/>
                <w:bottom w:val="nil"/>
                <w:right w:val="nil"/>
                <w:between w:val="nil"/>
              </w:pBdr>
              <w:jc w:val="both"/>
              <w:rPr>
                <w:rFonts w:ascii="Arial" w:eastAsia="Arial" w:hAnsi="Arial" w:cs="Arial"/>
                <w:b/>
                <w:color w:val="000000"/>
                <w:sz w:val="24"/>
                <w:szCs w:val="24"/>
              </w:rPr>
            </w:pPr>
          </w:p>
        </w:tc>
        <w:tc>
          <w:tcPr>
            <w:tcW w:w="3402" w:type="dxa"/>
          </w:tcPr>
          <w:p w14:paraId="4E3A3B6D" w14:textId="77777777" w:rsidR="00B91B7A" w:rsidRDefault="00B91B7A">
            <w:pPr>
              <w:pBdr>
                <w:top w:val="nil"/>
                <w:left w:val="nil"/>
                <w:bottom w:val="nil"/>
                <w:right w:val="nil"/>
                <w:between w:val="nil"/>
              </w:pBdr>
              <w:jc w:val="both"/>
              <w:rPr>
                <w:rFonts w:ascii="Arial" w:eastAsia="Arial" w:hAnsi="Arial" w:cs="Arial"/>
                <w:b/>
                <w:color w:val="000000"/>
                <w:sz w:val="24"/>
                <w:szCs w:val="24"/>
              </w:rPr>
            </w:pPr>
          </w:p>
        </w:tc>
        <w:tc>
          <w:tcPr>
            <w:tcW w:w="2694" w:type="dxa"/>
          </w:tcPr>
          <w:p w14:paraId="2B06A0D4" w14:textId="77777777" w:rsidR="00B91B7A" w:rsidRDefault="00B91B7A">
            <w:pPr>
              <w:pBdr>
                <w:top w:val="nil"/>
                <w:left w:val="nil"/>
                <w:bottom w:val="nil"/>
                <w:right w:val="nil"/>
                <w:between w:val="nil"/>
              </w:pBdr>
              <w:jc w:val="both"/>
              <w:rPr>
                <w:rFonts w:ascii="Arial" w:eastAsia="Arial" w:hAnsi="Arial" w:cs="Arial"/>
                <w:b/>
                <w:color w:val="000000"/>
                <w:sz w:val="24"/>
                <w:szCs w:val="24"/>
              </w:rPr>
            </w:pPr>
          </w:p>
        </w:tc>
      </w:tr>
      <w:tr w:rsidR="00B91B7A" w14:paraId="70362692" w14:textId="77777777">
        <w:tc>
          <w:tcPr>
            <w:tcW w:w="2404" w:type="dxa"/>
          </w:tcPr>
          <w:p w14:paraId="2192FE20" w14:textId="77777777" w:rsidR="00B91B7A" w:rsidRDefault="00B91B7A">
            <w:pPr>
              <w:pBdr>
                <w:top w:val="nil"/>
                <w:left w:val="nil"/>
                <w:bottom w:val="nil"/>
                <w:right w:val="nil"/>
                <w:between w:val="nil"/>
              </w:pBdr>
              <w:jc w:val="both"/>
              <w:rPr>
                <w:rFonts w:ascii="Arial" w:eastAsia="Arial" w:hAnsi="Arial" w:cs="Arial"/>
                <w:b/>
                <w:color w:val="000000"/>
                <w:sz w:val="24"/>
                <w:szCs w:val="24"/>
              </w:rPr>
            </w:pPr>
          </w:p>
        </w:tc>
        <w:tc>
          <w:tcPr>
            <w:tcW w:w="3402" w:type="dxa"/>
          </w:tcPr>
          <w:p w14:paraId="1F2BE88B" w14:textId="77777777" w:rsidR="00B91B7A" w:rsidRDefault="00B91B7A">
            <w:pPr>
              <w:pBdr>
                <w:top w:val="nil"/>
                <w:left w:val="nil"/>
                <w:bottom w:val="nil"/>
                <w:right w:val="nil"/>
                <w:between w:val="nil"/>
              </w:pBdr>
              <w:jc w:val="both"/>
              <w:rPr>
                <w:rFonts w:ascii="Arial" w:eastAsia="Arial" w:hAnsi="Arial" w:cs="Arial"/>
                <w:b/>
                <w:color w:val="000000"/>
                <w:sz w:val="24"/>
                <w:szCs w:val="24"/>
              </w:rPr>
            </w:pPr>
          </w:p>
        </w:tc>
        <w:tc>
          <w:tcPr>
            <w:tcW w:w="2694" w:type="dxa"/>
          </w:tcPr>
          <w:p w14:paraId="7284EAF1" w14:textId="77777777" w:rsidR="00B91B7A" w:rsidRDefault="00B91B7A">
            <w:pPr>
              <w:pBdr>
                <w:top w:val="nil"/>
                <w:left w:val="nil"/>
                <w:bottom w:val="nil"/>
                <w:right w:val="nil"/>
                <w:between w:val="nil"/>
              </w:pBdr>
              <w:jc w:val="both"/>
              <w:rPr>
                <w:rFonts w:ascii="Arial" w:eastAsia="Arial" w:hAnsi="Arial" w:cs="Arial"/>
                <w:b/>
                <w:color w:val="000000"/>
                <w:sz w:val="24"/>
                <w:szCs w:val="24"/>
              </w:rPr>
            </w:pPr>
          </w:p>
        </w:tc>
      </w:tr>
      <w:tr w:rsidR="00B91B7A" w14:paraId="43F67B24" w14:textId="77777777">
        <w:tc>
          <w:tcPr>
            <w:tcW w:w="2404" w:type="dxa"/>
          </w:tcPr>
          <w:p w14:paraId="6872952A" w14:textId="77777777" w:rsidR="00B91B7A" w:rsidRDefault="00B91B7A">
            <w:pPr>
              <w:pBdr>
                <w:top w:val="nil"/>
                <w:left w:val="nil"/>
                <w:bottom w:val="nil"/>
                <w:right w:val="nil"/>
                <w:between w:val="nil"/>
              </w:pBdr>
              <w:jc w:val="both"/>
              <w:rPr>
                <w:rFonts w:ascii="Arial" w:eastAsia="Arial" w:hAnsi="Arial" w:cs="Arial"/>
                <w:b/>
                <w:color w:val="000000"/>
                <w:sz w:val="24"/>
                <w:szCs w:val="24"/>
              </w:rPr>
            </w:pPr>
          </w:p>
        </w:tc>
        <w:tc>
          <w:tcPr>
            <w:tcW w:w="3402" w:type="dxa"/>
          </w:tcPr>
          <w:p w14:paraId="0ED15C47" w14:textId="77777777" w:rsidR="00B91B7A" w:rsidRDefault="00B91B7A">
            <w:pPr>
              <w:pBdr>
                <w:top w:val="nil"/>
                <w:left w:val="nil"/>
                <w:bottom w:val="nil"/>
                <w:right w:val="nil"/>
                <w:between w:val="nil"/>
              </w:pBdr>
              <w:jc w:val="both"/>
              <w:rPr>
                <w:rFonts w:ascii="Arial" w:eastAsia="Arial" w:hAnsi="Arial" w:cs="Arial"/>
                <w:b/>
                <w:color w:val="000000"/>
                <w:sz w:val="24"/>
                <w:szCs w:val="24"/>
              </w:rPr>
            </w:pPr>
          </w:p>
        </w:tc>
        <w:tc>
          <w:tcPr>
            <w:tcW w:w="2694" w:type="dxa"/>
          </w:tcPr>
          <w:p w14:paraId="10CDD87A" w14:textId="77777777" w:rsidR="00B91B7A" w:rsidRDefault="00B91B7A">
            <w:pPr>
              <w:pBdr>
                <w:top w:val="nil"/>
                <w:left w:val="nil"/>
                <w:bottom w:val="nil"/>
                <w:right w:val="nil"/>
                <w:between w:val="nil"/>
              </w:pBdr>
              <w:jc w:val="both"/>
              <w:rPr>
                <w:rFonts w:ascii="Arial" w:eastAsia="Arial" w:hAnsi="Arial" w:cs="Arial"/>
                <w:b/>
                <w:color w:val="000000"/>
                <w:sz w:val="24"/>
                <w:szCs w:val="24"/>
              </w:rPr>
            </w:pPr>
          </w:p>
        </w:tc>
      </w:tr>
    </w:tbl>
    <w:p w14:paraId="61DEDE1B" w14:textId="77777777" w:rsidR="00B91B7A" w:rsidRDefault="00B91B7A">
      <w:pPr>
        <w:pBdr>
          <w:top w:val="nil"/>
          <w:left w:val="nil"/>
          <w:bottom w:val="nil"/>
          <w:right w:val="nil"/>
          <w:between w:val="nil"/>
        </w:pBdr>
        <w:ind w:left="426"/>
        <w:jc w:val="both"/>
        <w:rPr>
          <w:rFonts w:ascii="Arial" w:eastAsia="Arial" w:hAnsi="Arial" w:cs="Arial"/>
          <w:b/>
          <w:color w:val="000000"/>
          <w:sz w:val="24"/>
          <w:szCs w:val="24"/>
        </w:rPr>
      </w:pPr>
    </w:p>
    <w:p w14:paraId="3DFB9D55" w14:textId="77777777" w:rsidR="00B91B7A" w:rsidRDefault="00000000">
      <w:pPr>
        <w:numPr>
          <w:ilvl w:val="0"/>
          <w:numId w:val="2"/>
        </w:numPr>
        <w:pBdr>
          <w:top w:val="nil"/>
          <w:left w:val="nil"/>
          <w:bottom w:val="nil"/>
          <w:right w:val="nil"/>
          <w:between w:val="nil"/>
        </w:pBdr>
        <w:ind w:left="426" w:hanging="426"/>
        <w:jc w:val="both"/>
        <w:rPr>
          <w:rFonts w:ascii="Arial" w:eastAsia="Arial" w:hAnsi="Arial" w:cs="Arial"/>
          <w:b/>
          <w:color w:val="000000"/>
          <w:sz w:val="24"/>
          <w:szCs w:val="24"/>
        </w:rPr>
      </w:pPr>
      <w:r>
        <w:rPr>
          <w:rFonts w:ascii="Arial" w:eastAsia="Arial" w:hAnsi="Arial" w:cs="Arial"/>
          <w:b/>
          <w:color w:val="000000"/>
          <w:sz w:val="24"/>
          <w:szCs w:val="24"/>
        </w:rPr>
        <w:t>Régimen informativo anual</w:t>
      </w:r>
    </w:p>
    <w:p w14:paraId="78CF9274" w14:textId="77777777" w:rsidR="00B91B7A" w:rsidRDefault="00B91B7A">
      <w:pPr>
        <w:jc w:val="both"/>
        <w:rPr>
          <w:rFonts w:ascii="Arial" w:eastAsia="Arial" w:hAnsi="Arial" w:cs="Arial"/>
          <w:b/>
          <w:sz w:val="24"/>
          <w:szCs w:val="24"/>
        </w:rPr>
      </w:pPr>
    </w:p>
    <w:tbl>
      <w:tblPr>
        <w:tblStyle w:val="a2"/>
        <w:tblW w:w="850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9"/>
        <w:gridCol w:w="3119"/>
        <w:gridCol w:w="2977"/>
      </w:tblGrid>
      <w:tr w:rsidR="00B91B7A" w14:paraId="63EA862C" w14:textId="77777777">
        <w:trPr>
          <w:trHeight w:val="230"/>
        </w:trPr>
        <w:tc>
          <w:tcPr>
            <w:tcW w:w="2409" w:type="dxa"/>
            <w:vMerge w:val="restart"/>
          </w:tcPr>
          <w:p w14:paraId="4E325E68" w14:textId="77777777" w:rsidR="00B91B7A" w:rsidRDefault="00000000">
            <w:pPr>
              <w:jc w:val="center"/>
              <w:rPr>
                <w:rFonts w:ascii="Arial" w:eastAsia="Arial" w:hAnsi="Arial" w:cs="Arial"/>
                <w:sz w:val="22"/>
                <w:szCs w:val="22"/>
              </w:rPr>
            </w:pPr>
            <w:r>
              <w:rPr>
                <w:rFonts w:ascii="Arial" w:eastAsia="Arial" w:hAnsi="Arial" w:cs="Arial"/>
                <w:sz w:val="22"/>
                <w:szCs w:val="22"/>
              </w:rPr>
              <w:t>Sociedad Accionista del Exterior</w:t>
            </w:r>
          </w:p>
        </w:tc>
        <w:tc>
          <w:tcPr>
            <w:tcW w:w="6096" w:type="dxa"/>
            <w:gridSpan w:val="2"/>
          </w:tcPr>
          <w:p w14:paraId="7D5C95C4" w14:textId="77777777" w:rsidR="00B91B7A" w:rsidRDefault="00000000">
            <w:pPr>
              <w:jc w:val="center"/>
              <w:rPr>
                <w:rFonts w:ascii="Arial" w:eastAsia="Arial" w:hAnsi="Arial" w:cs="Arial"/>
                <w:sz w:val="22"/>
                <w:szCs w:val="22"/>
              </w:rPr>
            </w:pPr>
            <w:r>
              <w:rPr>
                <w:rFonts w:ascii="Arial" w:eastAsia="Arial" w:hAnsi="Arial" w:cs="Arial"/>
                <w:sz w:val="22"/>
                <w:szCs w:val="22"/>
              </w:rPr>
              <w:t xml:space="preserve">Régimen Informativo Anual </w:t>
            </w:r>
            <w:r>
              <w:rPr>
                <w:rFonts w:ascii="Arial" w:eastAsia="Arial" w:hAnsi="Arial" w:cs="Arial"/>
                <w:sz w:val="22"/>
                <w:szCs w:val="22"/>
                <w:vertAlign w:val="superscript"/>
              </w:rPr>
              <w:t>(b)</w:t>
            </w:r>
            <w:r>
              <w:rPr>
                <w:rFonts w:ascii="Arial" w:eastAsia="Arial" w:hAnsi="Arial" w:cs="Arial"/>
                <w:sz w:val="22"/>
                <w:szCs w:val="22"/>
              </w:rPr>
              <w:t xml:space="preserve"> </w:t>
            </w:r>
            <w:r>
              <w:rPr>
                <w:rFonts w:ascii="Arial" w:eastAsia="Arial" w:hAnsi="Arial" w:cs="Arial"/>
                <w:i/>
                <w:sz w:val="22"/>
                <w:szCs w:val="22"/>
              </w:rPr>
              <w:t>{en caso de corresponder}</w:t>
            </w:r>
          </w:p>
        </w:tc>
      </w:tr>
      <w:tr w:rsidR="00B91B7A" w14:paraId="0BD1C305" w14:textId="77777777">
        <w:trPr>
          <w:trHeight w:val="230"/>
        </w:trPr>
        <w:tc>
          <w:tcPr>
            <w:tcW w:w="2409" w:type="dxa"/>
            <w:vMerge/>
          </w:tcPr>
          <w:p w14:paraId="372A3D7F" w14:textId="77777777" w:rsidR="00B91B7A" w:rsidRDefault="00B91B7A">
            <w:pPr>
              <w:widowControl w:val="0"/>
              <w:pBdr>
                <w:top w:val="nil"/>
                <w:left w:val="nil"/>
                <w:bottom w:val="nil"/>
                <w:right w:val="nil"/>
                <w:between w:val="nil"/>
              </w:pBdr>
              <w:spacing w:line="276" w:lineRule="auto"/>
              <w:rPr>
                <w:rFonts w:ascii="Arial" w:eastAsia="Arial" w:hAnsi="Arial" w:cs="Arial"/>
                <w:sz w:val="22"/>
                <w:szCs w:val="22"/>
              </w:rPr>
            </w:pPr>
          </w:p>
        </w:tc>
        <w:tc>
          <w:tcPr>
            <w:tcW w:w="3119" w:type="dxa"/>
          </w:tcPr>
          <w:p w14:paraId="6A86001C" w14:textId="77777777" w:rsidR="00B91B7A" w:rsidRDefault="00000000">
            <w:pPr>
              <w:jc w:val="center"/>
              <w:rPr>
                <w:rFonts w:ascii="Arial" w:eastAsia="Arial" w:hAnsi="Arial" w:cs="Arial"/>
                <w:sz w:val="22"/>
                <w:szCs w:val="22"/>
              </w:rPr>
            </w:pPr>
            <w:r>
              <w:rPr>
                <w:rFonts w:ascii="Arial" w:eastAsia="Arial" w:hAnsi="Arial" w:cs="Arial"/>
                <w:sz w:val="22"/>
                <w:szCs w:val="22"/>
              </w:rPr>
              <w:t>Último presentado</w:t>
            </w:r>
          </w:p>
        </w:tc>
        <w:tc>
          <w:tcPr>
            <w:tcW w:w="2977" w:type="dxa"/>
          </w:tcPr>
          <w:p w14:paraId="31BF1D3F" w14:textId="77777777" w:rsidR="00B91B7A" w:rsidRDefault="00000000">
            <w:pPr>
              <w:jc w:val="center"/>
              <w:rPr>
                <w:rFonts w:ascii="Arial" w:eastAsia="Arial" w:hAnsi="Arial" w:cs="Arial"/>
                <w:sz w:val="22"/>
                <w:szCs w:val="22"/>
              </w:rPr>
            </w:pPr>
            <w:r>
              <w:rPr>
                <w:rFonts w:ascii="Arial" w:eastAsia="Arial" w:hAnsi="Arial" w:cs="Arial"/>
                <w:sz w:val="22"/>
                <w:szCs w:val="22"/>
              </w:rPr>
              <w:t>Último aprobado por la IGJ</w:t>
            </w:r>
          </w:p>
        </w:tc>
      </w:tr>
      <w:tr w:rsidR="00B91B7A" w14:paraId="30F66444" w14:textId="77777777">
        <w:tc>
          <w:tcPr>
            <w:tcW w:w="2409" w:type="dxa"/>
          </w:tcPr>
          <w:p w14:paraId="09335516" w14:textId="77777777" w:rsidR="00B91B7A" w:rsidRDefault="00B91B7A">
            <w:pPr>
              <w:jc w:val="both"/>
              <w:rPr>
                <w:rFonts w:ascii="Arial" w:eastAsia="Arial" w:hAnsi="Arial" w:cs="Arial"/>
                <w:b/>
                <w:sz w:val="24"/>
                <w:szCs w:val="24"/>
              </w:rPr>
            </w:pPr>
          </w:p>
        </w:tc>
        <w:tc>
          <w:tcPr>
            <w:tcW w:w="3119" w:type="dxa"/>
          </w:tcPr>
          <w:p w14:paraId="1153DE4C" w14:textId="77777777" w:rsidR="00B91B7A" w:rsidRDefault="00B91B7A">
            <w:pPr>
              <w:jc w:val="both"/>
              <w:rPr>
                <w:rFonts w:ascii="Arial" w:eastAsia="Arial" w:hAnsi="Arial" w:cs="Arial"/>
                <w:b/>
                <w:sz w:val="24"/>
                <w:szCs w:val="24"/>
              </w:rPr>
            </w:pPr>
          </w:p>
        </w:tc>
        <w:tc>
          <w:tcPr>
            <w:tcW w:w="2977" w:type="dxa"/>
          </w:tcPr>
          <w:p w14:paraId="5983D104" w14:textId="77777777" w:rsidR="00B91B7A" w:rsidRDefault="00B91B7A">
            <w:pPr>
              <w:jc w:val="both"/>
              <w:rPr>
                <w:rFonts w:ascii="Arial" w:eastAsia="Arial" w:hAnsi="Arial" w:cs="Arial"/>
                <w:b/>
                <w:sz w:val="24"/>
                <w:szCs w:val="24"/>
              </w:rPr>
            </w:pPr>
          </w:p>
        </w:tc>
      </w:tr>
      <w:tr w:rsidR="00B91B7A" w14:paraId="50696F3A" w14:textId="77777777">
        <w:tc>
          <w:tcPr>
            <w:tcW w:w="2409" w:type="dxa"/>
          </w:tcPr>
          <w:p w14:paraId="77714810" w14:textId="77777777" w:rsidR="00B91B7A" w:rsidRDefault="00B91B7A">
            <w:pPr>
              <w:jc w:val="both"/>
              <w:rPr>
                <w:rFonts w:ascii="Arial" w:eastAsia="Arial" w:hAnsi="Arial" w:cs="Arial"/>
                <w:b/>
                <w:sz w:val="24"/>
                <w:szCs w:val="24"/>
              </w:rPr>
            </w:pPr>
          </w:p>
        </w:tc>
        <w:tc>
          <w:tcPr>
            <w:tcW w:w="3119" w:type="dxa"/>
          </w:tcPr>
          <w:p w14:paraId="4FE672F7" w14:textId="77777777" w:rsidR="00B91B7A" w:rsidRDefault="00B91B7A">
            <w:pPr>
              <w:jc w:val="both"/>
              <w:rPr>
                <w:rFonts w:ascii="Arial" w:eastAsia="Arial" w:hAnsi="Arial" w:cs="Arial"/>
                <w:b/>
                <w:sz w:val="24"/>
                <w:szCs w:val="24"/>
              </w:rPr>
            </w:pPr>
          </w:p>
        </w:tc>
        <w:tc>
          <w:tcPr>
            <w:tcW w:w="2977" w:type="dxa"/>
          </w:tcPr>
          <w:p w14:paraId="56D54FF6" w14:textId="77777777" w:rsidR="00B91B7A" w:rsidRDefault="00B91B7A">
            <w:pPr>
              <w:jc w:val="both"/>
              <w:rPr>
                <w:rFonts w:ascii="Arial" w:eastAsia="Arial" w:hAnsi="Arial" w:cs="Arial"/>
                <w:b/>
                <w:sz w:val="24"/>
                <w:szCs w:val="24"/>
              </w:rPr>
            </w:pPr>
          </w:p>
        </w:tc>
      </w:tr>
      <w:tr w:rsidR="00B91B7A" w14:paraId="4557B4C4" w14:textId="77777777">
        <w:tc>
          <w:tcPr>
            <w:tcW w:w="2409" w:type="dxa"/>
          </w:tcPr>
          <w:p w14:paraId="77DCDC42" w14:textId="77777777" w:rsidR="00B91B7A" w:rsidRDefault="00B91B7A">
            <w:pPr>
              <w:jc w:val="both"/>
              <w:rPr>
                <w:rFonts w:ascii="Arial" w:eastAsia="Arial" w:hAnsi="Arial" w:cs="Arial"/>
                <w:b/>
                <w:sz w:val="24"/>
                <w:szCs w:val="24"/>
              </w:rPr>
            </w:pPr>
          </w:p>
        </w:tc>
        <w:tc>
          <w:tcPr>
            <w:tcW w:w="3119" w:type="dxa"/>
          </w:tcPr>
          <w:p w14:paraId="6EFAC829" w14:textId="77777777" w:rsidR="00B91B7A" w:rsidRDefault="00B91B7A">
            <w:pPr>
              <w:jc w:val="both"/>
              <w:rPr>
                <w:rFonts w:ascii="Arial" w:eastAsia="Arial" w:hAnsi="Arial" w:cs="Arial"/>
                <w:b/>
                <w:sz w:val="24"/>
                <w:szCs w:val="24"/>
              </w:rPr>
            </w:pPr>
          </w:p>
        </w:tc>
        <w:tc>
          <w:tcPr>
            <w:tcW w:w="2977" w:type="dxa"/>
          </w:tcPr>
          <w:p w14:paraId="25DDB439" w14:textId="77777777" w:rsidR="00B91B7A" w:rsidRDefault="00B91B7A">
            <w:pPr>
              <w:jc w:val="both"/>
              <w:rPr>
                <w:rFonts w:ascii="Arial" w:eastAsia="Arial" w:hAnsi="Arial" w:cs="Arial"/>
                <w:b/>
                <w:sz w:val="24"/>
                <w:szCs w:val="24"/>
              </w:rPr>
            </w:pPr>
          </w:p>
        </w:tc>
      </w:tr>
      <w:tr w:rsidR="00B91B7A" w14:paraId="30514395" w14:textId="77777777">
        <w:tc>
          <w:tcPr>
            <w:tcW w:w="2409" w:type="dxa"/>
          </w:tcPr>
          <w:p w14:paraId="50BE96AC" w14:textId="77777777" w:rsidR="00B91B7A" w:rsidRDefault="00B91B7A">
            <w:pPr>
              <w:jc w:val="both"/>
              <w:rPr>
                <w:rFonts w:ascii="Arial" w:eastAsia="Arial" w:hAnsi="Arial" w:cs="Arial"/>
                <w:b/>
                <w:sz w:val="24"/>
                <w:szCs w:val="24"/>
              </w:rPr>
            </w:pPr>
          </w:p>
        </w:tc>
        <w:tc>
          <w:tcPr>
            <w:tcW w:w="3119" w:type="dxa"/>
          </w:tcPr>
          <w:p w14:paraId="3AA72BA9" w14:textId="77777777" w:rsidR="00B91B7A" w:rsidRDefault="00B91B7A">
            <w:pPr>
              <w:jc w:val="both"/>
              <w:rPr>
                <w:rFonts w:ascii="Arial" w:eastAsia="Arial" w:hAnsi="Arial" w:cs="Arial"/>
                <w:b/>
                <w:sz w:val="24"/>
                <w:szCs w:val="24"/>
              </w:rPr>
            </w:pPr>
          </w:p>
        </w:tc>
        <w:tc>
          <w:tcPr>
            <w:tcW w:w="2977" w:type="dxa"/>
          </w:tcPr>
          <w:p w14:paraId="3A42D0CE" w14:textId="77777777" w:rsidR="00B91B7A" w:rsidRDefault="00B91B7A">
            <w:pPr>
              <w:jc w:val="both"/>
              <w:rPr>
                <w:rFonts w:ascii="Arial" w:eastAsia="Arial" w:hAnsi="Arial" w:cs="Arial"/>
                <w:b/>
                <w:sz w:val="24"/>
                <w:szCs w:val="24"/>
              </w:rPr>
            </w:pPr>
          </w:p>
        </w:tc>
      </w:tr>
    </w:tbl>
    <w:p w14:paraId="389A6F50" w14:textId="77777777" w:rsidR="00B91B7A" w:rsidRDefault="00B91B7A">
      <w:pPr>
        <w:pBdr>
          <w:top w:val="nil"/>
          <w:left w:val="nil"/>
          <w:bottom w:val="single" w:sz="6" w:space="1" w:color="000000"/>
          <w:right w:val="nil"/>
          <w:between w:val="nil"/>
        </w:pBdr>
        <w:tabs>
          <w:tab w:val="center" w:pos="0"/>
          <w:tab w:val="left" w:pos="720"/>
        </w:tabs>
        <w:jc w:val="both"/>
        <w:rPr>
          <w:rFonts w:ascii="Arial" w:eastAsia="Arial" w:hAnsi="Arial" w:cs="Arial"/>
          <w:color w:val="000000"/>
          <w:sz w:val="24"/>
          <w:szCs w:val="24"/>
        </w:rPr>
      </w:pPr>
    </w:p>
    <w:p w14:paraId="17AD3525" w14:textId="77777777" w:rsidR="00B91B7A" w:rsidRDefault="00B91B7A">
      <w:pPr>
        <w:pBdr>
          <w:top w:val="nil"/>
          <w:left w:val="nil"/>
          <w:bottom w:val="single" w:sz="6" w:space="1" w:color="000000"/>
          <w:right w:val="nil"/>
          <w:between w:val="nil"/>
        </w:pBdr>
        <w:tabs>
          <w:tab w:val="center" w:pos="0"/>
          <w:tab w:val="left" w:pos="720"/>
        </w:tabs>
        <w:jc w:val="both"/>
        <w:rPr>
          <w:rFonts w:ascii="Arial" w:eastAsia="Arial" w:hAnsi="Arial" w:cs="Arial"/>
          <w:color w:val="000000"/>
          <w:sz w:val="24"/>
          <w:szCs w:val="24"/>
        </w:rPr>
      </w:pPr>
    </w:p>
    <w:p w14:paraId="6ADC8130" w14:textId="77777777" w:rsidR="00B91B7A" w:rsidRDefault="00B91B7A">
      <w:pPr>
        <w:pBdr>
          <w:top w:val="nil"/>
          <w:left w:val="nil"/>
          <w:bottom w:val="nil"/>
          <w:right w:val="nil"/>
          <w:between w:val="nil"/>
        </w:pBdr>
        <w:tabs>
          <w:tab w:val="center" w:pos="0"/>
          <w:tab w:val="left" w:pos="720"/>
        </w:tabs>
        <w:jc w:val="both"/>
        <w:rPr>
          <w:rFonts w:ascii="Arial" w:eastAsia="Arial" w:hAnsi="Arial" w:cs="Arial"/>
          <w:color w:val="000000"/>
          <w:sz w:val="24"/>
          <w:szCs w:val="24"/>
        </w:rPr>
      </w:pPr>
    </w:p>
    <w:p w14:paraId="285509D9" w14:textId="77777777" w:rsidR="00B91B7A"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u w:val="single"/>
        </w:rPr>
        <w:t>Notas:</w:t>
      </w:r>
    </w:p>
    <w:p w14:paraId="6167839A" w14:textId="77777777" w:rsidR="00B91B7A" w:rsidRDefault="00B91B7A">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vertAlign w:val="superscript"/>
        </w:rPr>
      </w:pPr>
    </w:p>
    <w:p w14:paraId="5B308682" w14:textId="77777777" w:rsidR="00B91B7A" w:rsidRDefault="00000000">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rPr>
      </w:pPr>
      <w:r>
        <w:rPr>
          <w:rFonts w:ascii="Arial" w:eastAsia="Arial" w:hAnsi="Arial" w:cs="Arial"/>
          <w:color w:val="000000"/>
          <w:sz w:val="24"/>
          <w:szCs w:val="24"/>
          <w:vertAlign w:val="superscript"/>
        </w:rPr>
        <w:t>(a)</w:t>
      </w:r>
      <w:r>
        <w:rPr>
          <w:rFonts w:ascii="Arial" w:eastAsia="Arial" w:hAnsi="Arial" w:cs="Arial"/>
          <w:color w:val="000000"/>
          <w:sz w:val="24"/>
          <w:szCs w:val="24"/>
        </w:rPr>
        <w:t xml:space="preserve"> </w:t>
      </w:r>
      <w:r>
        <w:rPr>
          <w:rFonts w:ascii="Arial" w:eastAsia="Arial" w:hAnsi="Arial" w:cs="Arial"/>
          <w:color w:val="000000"/>
          <w:sz w:val="24"/>
          <w:szCs w:val="24"/>
        </w:rPr>
        <w:tab/>
        <w:t>Colocar los datos de inscripción en el Registro Público (por ejemplo: inscripto en el Registro Público con fecha…, bajo el N°… del Libro…, Tomo B de Estatuto Extranjeras).</w:t>
      </w:r>
    </w:p>
    <w:p w14:paraId="6FA501B7" w14:textId="77777777" w:rsidR="00B91B7A" w:rsidRDefault="00B91B7A">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vertAlign w:val="superscript"/>
        </w:rPr>
      </w:pPr>
    </w:p>
    <w:p w14:paraId="283FB72D" w14:textId="77777777" w:rsidR="00B91B7A"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vertAlign w:val="superscript"/>
        </w:rPr>
        <w:t>(b)</w:t>
      </w:r>
      <w:r>
        <w:rPr>
          <w:rFonts w:ascii="Arial" w:eastAsia="Arial" w:hAnsi="Arial" w:cs="Arial"/>
          <w:sz w:val="24"/>
          <w:szCs w:val="24"/>
        </w:rPr>
        <w:t xml:space="preserve"> </w:t>
      </w:r>
      <w:r>
        <w:rPr>
          <w:rFonts w:ascii="Arial" w:eastAsia="Arial" w:hAnsi="Arial" w:cs="Arial"/>
          <w:sz w:val="24"/>
          <w:szCs w:val="24"/>
        </w:rPr>
        <w:tab/>
        <w:t>Indicar el año.</w:t>
      </w:r>
    </w:p>
    <w:p w14:paraId="2F631031" w14:textId="77777777" w:rsidR="00B91B7A" w:rsidRDefault="00B91B7A">
      <w:pPr>
        <w:jc w:val="both"/>
        <w:rPr>
          <w:rFonts w:ascii="Arial" w:eastAsia="Arial" w:hAnsi="Arial" w:cs="Arial"/>
          <w:b/>
          <w:sz w:val="24"/>
          <w:szCs w:val="24"/>
        </w:rPr>
      </w:pPr>
    </w:p>
    <w:p w14:paraId="0670EF49" w14:textId="77777777" w:rsidR="00B91B7A" w:rsidRDefault="00B91B7A">
      <w:pPr>
        <w:ind w:left="76"/>
        <w:jc w:val="center"/>
        <w:rPr>
          <w:rFonts w:ascii="Arial" w:eastAsia="Arial" w:hAnsi="Arial" w:cs="Arial"/>
          <w:sz w:val="24"/>
          <w:szCs w:val="24"/>
        </w:rPr>
      </w:pPr>
    </w:p>
    <w:p w14:paraId="359881F0" w14:textId="77777777" w:rsidR="00B91B7A" w:rsidRDefault="00B91B7A">
      <w:pPr>
        <w:ind w:left="76"/>
        <w:jc w:val="center"/>
        <w:rPr>
          <w:rFonts w:ascii="Arial" w:eastAsia="Arial" w:hAnsi="Arial" w:cs="Arial"/>
          <w:sz w:val="24"/>
          <w:szCs w:val="24"/>
        </w:rPr>
      </w:pPr>
    </w:p>
    <w:p w14:paraId="36BD936E" w14:textId="77777777" w:rsidR="00B91B7A" w:rsidRDefault="00B91B7A">
      <w:pPr>
        <w:ind w:left="76"/>
        <w:jc w:val="center"/>
        <w:rPr>
          <w:rFonts w:ascii="Arial" w:eastAsia="Arial" w:hAnsi="Arial" w:cs="Arial"/>
          <w:sz w:val="24"/>
          <w:szCs w:val="24"/>
        </w:rPr>
      </w:pPr>
    </w:p>
    <w:p w14:paraId="21CDA221" w14:textId="77777777" w:rsidR="00B91B7A" w:rsidRDefault="00000000">
      <w:pPr>
        <w:ind w:left="76"/>
        <w:jc w:val="center"/>
        <w:rPr>
          <w:rFonts w:ascii="Arial" w:eastAsia="Arial" w:hAnsi="Arial" w:cs="Arial"/>
          <w:sz w:val="24"/>
          <w:szCs w:val="24"/>
        </w:rPr>
      </w:pPr>
      <w:r>
        <w:rPr>
          <w:rFonts w:ascii="Arial" w:eastAsia="Arial" w:hAnsi="Arial" w:cs="Arial"/>
          <w:sz w:val="24"/>
          <w:szCs w:val="24"/>
        </w:rPr>
        <w:t>XX</w:t>
      </w:r>
    </w:p>
    <w:p w14:paraId="68D1842F" w14:textId="77777777" w:rsidR="00B91B7A" w:rsidRDefault="00000000">
      <w:pPr>
        <w:ind w:left="76"/>
        <w:jc w:val="center"/>
        <w:rPr>
          <w:rFonts w:ascii="Arial" w:eastAsia="Arial" w:hAnsi="Arial" w:cs="Arial"/>
          <w:b/>
          <w:sz w:val="24"/>
          <w:szCs w:val="24"/>
        </w:rPr>
      </w:pPr>
      <w:r>
        <w:rPr>
          <w:rFonts w:ascii="Arial" w:eastAsia="Arial" w:hAnsi="Arial" w:cs="Arial"/>
          <w:sz w:val="24"/>
          <w:szCs w:val="24"/>
        </w:rPr>
        <w:t>Representante Legal de la Sociedad</w:t>
      </w:r>
      <w:r>
        <w:br w:type="page"/>
      </w:r>
    </w:p>
    <w:p w14:paraId="48C8E1C1" w14:textId="77777777" w:rsidR="00B91B7A" w:rsidRDefault="00000000">
      <w:pPr>
        <w:jc w:val="right"/>
        <w:rPr>
          <w:rFonts w:ascii="Arial" w:eastAsia="Arial" w:hAnsi="Arial" w:cs="Arial"/>
          <w:b/>
          <w:sz w:val="24"/>
          <w:szCs w:val="24"/>
        </w:rPr>
      </w:pPr>
      <w:r>
        <w:rPr>
          <w:rFonts w:ascii="Arial" w:eastAsia="Arial" w:hAnsi="Arial" w:cs="Arial"/>
          <w:b/>
          <w:sz w:val="24"/>
          <w:szCs w:val="24"/>
        </w:rPr>
        <w:t>ANEXO IV</w:t>
      </w:r>
    </w:p>
    <w:p w14:paraId="5D898B6B" w14:textId="77777777" w:rsidR="00B91B7A" w:rsidRDefault="00000000">
      <w:pPr>
        <w:jc w:val="both"/>
        <w:rPr>
          <w:rFonts w:ascii="Arial" w:eastAsia="Arial" w:hAnsi="Arial" w:cs="Arial"/>
          <w:b/>
          <w:sz w:val="24"/>
          <w:szCs w:val="24"/>
          <w:u w:val="single"/>
        </w:rPr>
      </w:pPr>
      <w:r>
        <w:rPr>
          <w:rFonts w:ascii="Arial" w:eastAsia="Arial" w:hAnsi="Arial" w:cs="Arial"/>
          <w:b/>
          <w:i/>
          <w:sz w:val="24"/>
          <w:szCs w:val="24"/>
          <w:u w:val="single"/>
        </w:rPr>
        <w:t>[Incorporar membrete de la Sociedad]</w:t>
      </w:r>
    </w:p>
    <w:p w14:paraId="00B66DB4" w14:textId="77777777" w:rsidR="00B91B7A" w:rsidRDefault="00B91B7A">
      <w:pPr>
        <w:jc w:val="center"/>
        <w:rPr>
          <w:rFonts w:ascii="Arial" w:eastAsia="Arial" w:hAnsi="Arial" w:cs="Arial"/>
          <w:b/>
          <w:sz w:val="24"/>
          <w:szCs w:val="24"/>
          <w:u w:val="single"/>
        </w:rPr>
      </w:pPr>
    </w:p>
    <w:p w14:paraId="719B4018" w14:textId="77777777" w:rsidR="00B91B7A" w:rsidRDefault="00000000">
      <w:pPr>
        <w:jc w:val="center"/>
        <w:rPr>
          <w:rFonts w:ascii="Arial" w:eastAsia="Arial" w:hAnsi="Arial" w:cs="Arial"/>
          <w:b/>
          <w:sz w:val="24"/>
          <w:szCs w:val="24"/>
        </w:rPr>
      </w:pPr>
      <w:r>
        <w:rPr>
          <w:rFonts w:ascii="Arial" w:eastAsia="Arial" w:hAnsi="Arial" w:cs="Arial"/>
          <w:b/>
          <w:sz w:val="24"/>
          <w:szCs w:val="24"/>
          <w:u w:val="single"/>
        </w:rPr>
        <w:t xml:space="preserve">Información </w:t>
      </w:r>
      <w:r>
        <w:rPr>
          <w:rFonts w:ascii="Arial" w:eastAsia="Arial" w:hAnsi="Arial" w:cs="Arial"/>
          <w:b/>
          <w:sz w:val="24"/>
          <w:szCs w:val="24"/>
          <w:u w:val="single"/>
          <w:vertAlign w:val="superscript"/>
        </w:rPr>
        <w:t>(a)</w:t>
      </w:r>
      <w:r>
        <w:rPr>
          <w:rFonts w:ascii="Arial" w:eastAsia="Arial" w:hAnsi="Arial" w:cs="Arial"/>
          <w:b/>
          <w:sz w:val="24"/>
          <w:szCs w:val="24"/>
          <w:u w:val="single"/>
        </w:rPr>
        <w:t xml:space="preserve"> sobre beneficiarios finales de ABCD </w:t>
      </w:r>
      <w:r>
        <w:rPr>
          <w:rFonts w:ascii="Arial" w:eastAsia="Arial" w:hAnsi="Arial" w:cs="Arial"/>
          <w:b/>
          <w:sz w:val="24"/>
          <w:szCs w:val="24"/>
          <w:u w:val="single"/>
          <w:vertAlign w:val="superscript"/>
        </w:rPr>
        <w:t>(2)</w:t>
      </w:r>
      <w:r>
        <w:rPr>
          <w:rFonts w:ascii="Arial" w:eastAsia="Arial" w:hAnsi="Arial" w:cs="Arial"/>
          <w:b/>
          <w:sz w:val="24"/>
          <w:szCs w:val="24"/>
          <w:u w:val="single"/>
        </w:rPr>
        <w:t xml:space="preserve"> en los términos previstos en el artículo 421 de la RG 15/24 al… de… de…</w:t>
      </w:r>
    </w:p>
    <w:p w14:paraId="6BF6D147" w14:textId="77777777" w:rsidR="00B91B7A" w:rsidRDefault="00B91B7A">
      <w:pPr>
        <w:jc w:val="both"/>
        <w:rPr>
          <w:rFonts w:ascii="Arial" w:eastAsia="Arial" w:hAnsi="Arial" w:cs="Arial"/>
          <w:sz w:val="24"/>
          <w:szCs w:val="24"/>
        </w:rPr>
      </w:pPr>
    </w:p>
    <w:p w14:paraId="76C78035" w14:textId="77777777" w:rsidR="00B91B7A" w:rsidRDefault="00000000">
      <w:pPr>
        <w:numPr>
          <w:ilvl w:val="0"/>
          <w:numId w:val="7"/>
        </w:numPr>
        <w:pBdr>
          <w:top w:val="nil"/>
          <w:left w:val="nil"/>
          <w:bottom w:val="nil"/>
          <w:right w:val="nil"/>
          <w:between w:val="nil"/>
        </w:pBdr>
        <w:jc w:val="both"/>
        <w:rPr>
          <w:rFonts w:ascii="Arial" w:eastAsia="Arial" w:hAnsi="Arial" w:cs="Arial"/>
          <w:b/>
          <w:color w:val="000000"/>
          <w:sz w:val="24"/>
          <w:szCs w:val="24"/>
        </w:rPr>
      </w:pPr>
      <w:r>
        <w:rPr>
          <w:rFonts w:ascii="Arial" w:eastAsia="Arial" w:hAnsi="Arial" w:cs="Arial"/>
          <w:b/>
          <w:color w:val="000000"/>
          <w:sz w:val="24"/>
          <w:szCs w:val="24"/>
        </w:rPr>
        <w:t xml:space="preserve">Accionistas (personas humanas) con una participación directa en el capital social igual o superior al 20% </w:t>
      </w:r>
      <w:r>
        <w:rPr>
          <w:rFonts w:ascii="Arial" w:eastAsia="Arial" w:hAnsi="Arial" w:cs="Arial"/>
          <w:b/>
          <w:color w:val="000000"/>
          <w:sz w:val="24"/>
          <w:szCs w:val="24"/>
          <w:vertAlign w:val="superscript"/>
        </w:rPr>
        <w:t>(b)</w:t>
      </w:r>
    </w:p>
    <w:p w14:paraId="5E8E755A" w14:textId="77777777" w:rsidR="00B91B7A" w:rsidRDefault="00B91B7A">
      <w:pPr>
        <w:ind w:left="360"/>
        <w:jc w:val="both"/>
        <w:rPr>
          <w:rFonts w:ascii="Arial" w:eastAsia="Arial" w:hAnsi="Arial" w:cs="Arial"/>
          <w:b/>
          <w:sz w:val="24"/>
          <w:szCs w:val="24"/>
        </w:rPr>
      </w:pPr>
    </w:p>
    <w:tbl>
      <w:tblPr>
        <w:tblStyle w:val="a3"/>
        <w:tblpPr w:leftFromText="141" w:rightFromText="141" w:vertAnchor="text" w:tblpX="429"/>
        <w:tblW w:w="9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4"/>
        <w:gridCol w:w="1154"/>
        <w:gridCol w:w="1237"/>
        <w:gridCol w:w="989"/>
        <w:gridCol w:w="1236"/>
        <w:gridCol w:w="1113"/>
        <w:gridCol w:w="989"/>
        <w:gridCol w:w="1484"/>
      </w:tblGrid>
      <w:tr w:rsidR="00B91B7A" w14:paraId="52D2A153" w14:textId="77777777">
        <w:trPr>
          <w:trHeight w:val="444"/>
        </w:trPr>
        <w:tc>
          <w:tcPr>
            <w:tcW w:w="944" w:type="dxa"/>
          </w:tcPr>
          <w:p w14:paraId="1A38E087" w14:textId="77777777" w:rsidR="00B91B7A" w:rsidRDefault="00000000">
            <w:pPr>
              <w:jc w:val="center"/>
              <w:rPr>
                <w:rFonts w:ascii="Arial" w:eastAsia="Arial" w:hAnsi="Arial" w:cs="Arial"/>
                <w:sz w:val="16"/>
                <w:szCs w:val="16"/>
              </w:rPr>
            </w:pPr>
            <w:r>
              <w:rPr>
                <w:rFonts w:ascii="Arial" w:eastAsia="Arial" w:hAnsi="Arial" w:cs="Arial"/>
                <w:sz w:val="16"/>
                <w:szCs w:val="16"/>
              </w:rPr>
              <w:t>Nombre y apellido</w:t>
            </w:r>
          </w:p>
        </w:tc>
        <w:tc>
          <w:tcPr>
            <w:tcW w:w="1154" w:type="dxa"/>
          </w:tcPr>
          <w:p w14:paraId="130A64ED" w14:textId="77777777" w:rsidR="00B91B7A" w:rsidRDefault="00000000">
            <w:pPr>
              <w:jc w:val="center"/>
              <w:rPr>
                <w:rFonts w:ascii="Arial" w:eastAsia="Arial" w:hAnsi="Arial" w:cs="Arial"/>
                <w:sz w:val="16"/>
                <w:szCs w:val="16"/>
              </w:rPr>
            </w:pPr>
            <w:r>
              <w:rPr>
                <w:rFonts w:ascii="Arial" w:eastAsia="Arial" w:hAnsi="Arial" w:cs="Arial"/>
                <w:sz w:val="16"/>
                <w:szCs w:val="16"/>
              </w:rPr>
              <w:t>% sobre el capital social de…</w:t>
            </w:r>
          </w:p>
        </w:tc>
        <w:tc>
          <w:tcPr>
            <w:tcW w:w="1237" w:type="dxa"/>
          </w:tcPr>
          <w:p w14:paraId="10CE8F53" w14:textId="77777777" w:rsidR="00B91B7A" w:rsidRDefault="00000000">
            <w:pPr>
              <w:jc w:val="center"/>
              <w:rPr>
                <w:rFonts w:ascii="Arial" w:eastAsia="Arial" w:hAnsi="Arial" w:cs="Arial"/>
                <w:sz w:val="16"/>
                <w:szCs w:val="16"/>
              </w:rPr>
            </w:pPr>
            <w:r>
              <w:rPr>
                <w:rFonts w:ascii="Arial" w:eastAsia="Arial" w:hAnsi="Arial" w:cs="Arial"/>
                <w:sz w:val="16"/>
                <w:szCs w:val="16"/>
              </w:rPr>
              <w:t>Nacionalidad</w:t>
            </w:r>
          </w:p>
        </w:tc>
        <w:tc>
          <w:tcPr>
            <w:tcW w:w="989" w:type="dxa"/>
          </w:tcPr>
          <w:p w14:paraId="5F5D119B" w14:textId="77777777" w:rsidR="00B91B7A" w:rsidRDefault="00000000">
            <w:pPr>
              <w:jc w:val="center"/>
              <w:rPr>
                <w:rFonts w:ascii="Arial" w:eastAsia="Arial" w:hAnsi="Arial" w:cs="Arial"/>
                <w:sz w:val="16"/>
                <w:szCs w:val="16"/>
              </w:rPr>
            </w:pPr>
            <w:r>
              <w:rPr>
                <w:rFonts w:ascii="Arial" w:eastAsia="Arial" w:hAnsi="Arial" w:cs="Arial"/>
                <w:sz w:val="16"/>
                <w:szCs w:val="16"/>
              </w:rPr>
              <w:t>Domicilio real</w:t>
            </w:r>
          </w:p>
        </w:tc>
        <w:tc>
          <w:tcPr>
            <w:tcW w:w="1236" w:type="dxa"/>
          </w:tcPr>
          <w:p w14:paraId="107958D4" w14:textId="77777777" w:rsidR="00B91B7A" w:rsidRDefault="00000000">
            <w:pPr>
              <w:jc w:val="center"/>
              <w:rPr>
                <w:rFonts w:ascii="Arial" w:eastAsia="Arial" w:hAnsi="Arial" w:cs="Arial"/>
                <w:sz w:val="16"/>
                <w:szCs w:val="16"/>
              </w:rPr>
            </w:pPr>
            <w:r>
              <w:rPr>
                <w:rFonts w:ascii="Arial" w:eastAsia="Arial" w:hAnsi="Arial" w:cs="Arial"/>
                <w:sz w:val="16"/>
                <w:szCs w:val="16"/>
              </w:rPr>
              <w:t>Fecha de nacimiento</w:t>
            </w:r>
          </w:p>
        </w:tc>
        <w:tc>
          <w:tcPr>
            <w:tcW w:w="1113" w:type="dxa"/>
          </w:tcPr>
          <w:p w14:paraId="1A51779D" w14:textId="77777777" w:rsidR="00B91B7A" w:rsidRDefault="00000000">
            <w:pPr>
              <w:jc w:val="center"/>
              <w:rPr>
                <w:rFonts w:ascii="Arial" w:eastAsia="Arial" w:hAnsi="Arial" w:cs="Arial"/>
                <w:sz w:val="16"/>
                <w:szCs w:val="16"/>
              </w:rPr>
            </w:pPr>
            <w:r>
              <w:rPr>
                <w:rFonts w:ascii="Arial" w:eastAsia="Arial" w:hAnsi="Arial" w:cs="Arial"/>
                <w:sz w:val="16"/>
                <w:szCs w:val="16"/>
              </w:rPr>
              <w:t>DNI o Pasaporte</w:t>
            </w:r>
          </w:p>
        </w:tc>
        <w:tc>
          <w:tcPr>
            <w:tcW w:w="989" w:type="dxa"/>
          </w:tcPr>
          <w:p w14:paraId="42667729" w14:textId="77777777" w:rsidR="00B91B7A" w:rsidRDefault="00000000">
            <w:pPr>
              <w:jc w:val="center"/>
              <w:rPr>
                <w:rFonts w:ascii="Arial" w:eastAsia="Arial" w:hAnsi="Arial" w:cs="Arial"/>
                <w:sz w:val="16"/>
                <w:szCs w:val="16"/>
              </w:rPr>
            </w:pPr>
            <w:r>
              <w:rPr>
                <w:rFonts w:ascii="Arial" w:eastAsia="Arial" w:hAnsi="Arial" w:cs="Arial"/>
                <w:sz w:val="16"/>
                <w:szCs w:val="16"/>
              </w:rPr>
              <w:t>Profesión</w:t>
            </w:r>
          </w:p>
        </w:tc>
        <w:tc>
          <w:tcPr>
            <w:tcW w:w="1484" w:type="dxa"/>
          </w:tcPr>
          <w:p w14:paraId="6FF6316A" w14:textId="77777777" w:rsidR="00B91B7A" w:rsidRDefault="00000000">
            <w:pPr>
              <w:jc w:val="center"/>
              <w:rPr>
                <w:rFonts w:ascii="Arial" w:eastAsia="Arial" w:hAnsi="Arial" w:cs="Arial"/>
                <w:sz w:val="16"/>
                <w:szCs w:val="16"/>
              </w:rPr>
            </w:pPr>
            <w:r>
              <w:rPr>
                <w:rFonts w:ascii="Arial" w:eastAsia="Arial" w:hAnsi="Arial" w:cs="Arial"/>
                <w:sz w:val="16"/>
                <w:szCs w:val="16"/>
              </w:rPr>
              <w:t>CUIT/CUIL/CDI</w:t>
            </w:r>
          </w:p>
        </w:tc>
      </w:tr>
      <w:tr w:rsidR="00B91B7A" w14:paraId="2DE3F577" w14:textId="77777777">
        <w:trPr>
          <w:trHeight w:val="168"/>
        </w:trPr>
        <w:tc>
          <w:tcPr>
            <w:tcW w:w="944" w:type="dxa"/>
          </w:tcPr>
          <w:p w14:paraId="7583C3B1" w14:textId="77777777" w:rsidR="00B91B7A" w:rsidRDefault="00B91B7A">
            <w:pPr>
              <w:jc w:val="both"/>
              <w:rPr>
                <w:rFonts w:ascii="Arial" w:eastAsia="Arial" w:hAnsi="Arial" w:cs="Arial"/>
                <w:b/>
                <w:sz w:val="24"/>
                <w:szCs w:val="24"/>
              </w:rPr>
            </w:pPr>
          </w:p>
        </w:tc>
        <w:tc>
          <w:tcPr>
            <w:tcW w:w="1154" w:type="dxa"/>
          </w:tcPr>
          <w:p w14:paraId="5AF755A2" w14:textId="77777777" w:rsidR="00B91B7A" w:rsidRDefault="00B91B7A">
            <w:pPr>
              <w:jc w:val="both"/>
              <w:rPr>
                <w:rFonts w:ascii="Arial" w:eastAsia="Arial" w:hAnsi="Arial" w:cs="Arial"/>
                <w:b/>
                <w:sz w:val="24"/>
                <w:szCs w:val="24"/>
              </w:rPr>
            </w:pPr>
          </w:p>
        </w:tc>
        <w:tc>
          <w:tcPr>
            <w:tcW w:w="1237" w:type="dxa"/>
          </w:tcPr>
          <w:p w14:paraId="5D9D1D43" w14:textId="77777777" w:rsidR="00B91B7A" w:rsidRDefault="00B91B7A">
            <w:pPr>
              <w:jc w:val="both"/>
              <w:rPr>
                <w:rFonts w:ascii="Arial" w:eastAsia="Arial" w:hAnsi="Arial" w:cs="Arial"/>
                <w:b/>
                <w:sz w:val="24"/>
                <w:szCs w:val="24"/>
              </w:rPr>
            </w:pPr>
          </w:p>
        </w:tc>
        <w:tc>
          <w:tcPr>
            <w:tcW w:w="989" w:type="dxa"/>
          </w:tcPr>
          <w:p w14:paraId="6F788561" w14:textId="77777777" w:rsidR="00B91B7A" w:rsidRDefault="00B91B7A">
            <w:pPr>
              <w:jc w:val="both"/>
              <w:rPr>
                <w:rFonts w:ascii="Arial" w:eastAsia="Arial" w:hAnsi="Arial" w:cs="Arial"/>
                <w:b/>
                <w:sz w:val="24"/>
                <w:szCs w:val="24"/>
              </w:rPr>
            </w:pPr>
          </w:p>
        </w:tc>
        <w:tc>
          <w:tcPr>
            <w:tcW w:w="1236" w:type="dxa"/>
          </w:tcPr>
          <w:p w14:paraId="7DA1C59B" w14:textId="77777777" w:rsidR="00B91B7A" w:rsidRDefault="00B91B7A">
            <w:pPr>
              <w:jc w:val="both"/>
              <w:rPr>
                <w:rFonts w:ascii="Arial" w:eastAsia="Arial" w:hAnsi="Arial" w:cs="Arial"/>
                <w:b/>
                <w:sz w:val="24"/>
                <w:szCs w:val="24"/>
              </w:rPr>
            </w:pPr>
          </w:p>
        </w:tc>
        <w:tc>
          <w:tcPr>
            <w:tcW w:w="1113" w:type="dxa"/>
          </w:tcPr>
          <w:p w14:paraId="4226D6C0" w14:textId="77777777" w:rsidR="00B91B7A" w:rsidRDefault="00B91B7A">
            <w:pPr>
              <w:jc w:val="both"/>
              <w:rPr>
                <w:rFonts w:ascii="Arial" w:eastAsia="Arial" w:hAnsi="Arial" w:cs="Arial"/>
                <w:b/>
                <w:sz w:val="24"/>
                <w:szCs w:val="24"/>
              </w:rPr>
            </w:pPr>
          </w:p>
        </w:tc>
        <w:tc>
          <w:tcPr>
            <w:tcW w:w="989" w:type="dxa"/>
          </w:tcPr>
          <w:p w14:paraId="67095EF0" w14:textId="77777777" w:rsidR="00B91B7A" w:rsidRDefault="00B91B7A">
            <w:pPr>
              <w:jc w:val="both"/>
              <w:rPr>
                <w:rFonts w:ascii="Arial" w:eastAsia="Arial" w:hAnsi="Arial" w:cs="Arial"/>
                <w:b/>
                <w:sz w:val="24"/>
                <w:szCs w:val="24"/>
              </w:rPr>
            </w:pPr>
          </w:p>
        </w:tc>
        <w:tc>
          <w:tcPr>
            <w:tcW w:w="1484" w:type="dxa"/>
          </w:tcPr>
          <w:p w14:paraId="6D8BF932" w14:textId="77777777" w:rsidR="00B91B7A" w:rsidRDefault="00B91B7A">
            <w:pPr>
              <w:jc w:val="both"/>
              <w:rPr>
                <w:rFonts w:ascii="Arial" w:eastAsia="Arial" w:hAnsi="Arial" w:cs="Arial"/>
                <w:b/>
                <w:sz w:val="24"/>
                <w:szCs w:val="24"/>
              </w:rPr>
            </w:pPr>
          </w:p>
        </w:tc>
      </w:tr>
      <w:tr w:rsidR="00B91B7A" w14:paraId="4E72D6A6" w14:textId="77777777">
        <w:trPr>
          <w:trHeight w:val="168"/>
        </w:trPr>
        <w:tc>
          <w:tcPr>
            <w:tcW w:w="944" w:type="dxa"/>
          </w:tcPr>
          <w:p w14:paraId="1D4CAB47" w14:textId="77777777" w:rsidR="00B91B7A" w:rsidRDefault="00B91B7A">
            <w:pPr>
              <w:jc w:val="both"/>
              <w:rPr>
                <w:rFonts w:ascii="Arial" w:eastAsia="Arial" w:hAnsi="Arial" w:cs="Arial"/>
                <w:b/>
                <w:sz w:val="24"/>
                <w:szCs w:val="24"/>
              </w:rPr>
            </w:pPr>
          </w:p>
        </w:tc>
        <w:tc>
          <w:tcPr>
            <w:tcW w:w="1154" w:type="dxa"/>
          </w:tcPr>
          <w:p w14:paraId="21537C7D" w14:textId="77777777" w:rsidR="00B91B7A" w:rsidRDefault="00B91B7A">
            <w:pPr>
              <w:jc w:val="both"/>
              <w:rPr>
                <w:rFonts w:ascii="Arial" w:eastAsia="Arial" w:hAnsi="Arial" w:cs="Arial"/>
                <w:b/>
                <w:sz w:val="24"/>
                <w:szCs w:val="24"/>
              </w:rPr>
            </w:pPr>
          </w:p>
        </w:tc>
        <w:tc>
          <w:tcPr>
            <w:tcW w:w="1237" w:type="dxa"/>
          </w:tcPr>
          <w:p w14:paraId="1ADB9C02" w14:textId="77777777" w:rsidR="00B91B7A" w:rsidRDefault="00B91B7A">
            <w:pPr>
              <w:jc w:val="both"/>
              <w:rPr>
                <w:rFonts w:ascii="Arial" w:eastAsia="Arial" w:hAnsi="Arial" w:cs="Arial"/>
                <w:b/>
                <w:sz w:val="24"/>
                <w:szCs w:val="24"/>
              </w:rPr>
            </w:pPr>
          </w:p>
        </w:tc>
        <w:tc>
          <w:tcPr>
            <w:tcW w:w="989" w:type="dxa"/>
          </w:tcPr>
          <w:p w14:paraId="75FCAEF9" w14:textId="77777777" w:rsidR="00B91B7A" w:rsidRDefault="00B91B7A">
            <w:pPr>
              <w:jc w:val="both"/>
              <w:rPr>
                <w:rFonts w:ascii="Arial" w:eastAsia="Arial" w:hAnsi="Arial" w:cs="Arial"/>
                <w:b/>
                <w:sz w:val="24"/>
                <w:szCs w:val="24"/>
              </w:rPr>
            </w:pPr>
          </w:p>
        </w:tc>
        <w:tc>
          <w:tcPr>
            <w:tcW w:w="1236" w:type="dxa"/>
          </w:tcPr>
          <w:p w14:paraId="79D173C6" w14:textId="77777777" w:rsidR="00B91B7A" w:rsidRDefault="00B91B7A">
            <w:pPr>
              <w:jc w:val="both"/>
              <w:rPr>
                <w:rFonts w:ascii="Arial" w:eastAsia="Arial" w:hAnsi="Arial" w:cs="Arial"/>
                <w:b/>
                <w:sz w:val="24"/>
                <w:szCs w:val="24"/>
              </w:rPr>
            </w:pPr>
          </w:p>
        </w:tc>
        <w:tc>
          <w:tcPr>
            <w:tcW w:w="1113" w:type="dxa"/>
          </w:tcPr>
          <w:p w14:paraId="735373BB" w14:textId="77777777" w:rsidR="00B91B7A" w:rsidRDefault="00B91B7A">
            <w:pPr>
              <w:jc w:val="both"/>
              <w:rPr>
                <w:rFonts w:ascii="Arial" w:eastAsia="Arial" w:hAnsi="Arial" w:cs="Arial"/>
                <w:b/>
                <w:sz w:val="24"/>
                <w:szCs w:val="24"/>
              </w:rPr>
            </w:pPr>
          </w:p>
        </w:tc>
        <w:tc>
          <w:tcPr>
            <w:tcW w:w="989" w:type="dxa"/>
          </w:tcPr>
          <w:p w14:paraId="638BB010" w14:textId="77777777" w:rsidR="00B91B7A" w:rsidRDefault="00B91B7A">
            <w:pPr>
              <w:jc w:val="both"/>
              <w:rPr>
                <w:rFonts w:ascii="Arial" w:eastAsia="Arial" w:hAnsi="Arial" w:cs="Arial"/>
                <w:b/>
                <w:sz w:val="24"/>
                <w:szCs w:val="24"/>
              </w:rPr>
            </w:pPr>
          </w:p>
        </w:tc>
        <w:tc>
          <w:tcPr>
            <w:tcW w:w="1484" w:type="dxa"/>
          </w:tcPr>
          <w:p w14:paraId="00EE3BA5" w14:textId="77777777" w:rsidR="00B91B7A" w:rsidRDefault="00B91B7A">
            <w:pPr>
              <w:jc w:val="both"/>
              <w:rPr>
                <w:rFonts w:ascii="Arial" w:eastAsia="Arial" w:hAnsi="Arial" w:cs="Arial"/>
                <w:b/>
                <w:sz w:val="24"/>
                <w:szCs w:val="24"/>
              </w:rPr>
            </w:pPr>
          </w:p>
        </w:tc>
      </w:tr>
      <w:tr w:rsidR="00B91B7A" w14:paraId="5E2E558C" w14:textId="77777777">
        <w:trPr>
          <w:trHeight w:val="168"/>
        </w:trPr>
        <w:tc>
          <w:tcPr>
            <w:tcW w:w="944" w:type="dxa"/>
          </w:tcPr>
          <w:p w14:paraId="26A17081" w14:textId="77777777" w:rsidR="00B91B7A" w:rsidRDefault="00B91B7A">
            <w:pPr>
              <w:jc w:val="both"/>
              <w:rPr>
                <w:rFonts w:ascii="Arial" w:eastAsia="Arial" w:hAnsi="Arial" w:cs="Arial"/>
                <w:b/>
                <w:sz w:val="24"/>
                <w:szCs w:val="24"/>
              </w:rPr>
            </w:pPr>
          </w:p>
        </w:tc>
        <w:tc>
          <w:tcPr>
            <w:tcW w:w="1154" w:type="dxa"/>
          </w:tcPr>
          <w:p w14:paraId="1A65CDC5" w14:textId="77777777" w:rsidR="00B91B7A" w:rsidRDefault="00B91B7A">
            <w:pPr>
              <w:jc w:val="both"/>
              <w:rPr>
                <w:rFonts w:ascii="Arial" w:eastAsia="Arial" w:hAnsi="Arial" w:cs="Arial"/>
                <w:b/>
                <w:sz w:val="24"/>
                <w:szCs w:val="24"/>
              </w:rPr>
            </w:pPr>
          </w:p>
        </w:tc>
        <w:tc>
          <w:tcPr>
            <w:tcW w:w="1237" w:type="dxa"/>
          </w:tcPr>
          <w:p w14:paraId="4E93CE4A" w14:textId="77777777" w:rsidR="00B91B7A" w:rsidRDefault="00B91B7A">
            <w:pPr>
              <w:jc w:val="both"/>
              <w:rPr>
                <w:rFonts w:ascii="Arial" w:eastAsia="Arial" w:hAnsi="Arial" w:cs="Arial"/>
                <w:b/>
                <w:sz w:val="24"/>
                <w:szCs w:val="24"/>
              </w:rPr>
            </w:pPr>
          </w:p>
        </w:tc>
        <w:tc>
          <w:tcPr>
            <w:tcW w:w="989" w:type="dxa"/>
          </w:tcPr>
          <w:p w14:paraId="175DD0EA" w14:textId="77777777" w:rsidR="00B91B7A" w:rsidRDefault="00B91B7A">
            <w:pPr>
              <w:jc w:val="both"/>
              <w:rPr>
                <w:rFonts w:ascii="Arial" w:eastAsia="Arial" w:hAnsi="Arial" w:cs="Arial"/>
                <w:b/>
                <w:sz w:val="24"/>
                <w:szCs w:val="24"/>
              </w:rPr>
            </w:pPr>
          </w:p>
        </w:tc>
        <w:tc>
          <w:tcPr>
            <w:tcW w:w="1236" w:type="dxa"/>
          </w:tcPr>
          <w:p w14:paraId="0524674B" w14:textId="77777777" w:rsidR="00B91B7A" w:rsidRDefault="00B91B7A">
            <w:pPr>
              <w:jc w:val="both"/>
              <w:rPr>
                <w:rFonts w:ascii="Arial" w:eastAsia="Arial" w:hAnsi="Arial" w:cs="Arial"/>
                <w:b/>
                <w:sz w:val="24"/>
                <w:szCs w:val="24"/>
              </w:rPr>
            </w:pPr>
          </w:p>
        </w:tc>
        <w:tc>
          <w:tcPr>
            <w:tcW w:w="1113" w:type="dxa"/>
          </w:tcPr>
          <w:p w14:paraId="609B6A42" w14:textId="77777777" w:rsidR="00B91B7A" w:rsidRDefault="00B91B7A">
            <w:pPr>
              <w:jc w:val="both"/>
              <w:rPr>
                <w:rFonts w:ascii="Arial" w:eastAsia="Arial" w:hAnsi="Arial" w:cs="Arial"/>
                <w:b/>
                <w:sz w:val="24"/>
                <w:szCs w:val="24"/>
              </w:rPr>
            </w:pPr>
          </w:p>
        </w:tc>
        <w:tc>
          <w:tcPr>
            <w:tcW w:w="989" w:type="dxa"/>
          </w:tcPr>
          <w:p w14:paraId="454840CA" w14:textId="77777777" w:rsidR="00B91B7A" w:rsidRDefault="00B91B7A">
            <w:pPr>
              <w:jc w:val="both"/>
              <w:rPr>
                <w:rFonts w:ascii="Arial" w:eastAsia="Arial" w:hAnsi="Arial" w:cs="Arial"/>
                <w:b/>
                <w:sz w:val="24"/>
                <w:szCs w:val="24"/>
              </w:rPr>
            </w:pPr>
          </w:p>
        </w:tc>
        <w:tc>
          <w:tcPr>
            <w:tcW w:w="1484" w:type="dxa"/>
          </w:tcPr>
          <w:p w14:paraId="7FEA64EA" w14:textId="77777777" w:rsidR="00B91B7A" w:rsidRDefault="00B91B7A">
            <w:pPr>
              <w:jc w:val="both"/>
              <w:rPr>
                <w:rFonts w:ascii="Arial" w:eastAsia="Arial" w:hAnsi="Arial" w:cs="Arial"/>
                <w:b/>
                <w:sz w:val="24"/>
                <w:szCs w:val="24"/>
              </w:rPr>
            </w:pPr>
          </w:p>
        </w:tc>
      </w:tr>
      <w:tr w:rsidR="00B91B7A" w14:paraId="68F7AC47" w14:textId="77777777">
        <w:trPr>
          <w:trHeight w:val="168"/>
        </w:trPr>
        <w:tc>
          <w:tcPr>
            <w:tcW w:w="944" w:type="dxa"/>
          </w:tcPr>
          <w:p w14:paraId="3294D578" w14:textId="77777777" w:rsidR="00B91B7A" w:rsidRDefault="00B91B7A">
            <w:pPr>
              <w:jc w:val="both"/>
              <w:rPr>
                <w:rFonts w:ascii="Arial" w:eastAsia="Arial" w:hAnsi="Arial" w:cs="Arial"/>
                <w:b/>
                <w:sz w:val="24"/>
                <w:szCs w:val="24"/>
              </w:rPr>
            </w:pPr>
          </w:p>
        </w:tc>
        <w:tc>
          <w:tcPr>
            <w:tcW w:w="1154" w:type="dxa"/>
          </w:tcPr>
          <w:p w14:paraId="12CE2EDE" w14:textId="77777777" w:rsidR="00B91B7A" w:rsidRDefault="00B91B7A">
            <w:pPr>
              <w:jc w:val="both"/>
              <w:rPr>
                <w:rFonts w:ascii="Arial" w:eastAsia="Arial" w:hAnsi="Arial" w:cs="Arial"/>
                <w:b/>
                <w:sz w:val="24"/>
                <w:szCs w:val="24"/>
              </w:rPr>
            </w:pPr>
          </w:p>
        </w:tc>
        <w:tc>
          <w:tcPr>
            <w:tcW w:w="1237" w:type="dxa"/>
          </w:tcPr>
          <w:p w14:paraId="0AE8BF10" w14:textId="77777777" w:rsidR="00B91B7A" w:rsidRDefault="00B91B7A">
            <w:pPr>
              <w:jc w:val="both"/>
              <w:rPr>
                <w:rFonts w:ascii="Arial" w:eastAsia="Arial" w:hAnsi="Arial" w:cs="Arial"/>
                <w:b/>
                <w:sz w:val="24"/>
                <w:szCs w:val="24"/>
              </w:rPr>
            </w:pPr>
          </w:p>
        </w:tc>
        <w:tc>
          <w:tcPr>
            <w:tcW w:w="989" w:type="dxa"/>
          </w:tcPr>
          <w:p w14:paraId="1DF67612" w14:textId="77777777" w:rsidR="00B91B7A" w:rsidRDefault="00B91B7A">
            <w:pPr>
              <w:jc w:val="both"/>
              <w:rPr>
                <w:rFonts w:ascii="Arial" w:eastAsia="Arial" w:hAnsi="Arial" w:cs="Arial"/>
                <w:b/>
                <w:sz w:val="24"/>
                <w:szCs w:val="24"/>
              </w:rPr>
            </w:pPr>
          </w:p>
        </w:tc>
        <w:tc>
          <w:tcPr>
            <w:tcW w:w="1236" w:type="dxa"/>
          </w:tcPr>
          <w:p w14:paraId="131C5F4B" w14:textId="77777777" w:rsidR="00B91B7A" w:rsidRDefault="00B91B7A">
            <w:pPr>
              <w:jc w:val="both"/>
              <w:rPr>
                <w:rFonts w:ascii="Arial" w:eastAsia="Arial" w:hAnsi="Arial" w:cs="Arial"/>
                <w:b/>
                <w:sz w:val="24"/>
                <w:szCs w:val="24"/>
              </w:rPr>
            </w:pPr>
          </w:p>
        </w:tc>
        <w:tc>
          <w:tcPr>
            <w:tcW w:w="1113" w:type="dxa"/>
          </w:tcPr>
          <w:p w14:paraId="4280700D" w14:textId="77777777" w:rsidR="00B91B7A" w:rsidRDefault="00B91B7A">
            <w:pPr>
              <w:jc w:val="both"/>
              <w:rPr>
                <w:rFonts w:ascii="Arial" w:eastAsia="Arial" w:hAnsi="Arial" w:cs="Arial"/>
                <w:b/>
                <w:sz w:val="24"/>
                <w:szCs w:val="24"/>
              </w:rPr>
            </w:pPr>
          </w:p>
        </w:tc>
        <w:tc>
          <w:tcPr>
            <w:tcW w:w="989" w:type="dxa"/>
          </w:tcPr>
          <w:p w14:paraId="54577837" w14:textId="77777777" w:rsidR="00B91B7A" w:rsidRDefault="00B91B7A">
            <w:pPr>
              <w:jc w:val="both"/>
              <w:rPr>
                <w:rFonts w:ascii="Arial" w:eastAsia="Arial" w:hAnsi="Arial" w:cs="Arial"/>
                <w:b/>
                <w:sz w:val="24"/>
                <w:szCs w:val="24"/>
              </w:rPr>
            </w:pPr>
          </w:p>
        </w:tc>
        <w:tc>
          <w:tcPr>
            <w:tcW w:w="1484" w:type="dxa"/>
          </w:tcPr>
          <w:p w14:paraId="3AABB97C" w14:textId="77777777" w:rsidR="00B91B7A" w:rsidRDefault="00B91B7A">
            <w:pPr>
              <w:jc w:val="both"/>
              <w:rPr>
                <w:rFonts w:ascii="Arial" w:eastAsia="Arial" w:hAnsi="Arial" w:cs="Arial"/>
                <w:b/>
                <w:sz w:val="24"/>
                <w:szCs w:val="24"/>
              </w:rPr>
            </w:pPr>
          </w:p>
        </w:tc>
      </w:tr>
      <w:tr w:rsidR="00B91B7A" w14:paraId="11D3B5F1" w14:textId="77777777">
        <w:trPr>
          <w:trHeight w:val="168"/>
        </w:trPr>
        <w:tc>
          <w:tcPr>
            <w:tcW w:w="944" w:type="dxa"/>
          </w:tcPr>
          <w:p w14:paraId="0098FEA8" w14:textId="77777777" w:rsidR="00B91B7A" w:rsidRDefault="00B91B7A">
            <w:pPr>
              <w:jc w:val="both"/>
              <w:rPr>
                <w:rFonts w:ascii="Arial" w:eastAsia="Arial" w:hAnsi="Arial" w:cs="Arial"/>
                <w:b/>
                <w:sz w:val="24"/>
                <w:szCs w:val="24"/>
              </w:rPr>
            </w:pPr>
          </w:p>
        </w:tc>
        <w:tc>
          <w:tcPr>
            <w:tcW w:w="1154" w:type="dxa"/>
          </w:tcPr>
          <w:p w14:paraId="086E24DD" w14:textId="77777777" w:rsidR="00B91B7A" w:rsidRDefault="00B91B7A">
            <w:pPr>
              <w:jc w:val="both"/>
              <w:rPr>
                <w:rFonts w:ascii="Arial" w:eastAsia="Arial" w:hAnsi="Arial" w:cs="Arial"/>
                <w:b/>
                <w:sz w:val="24"/>
                <w:szCs w:val="24"/>
              </w:rPr>
            </w:pPr>
          </w:p>
        </w:tc>
        <w:tc>
          <w:tcPr>
            <w:tcW w:w="1237" w:type="dxa"/>
          </w:tcPr>
          <w:p w14:paraId="0488DDC0" w14:textId="77777777" w:rsidR="00B91B7A" w:rsidRDefault="00B91B7A">
            <w:pPr>
              <w:jc w:val="both"/>
              <w:rPr>
                <w:rFonts w:ascii="Arial" w:eastAsia="Arial" w:hAnsi="Arial" w:cs="Arial"/>
                <w:b/>
                <w:sz w:val="24"/>
                <w:szCs w:val="24"/>
              </w:rPr>
            </w:pPr>
          </w:p>
        </w:tc>
        <w:tc>
          <w:tcPr>
            <w:tcW w:w="989" w:type="dxa"/>
          </w:tcPr>
          <w:p w14:paraId="11AFB4DB" w14:textId="77777777" w:rsidR="00B91B7A" w:rsidRDefault="00B91B7A">
            <w:pPr>
              <w:jc w:val="both"/>
              <w:rPr>
                <w:rFonts w:ascii="Arial" w:eastAsia="Arial" w:hAnsi="Arial" w:cs="Arial"/>
                <w:b/>
                <w:sz w:val="24"/>
                <w:szCs w:val="24"/>
              </w:rPr>
            </w:pPr>
          </w:p>
        </w:tc>
        <w:tc>
          <w:tcPr>
            <w:tcW w:w="1236" w:type="dxa"/>
          </w:tcPr>
          <w:p w14:paraId="1CB9E3D4" w14:textId="77777777" w:rsidR="00B91B7A" w:rsidRDefault="00B91B7A">
            <w:pPr>
              <w:jc w:val="both"/>
              <w:rPr>
                <w:rFonts w:ascii="Arial" w:eastAsia="Arial" w:hAnsi="Arial" w:cs="Arial"/>
                <w:b/>
                <w:sz w:val="24"/>
                <w:szCs w:val="24"/>
              </w:rPr>
            </w:pPr>
          </w:p>
        </w:tc>
        <w:tc>
          <w:tcPr>
            <w:tcW w:w="1113" w:type="dxa"/>
          </w:tcPr>
          <w:p w14:paraId="226608EF" w14:textId="77777777" w:rsidR="00B91B7A" w:rsidRDefault="00B91B7A">
            <w:pPr>
              <w:jc w:val="both"/>
              <w:rPr>
                <w:rFonts w:ascii="Arial" w:eastAsia="Arial" w:hAnsi="Arial" w:cs="Arial"/>
                <w:b/>
                <w:sz w:val="24"/>
                <w:szCs w:val="24"/>
              </w:rPr>
            </w:pPr>
          </w:p>
        </w:tc>
        <w:tc>
          <w:tcPr>
            <w:tcW w:w="989" w:type="dxa"/>
          </w:tcPr>
          <w:p w14:paraId="3F716A8A" w14:textId="77777777" w:rsidR="00B91B7A" w:rsidRDefault="00B91B7A">
            <w:pPr>
              <w:jc w:val="both"/>
              <w:rPr>
                <w:rFonts w:ascii="Arial" w:eastAsia="Arial" w:hAnsi="Arial" w:cs="Arial"/>
                <w:b/>
                <w:sz w:val="24"/>
                <w:szCs w:val="24"/>
              </w:rPr>
            </w:pPr>
          </w:p>
        </w:tc>
        <w:tc>
          <w:tcPr>
            <w:tcW w:w="1484" w:type="dxa"/>
          </w:tcPr>
          <w:p w14:paraId="7D110AAE" w14:textId="77777777" w:rsidR="00B91B7A" w:rsidRDefault="00B91B7A">
            <w:pPr>
              <w:jc w:val="both"/>
              <w:rPr>
                <w:rFonts w:ascii="Arial" w:eastAsia="Arial" w:hAnsi="Arial" w:cs="Arial"/>
                <w:b/>
                <w:sz w:val="24"/>
                <w:szCs w:val="24"/>
              </w:rPr>
            </w:pPr>
          </w:p>
        </w:tc>
      </w:tr>
      <w:tr w:rsidR="00B91B7A" w14:paraId="09A178A3" w14:textId="77777777">
        <w:trPr>
          <w:trHeight w:val="168"/>
        </w:trPr>
        <w:tc>
          <w:tcPr>
            <w:tcW w:w="944" w:type="dxa"/>
          </w:tcPr>
          <w:p w14:paraId="01F7946E" w14:textId="77777777" w:rsidR="00B91B7A" w:rsidRDefault="00B91B7A">
            <w:pPr>
              <w:jc w:val="both"/>
              <w:rPr>
                <w:rFonts w:ascii="Arial" w:eastAsia="Arial" w:hAnsi="Arial" w:cs="Arial"/>
                <w:b/>
                <w:sz w:val="24"/>
                <w:szCs w:val="24"/>
              </w:rPr>
            </w:pPr>
          </w:p>
        </w:tc>
        <w:tc>
          <w:tcPr>
            <w:tcW w:w="1154" w:type="dxa"/>
          </w:tcPr>
          <w:p w14:paraId="1205E414" w14:textId="77777777" w:rsidR="00B91B7A" w:rsidRDefault="00B91B7A">
            <w:pPr>
              <w:jc w:val="both"/>
              <w:rPr>
                <w:rFonts w:ascii="Arial" w:eastAsia="Arial" w:hAnsi="Arial" w:cs="Arial"/>
                <w:b/>
                <w:sz w:val="24"/>
                <w:szCs w:val="24"/>
              </w:rPr>
            </w:pPr>
          </w:p>
        </w:tc>
        <w:tc>
          <w:tcPr>
            <w:tcW w:w="1237" w:type="dxa"/>
          </w:tcPr>
          <w:p w14:paraId="070B9BE1" w14:textId="77777777" w:rsidR="00B91B7A" w:rsidRDefault="00B91B7A">
            <w:pPr>
              <w:jc w:val="both"/>
              <w:rPr>
                <w:rFonts w:ascii="Arial" w:eastAsia="Arial" w:hAnsi="Arial" w:cs="Arial"/>
                <w:b/>
                <w:sz w:val="24"/>
                <w:szCs w:val="24"/>
              </w:rPr>
            </w:pPr>
          </w:p>
        </w:tc>
        <w:tc>
          <w:tcPr>
            <w:tcW w:w="989" w:type="dxa"/>
          </w:tcPr>
          <w:p w14:paraId="6367AB3A" w14:textId="77777777" w:rsidR="00B91B7A" w:rsidRDefault="00B91B7A">
            <w:pPr>
              <w:jc w:val="both"/>
              <w:rPr>
                <w:rFonts w:ascii="Arial" w:eastAsia="Arial" w:hAnsi="Arial" w:cs="Arial"/>
                <w:b/>
                <w:sz w:val="24"/>
                <w:szCs w:val="24"/>
              </w:rPr>
            </w:pPr>
          </w:p>
        </w:tc>
        <w:tc>
          <w:tcPr>
            <w:tcW w:w="1236" w:type="dxa"/>
          </w:tcPr>
          <w:p w14:paraId="1B20BB85" w14:textId="77777777" w:rsidR="00B91B7A" w:rsidRDefault="00B91B7A">
            <w:pPr>
              <w:jc w:val="both"/>
              <w:rPr>
                <w:rFonts w:ascii="Arial" w:eastAsia="Arial" w:hAnsi="Arial" w:cs="Arial"/>
                <w:b/>
                <w:sz w:val="24"/>
                <w:szCs w:val="24"/>
              </w:rPr>
            </w:pPr>
          </w:p>
        </w:tc>
        <w:tc>
          <w:tcPr>
            <w:tcW w:w="1113" w:type="dxa"/>
          </w:tcPr>
          <w:p w14:paraId="51C6A2ED" w14:textId="77777777" w:rsidR="00B91B7A" w:rsidRDefault="00B91B7A">
            <w:pPr>
              <w:jc w:val="both"/>
              <w:rPr>
                <w:rFonts w:ascii="Arial" w:eastAsia="Arial" w:hAnsi="Arial" w:cs="Arial"/>
                <w:b/>
                <w:sz w:val="24"/>
                <w:szCs w:val="24"/>
              </w:rPr>
            </w:pPr>
          </w:p>
        </w:tc>
        <w:tc>
          <w:tcPr>
            <w:tcW w:w="989" w:type="dxa"/>
          </w:tcPr>
          <w:p w14:paraId="4C652E1F" w14:textId="77777777" w:rsidR="00B91B7A" w:rsidRDefault="00B91B7A">
            <w:pPr>
              <w:jc w:val="both"/>
              <w:rPr>
                <w:rFonts w:ascii="Arial" w:eastAsia="Arial" w:hAnsi="Arial" w:cs="Arial"/>
                <w:b/>
                <w:sz w:val="24"/>
                <w:szCs w:val="24"/>
              </w:rPr>
            </w:pPr>
          </w:p>
        </w:tc>
        <w:tc>
          <w:tcPr>
            <w:tcW w:w="1484" w:type="dxa"/>
          </w:tcPr>
          <w:p w14:paraId="60A734CD" w14:textId="77777777" w:rsidR="00B91B7A" w:rsidRDefault="00B91B7A">
            <w:pPr>
              <w:jc w:val="both"/>
              <w:rPr>
                <w:rFonts w:ascii="Arial" w:eastAsia="Arial" w:hAnsi="Arial" w:cs="Arial"/>
                <w:b/>
                <w:sz w:val="24"/>
                <w:szCs w:val="24"/>
              </w:rPr>
            </w:pPr>
          </w:p>
        </w:tc>
      </w:tr>
    </w:tbl>
    <w:p w14:paraId="129DC8BA" w14:textId="77777777" w:rsidR="00B91B7A" w:rsidRDefault="00B91B7A">
      <w:pPr>
        <w:jc w:val="both"/>
        <w:rPr>
          <w:rFonts w:ascii="Arial" w:eastAsia="Arial" w:hAnsi="Arial" w:cs="Arial"/>
          <w:b/>
          <w:sz w:val="24"/>
          <w:szCs w:val="24"/>
        </w:rPr>
      </w:pPr>
    </w:p>
    <w:p w14:paraId="4A2A544C" w14:textId="77777777" w:rsidR="00B91B7A" w:rsidRDefault="00000000">
      <w:pPr>
        <w:numPr>
          <w:ilvl w:val="0"/>
          <w:numId w:val="7"/>
        </w:numPr>
        <w:pBdr>
          <w:top w:val="nil"/>
          <w:left w:val="nil"/>
          <w:bottom w:val="nil"/>
          <w:right w:val="nil"/>
          <w:between w:val="nil"/>
        </w:pBdr>
        <w:ind w:left="426" w:hanging="426"/>
        <w:jc w:val="both"/>
        <w:rPr>
          <w:rFonts w:ascii="Arial" w:eastAsia="Arial" w:hAnsi="Arial" w:cs="Arial"/>
          <w:b/>
          <w:color w:val="000000"/>
          <w:sz w:val="24"/>
          <w:szCs w:val="24"/>
        </w:rPr>
      </w:pPr>
      <w:r>
        <w:rPr>
          <w:rFonts w:ascii="Arial" w:eastAsia="Arial" w:hAnsi="Arial" w:cs="Arial"/>
          <w:b/>
          <w:color w:val="000000"/>
          <w:sz w:val="24"/>
          <w:szCs w:val="24"/>
        </w:rPr>
        <w:t xml:space="preserve">Accionistas (personas humanas) que poseen el control final indirecto </w:t>
      </w:r>
      <w:r>
        <w:rPr>
          <w:rFonts w:ascii="Arial" w:eastAsia="Arial" w:hAnsi="Arial" w:cs="Arial"/>
          <w:b/>
          <w:color w:val="000000"/>
          <w:sz w:val="24"/>
          <w:szCs w:val="24"/>
          <w:vertAlign w:val="superscript"/>
        </w:rPr>
        <w:t>(c)</w:t>
      </w:r>
    </w:p>
    <w:p w14:paraId="54F0C173" w14:textId="77777777" w:rsidR="00B91B7A" w:rsidRDefault="00B91B7A">
      <w:pPr>
        <w:jc w:val="both"/>
        <w:rPr>
          <w:rFonts w:ascii="Arial" w:eastAsia="Arial" w:hAnsi="Arial" w:cs="Arial"/>
          <w:b/>
          <w:sz w:val="24"/>
          <w:szCs w:val="24"/>
        </w:rPr>
      </w:pPr>
    </w:p>
    <w:tbl>
      <w:tblPr>
        <w:tblStyle w:val="a4"/>
        <w:tblpPr w:leftFromText="141" w:rightFromText="141" w:vertAnchor="text" w:tblpX="444"/>
        <w:tblW w:w="9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6"/>
        <w:gridCol w:w="1331"/>
        <w:gridCol w:w="1240"/>
        <w:gridCol w:w="1116"/>
        <w:gridCol w:w="1116"/>
        <w:gridCol w:w="992"/>
        <w:gridCol w:w="992"/>
        <w:gridCol w:w="1416"/>
      </w:tblGrid>
      <w:tr w:rsidR="00B91B7A" w14:paraId="7EE7BCFA" w14:textId="77777777">
        <w:trPr>
          <w:trHeight w:val="311"/>
        </w:trPr>
        <w:tc>
          <w:tcPr>
            <w:tcW w:w="956" w:type="dxa"/>
          </w:tcPr>
          <w:p w14:paraId="333A2A73" w14:textId="77777777" w:rsidR="00B91B7A" w:rsidRDefault="00000000">
            <w:pPr>
              <w:jc w:val="center"/>
              <w:rPr>
                <w:rFonts w:ascii="Arial" w:eastAsia="Arial" w:hAnsi="Arial" w:cs="Arial"/>
                <w:sz w:val="16"/>
                <w:szCs w:val="16"/>
              </w:rPr>
            </w:pPr>
            <w:r>
              <w:rPr>
                <w:rFonts w:ascii="Arial" w:eastAsia="Arial" w:hAnsi="Arial" w:cs="Arial"/>
                <w:sz w:val="16"/>
                <w:szCs w:val="16"/>
              </w:rPr>
              <w:t>Nombre y apellido</w:t>
            </w:r>
          </w:p>
        </w:tc>
        <w:tc>
          <w:tcPr>
            <w:tcW w:w="1331" w:type="dxa"/>
          </w:tcPr>
          <w:p w14:paraId="597B572A" w14:textId="77777777" w:rsidR="00B91B7A" w:rsidRDefault="00000000">
            <w:pPr>
              <w:jc w:val="center"/>
              <w:rPr>
                <w:rFonts w:ascii="Arial" w:eastAsia="Arial" w:hAnsi="Arial" w:cs="Arial"/>
                <w:sz w:val="16"/>
                <w:szCs w:val="16"/>
              </w:rPr>
            </w:pPr>
            <w:r>
              <w:rPr>
                <w:rFonts w:ascii="Arial" w:eastAsia="Arial" w:hAnsi="Arial" w:cs="Arial"/>
                <w:sz w:val="16"/>
                <w:szCs w:val="16"/>
              </w:rPr>
              <w:t>% sobre el capital social de…</w:t>
            </w:r>
          </w:p>
        </w:tc>
        <w:tc>
          <w:tcPr>
            <w:tcW w:w="1240" w:type="dxa"/>
          </w:tcPr>
          <w:p w14:paraId="6BCBDAD8" w14:textId="77777777" w:rsidR="00B91B7A" w:rsidRDefault="00000000">
            <w:pPr>
              <w:jc w:val="center"/>
              <w:rPr>
                <w:rFonts w:ascii="Arial" w:eastAsia="Arial" w:hAnsi="Arial" w:cs="Arial"/>
                <w:sz w:val="16"/>
                <w:szCs w:val="16"/>
              </w:rPr>
            </w:pPr>
            <w:r>
              <w:rPr>
                <w:rFonts w:ascii="Arial" w:eastAsia="Arial" w:hAnsi="Arial" w:cs="Arial"/>
                <w:sz w:val="16"/>
                <w:szCs w:val="16"/>
              </w:rPr>
              <w:t>Nacionalidad</w:t>
            </w:r>
          </w:p>
        </w:tc>
        <w:tc>
          <w:tcPr>
            <w:tcW w:w="1116" w:type="dxa"/>
          </w:tcPr>
          <w:p w14:paraId="06978297" w14:textId="77777777" w:rsidR="00B91B7A" w:rsidRDefault="00000000">
            <w:pPr>
              <w:jc w:val="center"/>
              <w:rPr>
                <w:rFonts w:ascii="Arial" w:eastAsia="Arial" w:hAnsi="Arial" w:cs="Arial"/>
                <w:sz w:val="16"/>
                <w:szCs w:val="16"/>
              </w:rPr>
            </w:pPr>
            <w:r>
              <w:rPr>
                <w:rFonts w:ascii="Arial" w:eastAsia="Arial" w:hAnsi="Arial" w:cs="Arial"/>
                <w:sz w:val="16"/>
                <w:szCs w:val="16"/>
              </w:rPr>
              <w:t>Domicilio real</w:t>
            </w:r>
          </w:p>
        </w:tc>
        <w:tc>
          <w:tcPr>
            <w:tcW w:w="1116" w:type="dxa"/>
          </w:tcPr>
          <w:p w14:paraId="7D79808A" w14:textId="77777777" w:rsidR="00B91B7A" w:rsidRDefault="00000000">
            <w:pPr>
              <w:jc w:val="center"/>
              <w:rPr>
                <w:rFonts w:ascii="Arial" w:eastAsia="Arial" w:hAnsi="Arial" w:cs="Arial"/>
                <w:sz w:val="16"/>
                <w:szCs w:val="16"/>
              </w:rPr>
            </w:pPr>
            <w:r>
              <w:rPr>
                <w:rFonts w:ascii="Arial" w:eastAsia="Arial" w:hAnsi="Arial" w:cs="Arial"/>
                <w:sz w:val="16"/>
                <w:szCs w:val="16"/>
              </w:rPr>
              <w:t>Fecha de nacimiento</w:t>
            </w:r>
          </w:p>
        </w:tc>
        <w:tc>
          <w:tcPr>
            <w:tcW w:w="992" w:type="dxa"/>
          </w:tcPr>
          <w:p w14:paraId="39453C59" w14:textId="77777777" w:rsidR="00B91B7A" w:rsidRDefault="00000000">
            <w:pPr>
              <w:jc w:val="center"/>
              <w:rPr>
                <w:rFonts w:ascii="Arial" w:eastAsia="Arial" w:hAnsi="Arial" w:cs="Arial"/>
                <w:sz w:val="16"/>
                <w:szCs w:val="16"/>
              </w:rPr>
            </w:pPr>
            <w:r>
              <w:rPr>
                <w:rFonts w:ascii="Arial" w:eastAsia="Arial" w:hAnsi="Arial" w:cs="Arial"/>
                <w:sz w:val="16"/>
                <w:szCs w:val="16"/>
              </w:rPr>
              <w:t>DNI o Pasaporte</w:t>
            </w:r>
          </w:p>
        </w:tc>
        <w:tc>
          <w:tcPr>
            <w:tcW w:w="992" w:type="dxa"/>
          </w:tcPr>
          <w:p w14:paraId="3028F2E2" w14:textId="77777777" w:rsidR="00B91B7A" w:rsidRDefault="00000000">
            <w:pPr>
              <w:jc w:val="center"/>
              <w:rPr>
                <w:rFonts w:ascii="Arial" w:eastAsia="Arial" w:hAnsi="Arial" w:cs="Arial"/>
                <w:sz w:val="16"/>
                <w:szCs w:val="16"/>
              </w:rPr>
            </w:pPr>
            <w:r>
              <w:rPr>
                <w:rFonts w:ascii="Arial" w:eastAsia="Arial" w:hAnsi="Arial" w:cs="Arial"/>
                <w:sz w:val="16"/>
                <w:szCs w:val="16"/>
              </w:rPr>
              <w:t>Profesión</w:t>
            </w:r>
          </w:p>
        </w:tc>
        <w:tc>
          <w:tcPr>
            <w:tcW w:w="1416" w:type="dxa"/>
          </w:tcPr>
          <w:p w14:paraId="2DFA85B2" w14:textId="77777777" w:rsidR="00B91B7A" w:rsidRDefault="00000000">
            <w:pPr>
              <w:jc w:val="center"/>
              <w:rPr>
                <w:rFonts w:ascii="Arial" w:eastAsia="Arial" w:hAnsi="Arial" w:cs="Arial"/>
                <w:sz w:val="16"/>
                <w:szCs w:val="16"/>
              </w:rPr>
            </w:pPr>
            <w:r>
              <w:rPr>
                <w:rFonts w:ascii="Arial" w:eastAsia="Arial" w:hAnsi="Arial" w:cs="Arial"/>
                <w:sz w:val="16"/>
                <w:szCs w:val="16"/>
              </w:rPr>
              <w:t>CUIT/CUIL/CDI</w:t>
            </w:r>
          </w:p>
        </w:tc>
      </w:tr>
      <w:tr w:rsidR="00B91B7A" w14:paraId="646DEC41" w14:textId="77777777">
        <w:trPr>
          <w:trHeight w:val="479"/>
        </w:trPr>
        <w:tc>
          <w:tcPr>
            <w:tcW w:w="956" w:type="dxa"/>
          </w:tcPr>
          <w:p w14:paraId="1B49AF52" w14:textId="77777777" w:rsidR="00B91B7A" w:rsidRDefault="00B91B7A">
            <w:pPr>
              <w:jc w:val="both"/>
              <w:rPr>
                <w:rFonts w:ascii="Arial" w:eastAsia="Arial" w:hAnsi="Arial" w:cs="Arial"/>
                <w:b/>
                <w:sz w:val="16"/>
                <w:szCs w:val="16"/>
              </w:rPr>
            </w:pPr>
          </w:p>
        </w:tc>
        <w:tc>
          <w:tcPr>
            <w:tcW w:w="1331" w:type="dxa"/>
          </w:tcPr>
          <w:p w14:paraId="74D790DD" w14:textId="77777777" w:rsidR="00B91B7A" w:rsidRDefault="00000000">
            <w:pPr>
              <w:jc w:val="both"/>
              <w:rPr>
                <w:rFonts w:ascii="Arial" w:eastAsia="Arial" w:hAnsi="Arial" w:cs="Arial"/>
                <w:sz w:val="16"/>
                <w:szCs w:val="16"/>
              </w:rPr>
            </w:pPr>
            <w:r>
              <w:rPr>
                <w:rFonts w:ascii="Arial" w:eastAsia="Arial" w:hAnsi="Arial" w:cs="Arial"/>
                <w:i/>
                <w:sz w:val="16"/>
                <w:szCs w:val="16"/>
              </w:rPr>
              <w:t>{indicar el /los vehículo/s intermedios}</w:t>
            </w:r>
          </w:p>
        </w:tc>
        <w:tc>
          <w:tcPr>
            <w:tcW w:w="1240" w:type="dxa"/>
          </w:tcPr>
          <w:p w14:paraId="0CDD5158" w14:textId="77777777" w:rsidR="00B91B7A" w:rsidRDefault="00B91B7A">
            <w:pPr>
              <w:jc w:val="both"/>
              <w:rPr>
                <w:rFonts w:ascii="Arial" w:eastAsia="Arial" w:hAnsi="Arial" w:cs="Arial"/>
                <w:b/>
                <w:sz w:val="16"/>
                <w:szCs w:val="16"/>
              </w:rPr>
            </w:pPr>
          </w:p>
        </w:tc>
        <w:tc>
          <w:tcPr>
            <w:tcW w:w="1116" w:type="dxa"/>
          </w:tcPr>
          <w:p w14:paraId="2186558B" w14:textId="77777777" w:rsidR="00B91B7A" w:rsidRDefault="00B91B7A">
            <w:pPr>
              <w:jc w:val="both"/>
              <w:rPr>
                <w:rFonts w:ascii="Arial" w:eastAsia="Arial" w:hAnsi="Arial" w:cs="Arial"/>
                <w:b/>
                <w:sz w:val="16"/>
                <w:szCs w:val="16"/>
              </w:rPr>
            </w:pPr>
          </w:p>
        </w:tc>
        <w:tc>
          <w:tcPr>
            <w:tcW w:w="1116" w:type="dxa"/>
          </w:tcPr>
          <w:p w14:paraId="398C6E4B" w14:textId="77777777" w:rsidR="00B91B7A" w:rsidRDefault="00B91B7A">
            <w:pPr>
              <w:jc w:val="both"/>
              <w:rPr>
                <w:rFonts w:ascii="Arial" w:eastAsia="Arial" w:hAnsi="Arial" w:cs="Arial"/>
                <w:b/>
                <w:sz w:val="16"/>
                <w:szCs w:val="16"/>
              </w:rPr>
            </w:pPr>
          </w:p>
        </w:tc>
        <w:tc>
          <w:tcPr>
            <w:tcW w:w="992" w:type="dxa"/>
          </w:tcPr>
          <w:p w14:paraId="5B7000F2" w14:textId="77777777" w:rsidR="00B91B7A" w:rsidRDefault="00B91B7A">
            <w:pPr>
              <w:jc w:val="both"/>
              <w:rPr>
                <w:rFonts w:ascii="Arial" w:eastAsia="Arial" w:hAnsi="Arial" w:cs="Arial"/>
                <w:b/>
                <w:sz w:val="16"/>
                <w:szCs w:val="16"/>
              </w:rPr>
            </w:pPr>
          </w:p>
        </w:tc>
        <w:tc>
          <w:tcPr>
            <w:tcW w:w="992" w:type="dxa"/>
          </w:tcPr>
          <w:p w14:paraId="72E12B9D" w14:textId="77777777" w:rsidR="00B91B7A" w:rsidRDefault="00B91B7A">
            <w:pPr>
              <w:jc w:val="both"/>
              <w:rPr>
                <w:rFonts w:ascii="Arial" w:eastAsia="Arial" w:hAnsi="Arial" w:cs="Arial"/>
                <w:b/>
                <w:sz w:val="16"/>
                <w:szCs w:val="16"/>
              </w:rPr>
            </w:pPr>
          </w:p>
        </w:tc>
        <w:tc>
          <w:tcPr>
            <w:tcW w:w="1416" w:type="dxa"/>
          </w:tcPr>
          <w:p w14:paraId="43530EDC" w14:textId="77777777" w:rsidR="00B91B7A" w:rsidRDefault="00B91B7A">
            <w:pPr>
              <w:jc w:val="both"/>
              <w:rPr>
                <w:rFonts w:ascii="Arial" w:eastAsia="Arial" w:hAnsi="Arial" w:cs="Arial"/>
                <w:b/>
                <w:sz w:val="16"/>
                <w:szCs w:val="16"/>
              </w:rPr>
            </w:pPr>
          </w:p>
        </w:tc>
      </w:tr>
      <w:tr w:rsidR="00B91B7A" w14:paraId="1389336B" w14:textId="77777777">
        <w:trPr>
          <w:trHeight w:val="220"/>
        </w:trPr>
        <w:tc>
          <w:tcPr>
            <w:tcW w:w="956" w:type="dxa"/>
          </w:tcPr>
          <w:p w14:paraId="680D6DC0" w14:textId="77777777" w:rsidR="00B91B7A" w:rsidRDefault="00B91B7A">
            <w:pPr>
              <w:jc w:val="both"/>
              <w:rPr>
                <w:rFonts w:ascii="Arial" w:eastAsia="Arial" w:hAnsi="Arial" w:cs="Arial"/>
                <w:b/>
                <w:sz w:val="24"/>
                <w:szCs w:val="24"/>
              </w:rPr>
            </w:pPr>
          </w:p>
        </w:tc>
        <w:tc>
          <w:tcPr>
            <w:tcW w:w="1331" w:type="dxa"/>
          </w:tcPr>
          <w:p w14:paraId="66384D6B" w14:textId="77777777" w:rsidR="00B91B7A" w:rsidRDefault="00B91B7A">
            <w:pPr>
              <w:jc w:val="both"/>
              <w:rPr>
                <w:rFonts w:ascii="Arial" w:eastAsia="Arial" w:hAnsi="Arial" w:cs="Arial"/>
                <w:b/>
                <w:sz w:val="24"/>
                <w:szCs w:val="24"/>
              </w:rPr>
            </w:pPr>
          </w:p>
        </w:tc>
        <w:tc>
          <w:tcPr>
            <w:tcW w:w="1240" w:type="dxa"/>
          </w:tcPr>
          <w:p w14:paraId="18FEE694" w14:textId="77777777" w:rsidR="00B91B7A" w:rsidRDefault="00B91B7A">
            <w:pPr>
              <w:jc w:val="both"/>
              <w:rPr>
                <w:rFonts w:ascii="Arial" w:eastAsia="Arial" w:hAnsi="Arial" w:cs="Arial"/>
                <w:b/>
                <w:sz w:val="24"/>
                <w:szCs w:val="24"/>
              </w:rPr>
            </w:pPr>
          </w:p>
        </w:tc>
        <w:tc>
          <w:tcPr>
            <w:tcW w:w="1116" w:type="dxa"/>
          </w:tcPr>
          <w:p w14:paraId="05E0740A" w14:textId="77777777" w:rsidR="00B91B7A" w:rsidRDefault="00B91B7A">
            <w:pPr>
              <w:jc w:val="both"/>
              <w:rPr>
                <w:rFonts w:ascii="Arial" w:eastAsia="Arial" w:hAnsi="Arial" w:cs="Arial"/>
                <w:b/>
                <w:sz w:val="24"/>
                <w:szCs w:val="24"/>
              </w:rPr>
            </w:pPr>
          </w:p>
        </w:tc>
        <w:tc>
          <w:tcPr>
            <w:tcW w:w="1116" w:type="dxa"/>
          </w:tcPr>
          <w:p w14:paraId="0ED066EC" w14:textId="77777777" w:rsidR="00B91B7A" w:rsidRDefault="00B91B7A">
            <w:pPr>
              <w:jc w:val="both"/>
              <w:rPr>
                <w:rFonts w:ascii="Arial" w:eastAsia="Arial" w:hAnsi="Arial" w:cs="Arial"/>
                <w:b/>
                <w:sz w:val="24"/>
                <w:szCs w:val="24"/>
              </w:rPr>
            </w:pPr>
          </w:p>
        </w:tc>
        <w:tc>
          <w:tcPr>
            <w:tcW w:w="992" w:type="dxa"/>
          </w:tcPr>
          <w:p w14:paraId="6C09238E" w14:textId="77777777" w:rsidR="00B91B7A" w:rsidRDefault="00B91B7A">
            <w:pPr>
              <w:jc w:val="both"/>
              <w:rPr>
                <w:rFonts w:ascii="Arial" w:eastAsia="Arial" w:hAnsi="Arial" w:cs="Arial"/>
                <w:b/>
                <w:sz w:val="24"/>
                <w:szCs w:val="24"/>
              </w:rPr>
            </w:pPr>
          </w:p>
        </w:tc>
        <w:tc>
          <w:tcPr>
            <w:tcW w:w="992" w:type="dxa"/>
          </w:tcPr>
          <w:p w14:paraId="35A5E4CA" w14:textId="77777777" w:rsidR="00B91B7A" w:rsidRDefault="00B91B7A">
            <w:pPr>
              <w:jc w:val="both"/>
              <w:rPr>
                <w:rFonts w:ascii="Arial" w:eastAsia="Arial" w:hAnsi="Arial" w:cs="Arial"/>
                <w:b/>
                <w:sz w:val="24"/>
                <w:szCs w:val="24"/>
              </w:rPr>
            </w:pPr>
          </w:p>
        </w:tc>
        <w:tc>
          <w:tcPr>
            <w:tcW w:w="1416" w:type="dxa"/>
          </w:tcPr>
          <w:p w14:paraId="3846E9EE" w14:textId="77777777" w:rsidR="00B91B7A" w:rsidRDefault="00B91B7A">
            <w:pPr>
              <w:jc w:val="both"/>
              <w:rPr>
                <w:rFonts w:ascii="Arial" w:eastAsia="Arial" w:hAnsi="Arial" w:cs="Arial"/>
                <w:b/>
                <w:sz w:val="24"/>
                <w:szCs w:val="24"/>
              </w:rPr>
            </w:pPr>
          </w:p>
        </w:tc>
      </w:tr>
    </w:tbl>
    <w:p w14:paraId="11864F30" w14:textId="77777777" w:rsidR="00B91B7A" w:rsidRDefault="00B91B7A">
      <w:pPr>
        <w:jc w:val="both"/>
        <w:rPr>
          <w:rFonts w:ascii="Arial" w:eastAsia="Arial" w:hAnsi="Arial" w:cs="Arial"/>
          <w:b/>
          <w:sz w:val="24"/>
          <w:szCs w:val="24"/>
        </w:rPr>
      </w:pPr>
    </w:p>
    <w:p w14:paraId="6898AA91" w14:textId="77777777" w:rsidR="00B91B7A" w:rsidRDefault="00B91B7A">
      <w:pPr>
        <w:pBdr>
          <w:top w:val="nil"/>
          <w:left w:val="nil"/>
          <w:bottom w:val="nil"/>
          <w:right w:val="nil"/>
          <w:between w:val="nil"/>
        </w:pBdr>
        <w:tabs>
          <w:tab w:val="center" w:pos="0"/>
          <w:tab w:val="left" w:pos="720"/>
        </w:tabs>
        <w:jc w:val="both"/>
        <w:rPr>
          <w:rFonts w:ascii="Arial" w:eastAsia="Arial" w:hAnsi="Arial" w:cs="Arial"/>
          <w:sz w:val="24"/>
          <w:szCs w:val="24"/>
        </w:rPr>
      </w:pPr>
    </w:p>
    <w:p w14:paraId="43D47D7A" w14:textId="77777777" w:rsidR="00B91B7A" w:rsidRDefault="00B91B7A">
      <w:pPr>
        <w:pBdr>
          <w:top w:val="nil"/>
          <w:left w:val="nil"/>
          <w:bottom w:val="nil"/>
          <w:right w:val="nil"/>
          <w:between w:val="nil"/>
        </w:pBdr>
        <w:tabs>
          <w:tab w:val="center" w:pos="0"/>
          <w:tab w:val="left" w:pos="720"/>
        </w:tabs>
        <w:jc w:val="both"/>
        <w:rPr>
          <w:rFonts w:ascii="Arial" w:eastAsia="Arial" w:hAnsi="Arial" w:cs="Arial"/>
          <w:sz w:val="24"/>
          <w:szCs w:val="24"/>
        </w:rPr>
      </w:pPr>
    </w:p>
    <w:p w14:paraId="49DE9460" w14:textId="77777777" w:rsidR="00B91B7A" w:rsidRDefault="00B91B7A">
      <w:pPr>
        <w:pBdr>
          <w:top w:val="nil"/>
          <w:left w:val="nil"/>
          <w:bottom w:val="nil"/>
          <w:right w:val="nil"/>
          <w:between w:val="nil"/>
        </w:pBdr>
        <w:tabs>
          <w:tab w:val="center" w:pos="0"/>
          <w:tab w:val="left" w:pos="720"/>
        </w:tabs>
        <w:jc w:val="both"/>
        <w:rPr>
          <w:rFonts w:ascii="Arial" w:eastAsia="Arial" w:hAnsi="Arial" w:cs="Arial"/>
          <w:sz w:val="24"/>
          <w:szCs w:val="24"/>
        </w:rPr>
      </w:pPr>
    </w:p>
    <w:p w14:paraId="7AEF05A8" w14:textId="77777777" w:rsidR="00B91B7A" w:rsidRDefault="00B91B7A">
      <w:pPr>
        <w:pBdr>
          <w:top w:val="nil"/>
          <w:left w:val="nil"/>
          <w:bottom w:val="nil"/>
          <w:right w:val="nil"/>
          <w:between w:val="nil"/>
        </w:pBdr>
        <w:tabs>
          <w:tab w:val="center" w:pos="0"/>
          <w:tab w:val="left" w:pos="720"/>
        </w:tabs>
        <w:jc w:val="both"/>
        <w:rPr>
          <w:rFonts w:ascii="Arial" w:eastAsia="Arial" w:hAnsi="Arial" w:cs="Arial"/>
          <w:sz w:val="24"/>
          <w:szCs w:val="24"/>
        </w:rPr>
      </w:pPr>
    </w:p>
    <w:p w14:paraId="3EB8F59E" w14:textId="77777777" w:rsidR="00B91B7A" w:rsidRDefault="00B91B7A">
      <w:pPr>
        <w:pBdr>
          <w:top w:val="nil"/>
          <w:left w:val="nil"/>
          <w:bottom w:val="nil"/>
          <w:right w:val="nil"/>
          <w:between w:val="nil"/>
        </w:pBdr>
        <w:tabs>
          <w:tab w:val="center" w:pos="0"/>
          <w:tab w:val="left" w:pos="720"/>
        </w:tabs>
        <w:jc w:val="both"/>
        <w:rPr>
          <w:rFonts w:ascii="Arial" w:eastAsia="Arial" w:hAnsi="Arial" w:cs="Arial"/>
          <w:sz w:val="24"/>
          <w:szCs w:val="24"/>
        </w:rPr>
      </w:pPr>
    </w:p>
    <w:p w14:paraId="58B38457" w14:textId="77777777" w:rsidR="00B91B7A"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u w:val="single"/>
        </w:rPr>
        <w:t>Notas:</w:t>
      </w:r>
    </w:p>
    <w:p w14:paraId="79E8E48E" w14:textId="77777777" w:rsidR="00B91B7A" w:rsidRDefault="00B91B7A">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vertAlign w:val="superscript"/>
        </w:rPr>
      </w:pPr>
    </w:p>
    <w:p w14:paraId="76950B73" w14:textId="77777777" w:rsidR="00B91B7A" w:rsidRDefault="00000000">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rPr>
      </w:pPr>
      <w:r>
        <w:rPr>
          <w:rFonts w:ascii="Arial" w:eastAsia="Arial" w:hAnsi="Arial" w:cs="Arial"/>
          <w:color w:val="000000"/>
          <w:sz w:val="24"/>
          <w:szCs w:val="24"/>
          <w:vertAlign w:val="superscript"/>
        </w:rPr>
        <w:t>(a)</w:t>
      </w:r>
      <w:r>
        <w:rPr>
          <w:rFonts w:ascii="Arial" w:eastAsia="Arial" w:hAnsi="Arial" w:cs="Arial"/>
          <w:color w:val="000000"/>
          <w:sz w:val="24"/>
          <w:szCs w:val="24"/>
        </w:rPr>
        <w:t xml:space="preserve"> </w:t>
      </w:r>
      <w:r>
        <w:rPr>
          <w:rFonts w:ascii="Arial" w:eastAsia="Arial" w:hAnsi="Arial" w:cs="Arial"/>
          <w:color w:val="000000"/>
          <w:sz w:val="24"/>
          <w:szCs w:val="24"/>
        </w:rPr>
        <w:tab/>
        <w:t>Según copia de la declaración jurada que indica el carácter de beneficiario/s final/es de la sociedad.</w:t>
      </w:r>
    </w:p>
    <w:p w14:paraId="4EE54252" w14:textId="77777777" w:rsidR="00B91B7A" w:rsidRDefault="00B91B7A">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vertAlign w:val="superscript"/>
        </w:rPr>
      </w:pPr>
    </w:p>
    <w:p w14:paraId="4C2E3442" w14:textId="77777777" w:rsidR="00B91B7A"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vertAlign w:val="superscript"/>
        </w:rPr>
        <w:t>(b)</w:t>
      </w:r>
      <w:r>
        <w:rPr>
          <w:rFonts w:ascii="Arial" w:eastAsia="Arial" w:hAnsi="Arial" w:cs="Arial"/>
          <w:sz w:val="24"/>
          <w:szCs w:val="24"/>
        </w:rPr>
        <w:t xml:space="preserve"> </w:t>
      </w:r>
      <w:r>
        <w:rPr>
          <w:rFonts w:ascii="Arial" w:eastAsia="Arial" w:hAnsi="Arial" w:cs="Arial"/>
          <w:sz w:val="24"/>
          <w:szCs w:val="24"/>
        </w:rPr>
        <w:tab/>
        <w:t>Según Registro de Acciones al… de… de… y otra documentación de respaldo.</w:t>
      </w:r>
    </w:p>
    <w:p w14:paraId="2397941B" w14:textId="77777777" w:rsidR="00B91B7A" w:rsidRDefault="00B91B7A">
      <w:pPr>
        <w:tabs>
          <w:tab w:val="left" w:pos="-720"/>
          <w:tab w:val="left" w:pos="0"/>
          <w:tab w:val="left" w:pos="426"/>
          <w:tab w:val="left" w:pos="862"/>
        </w:tabs>
        <w:jc w:val="both"/>
        <w:rPr>
          <w:rFonts w:ascii="Arial" w:eastAsia="Arial" w:hAnsi="Arial" w:cs="Arial"/>
          <w:sz w:val="24"/>
          <w:szCs w:val="24"/>
          <w:vertAlign w:val="superscript"/>
        </w:rPr>
      </w:pPr>
    </w:p>
    <w:p w14:paraId="09199845" w14:textId="77777777" w:rsidR="00B91B7A" w:rsidRDefault="00000000">
      <w:pPr>
        <w:tabs>
          <w:tab w:val="left" w:pos="-720"/>
          <w:tab w:val="left" w:pos="0"/>
          <w:tab w:val="left" w:pos="426"/>
          <w:tab w:val="left" w:pos="862"/>
        </w:tabs>
        <w:ind w:left="420" w:hanging="420"/>
        <w:jc w:val="both"/>
        <w:rPr>
          <w:rFonts w:ascii="Arial" w:eastAsia="Arial" w:hAnsi="Arial" w:cs="Arial"/>
          <w:sz w:val="24"/>
          <w:szCs w:val="24"/>
          <w:vertAlign w:val="superscript"/>
        </w:rPr>
      </w:pPr>
      <w:r>
        <w:rPr>
          <w:rFonts w:ascii="Arial" w:eastAsia="Arial" w:hAnsi="Arial" w:cs="Arial"/>
          <w:sz w:val="24"/>
          <w:szCs w:val="24"/>
          <w:vertAlign w:val="superscript"/>
        </w:rPr>
        <w:t xml:space="preserve">(c) </w:t>
      </w:r>
      <w:r>
        <w:rPr>
          <w:rFonts w:ascii="Arial" w:eastAsia="Arial" w:hAnsi="Arial" w:cs="Arial"/>
          <w:sz w:val="24"/>
          <w:szCs w:val="24"/>
          <w:vertAlign w:val="superscript"/>
        </w:rPr>
        <w:tab/>
      </w:r>
      <w:r>
        <w:rPr>
          <w:rFonts w:ascii="Arial" w:eastAsia="Arial" w:hAnsi="Arial" w:cs="Arial"/>
          <w:sz w:val="24"/>
          <w:szCs w:val="24"/>
        </w:rPr>
        <w:t>Según… (por ejemplo: estados contables, confirmación recibida por la Sociedad, prospecto, etc.)</w:t>
      </w:r>
    </w:p>
    <w:p w14:paraId="35F334FB" w14:textId="77777777" w:rsidR="00B91B7A" w:rsidRDefault="00B91B7A">
      <w:pPr>
        <w:rPr>
          <w:rFonts w:ascii="Arial" w:eastAsia="Arial" w:hAnsi="Arial" w:cs="Arial"/>
          <w:sz w:val="24"/>
          <w:szCs w:val="24"/>
        </w:rPr>
      </w:pPr>
    </w:p>
    <w:p w14:paraId="4E445793" w14:textId="77777777" w:rsidR="00B91B7A" w:rsidRDefault="00B91B7A">
      <w:pPr>
        <w:rPr>
          <w:rFonts w:ascii="Arial" w:eastAsia="Arial" w:hAnsi="Arial" w:cs="Arial"/>
          <w:sz w:val="24"/>
          <w:szCs w:val="24"/>
        </w:rPr>
      </w:pPr>
    </w:p>
    <w:p w14:paraId="2EE08CCD" w14:textId="77777777" w:rsidR="00B91B7A" w:rsidRDefault="00B91B7A">
      <w:pPr>
        <w:rPr>
          <w:rFonts w:ascii="Arial" w:eastAsia="Arial" w:hAnsi="Arial" w:cs="Arial"/>
          <w:sz w:val="24"/>
          <w:szCs w:val="24"/>
        </w:rPr>
      </w:pPr>
    </w:p>
    <w:p w14:paraId="77866B9C" w14:textId="77777777" w:rsidR="00B91B7A" w:rsidRDefault="00B91B7A">
      <w:pPr>
        <w:rPr>
          <w:rFonts w:ascii="Arial" w:eastAsia="Arial" w:hAnsi="Arial" w:cs="Arial"/>
          <w:sz w:val="24"/>
          <w:szCs w:val="24"/>
        </w:rPr>
      </w:pPr>
    </w:p>
    <w:p w14:paraId="7ADB4963" w14:textId="77777777" w:rsidR="00B91B7A" w:rsidRDefault="00B91B7A"/>
    <w:p w14:paraId="499B55C6" w14:textId="77777777" w:rsidR="00B91B7A" w:rsidRDefault="00000000">
      <w:pPr>
        <w:ind w:left="76"/>
        <w:jc w:val="center"/>
        <w:rPr>
          <w:rFonts w:ascii="Arial" w:eastAsia="Arial" w:hAnsi="Arial" w:cs="Arial"/>
          <w:sz w:val="24"/>
          <w:szCs w:val="24"/>
        </w:rPr>
      </w:pPr>
      <w:r>
        <w:rPr>
          <w:rFonts w:ascii="Arial" w:eastAsia="Arial" w:hAnsi="Arial" w:cs="Arial"/>
          <w:sz w:val="24"/>
          <w:szCs w:val="24"/>
        </w:rPr>
        <w:t>XX</w:t>
      </w:r>
    </w:p>
    <w:p w14:paraId="67365BAD" w14:textId="77777777" w:rsidR="00B91B7A" w:rsidRDefault="00000000">
      <w:pPr>
        <w:ind w:left="76"/>
        <w:jc w:val="center"/>
        <w:rPr>
          <w:rFonts w:ascii="Arial" w:eastAsia="Arial" w:hAnsi="Arial" w:cs="Arial"/>
          <w:sz w:val="24"/>
          <w:szCs w:val="24"/>
        </w:rPr>
      </w:pPr>
      <w:r>
        <w:rPr>
          <w:rFonts w:ascii="Arial" w:eastAsia="Arial" w:hAnsi="Arial" w:cs="Arial"/>
          <w:sz w:val="24"/>
          <w:szCs w:val="24"/>
        </w:rPr>
        <w:t>Representante Legal de la Sociedad</w:t>
      </w:r>
    </w:p>
    <w:p w14:paraId="2B67F861" w14:textId="77777777" w:rsidR="00B91B7A" w:rsidRDefault="00B91B7A">
      <w:pPr>
        <w:spacing w:after="160"/>
        <w:rPr>
          <w:rFonts w:ascii="Arial" w:eastAsia="Arial" w:hAnsi="Arial" w:cs="Arial"/>
          <w:sz w:val="24"/>
          <w:szCs w:val="24"/>
        </w:rPr>
      </w:pPr>
    </w:p>
    <w:p w14:paraId="4EB076BB" w14:textId="77777777" w:rsidR="00B91B7A" w:rsidRDefault="00B91B7A">
      <w:pPr>
        <w:spacing w:after="160"/>
        <w:rPr>
          <w:rFonts w:ascii="Arial" w:eastAsia="Arial" w:hAnsi="Arial" w:cs="Arial"/>
          <w:sz w:val="24"/>
          <w:szCs w:val="24"/>
        </w:rPr>
        <w:sectPr w:rsidR="00B91B7A">
          <w:footerReference w:type="default" r:id="rId8"/>
          <w:pgSz w:w="11907" w:h="16839"/>
          <w:pgMar w:top="1701" w:right="1134" w:bottom="1134" w:left="1701" w:header="720" w:footer="720" w:gutter="0"/>
          <w:cols w:space="720"/>
        </w:sectPr>
      </w:pPr>
    </w:p>
    <w:p w14:paraId="62C7C770" w14:textId="77777777" w:rsidR="00B91B7A" w:rsidRDefault="00000000">
      <w:pPr>
        <w:tabs>
          <w:tab w:val="left" w:pos="-720"/>
          <w:tab w:val="left" w:pos="142"/>
          <w:tab w:val="left" w:pos="426"/>
          <w:tab w:val="left" w:pos="862"/>
        </w:tabs>
        <w:jc w:val="both"/>
        <w:rPr>
          <w:rFonts w:ascii="Arial" w:eastAsia="Arial" w:hAnsi="Arial" w:cs="Arial"/>
          <w:sz w:val="24"/>
          <w:szCs w:val="24"/>
          <w:u w:val="single"/>
        </w:rPr>
      </w:pPr>
      <w:r>
        <w:tab/>
      </w:r>
      <w:r>
        <w:rPr>
          <w:rFonts w:ascii="Arial" w:eastAsia="Arial" w:hAnsi="Arial" w:cs="Arial"/>
          <w:sz w:val="24"/>
          <w:szCs w:val="24"/>
          <w:u w:val="single"/>
        </w:rPr>
        <w:t>Referencias:</w:t>
      </w:r>
    </w:p>
    <w:p w14:paraId="253AF5EC" w14:textId="77777777" w:rsidR="00B91B7A" w:rsidRDefault="00B91B7A">
      <w:pPr>
        <w:tabs>
          <w:tab w:val="left" w:pos="-720"/>
          <w:tab w:val="left" w:pos="142"/>
          <w:tab w:val="left" w:pos="426"/>
          <w:tab w:val="left" w:pos="862"/>
        </w:tabs>
        <w:ind w:left="426" w:hanging="426"/>
        <w:jc w:val="both"/>
        <w:rPr>
          <w:rFonts w:ascii="Arial" w:eastAsia="Arial" w:hAnsi="Arial" w:cs="Arial"/>
          <w:sz w:val="24"/>
          <w:szCs w:val="24"/>
          <w:u w:val="single"/>
          <w:vertAlign w:val="superscript"/>
        </w:rPr>
      </w:pPr>
    </w:p>
    <w:p w14:paraId="61F9173B" w14:textId="77777777" w:rsidR="00B91B7A" w:rsidRDefault="00000000">
      <w:pPr>
        <w:tabs>
          <w:tab w:val="left" w:pos="-720"/>
          <w:tab w:val="left" w:pos="142"/>
          <w:tab w:val="left" w:pos="426"/>
          <w:tab w:val="left" w:pos="862"/>
        </w:tabs>
        <w:ind w:left="426" w:hanging="426"/>
        <w:jc w:val="both"/>
        <w:rPr>
          <w:rFonts w:ascii="Arial" w:eastAsia="Arial" w:hAnsi="Arial" w:cs="Arial"/>
          <w:sz w:val="24"/>
          <w:szCs w:val="24"/>
        </w:rPr>
      </w:pPr>
      <w:r>
        <w:rPr>
          <w:rFonts w:ascii="Arial" w:eastAsia="Arial" w:hAnsi="Arial" w:cs="Arial"/>
          <w:sz w:val="24"/>
          <w:szCs w:val="24"/>
          <w:vertAlign w:val="superscript"/>
        </w:rPr>
        <w:t>(1)</w:t>
      </w:r>
      <w:r>
        <w:rPr>
          <w:rFonts w:ascii="Arial" w:eastAsia="Arial" w:hAnsi="Arial" w:cs="Arial"/>
          <w:sz w:val="24"/>
          <w:szCs w:val="24"/>
        </w:rPr>
        <w:tab/>
        <w:t>Cargos de los destinatarios del informe (por ejemplo: Directores, Gerentes, Miembros del Consejo de Administración, etc.).</w:t>
      </w:r>
    </w:p>
    <w:p w14:paraId="2BFD0AA0" w14:textId="77777777" w:rsidR="00B91B7A" w:rsidRDefault="00B91B7A">
      <w:pPr>
        <w:tabs>
          <w:tab w:val="left" w:pos="-720"/>
          <w:tab w:val="left" w:pos="142"/>
          <w:tab w:val="left" w:pos="426"/>
          <w:tab w:val="left" w:pos="862"/>
        </w:tabs>
        <w:ind w:left="426" w:hanging="426"/>
        <w:jc w:val="both"/>
        <w:rPr>
          <w:rFonts w:ascii="Arial" w:eastAsia="Arial" w:hAnsi="Arial" w:cs="Arial"/>
          <w:sz w:val="24"/>
          <w:szCs w:val="24"/>
          <w:vertAlign w:val="superscript"/>
        </w:rPr>
      </w:pPr>
    </w:p>
    <w:p w14:paraId="258D6DF3" w14:textId="77777777" w:rsidR="00B91B7A"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vertAlign w:val="superscript"/>
        </w:rPr>
        <w:t>(2)</w:t>
      </w:r>
      <w:r>
        <w:rPr>
          <w:rFonts w:ascii="Arial" w:eastAsia="Arial" w:hAnsi="Arial" w:cs="Arial"/>
          <w:sz w:val="24"/>
          <w:szCs w:val="24"/>
        </w:rPr>
        <w:tab/>
        <w:t>Razón social establecida en el instrumento constitutivo.</w:t>
      </w:r>
    </w:p>
    <w:p w14:paraId="3DBFC43E" w14:textId="77777777" w:rsidR="00B91B7A" w:rsidRDefault="00B91B7A">
      <w:pPr>
        <w:tabs>
          <w:tab w:val="left" w:pos="-720"/>
          <w:tab w:val="left" w:pos="0"/>
          <w:tab w:val="left" w:pos="426"/>
          <w:tab w:val="left" w:pos="862"/>
        </w:tabs>
        <w:jc w:val="both"/>
        <w:rPr>
          <w:rFonts w:ascii="Arial" w:eastAsia="Arial" w:hAnsi="Arial" w:cs="Arial"/>
          <w:sz w:val="24"/>
          <w:szCs w:val="24"/>
          <w:vertAlign w:val="superscript"/>
        </w:rPr>
      </w:pPr>
    </w:p>
    <w:p w14:paraId="00D84483" w14:textId="77777777" w:rsidR="00B91B7A" w:rsidRDefault="00000000">
      <w:pPr>
        <w:tabs>
          <w:tab w:val="left" w:pos="-720"/>
          <w:tab w:val="left" w:pos="426"/>
          <w:tab w:val="left" w:pos="862"/>
        </w:tabs>
        <w:ind w:left="426" w:hanging="426"/>
        <w:jc w:val="both"/>
        <w:rPr>
          <w:rFonts w:ascii="Arial" w:eastAsia="Arial" w:hAnsi="Arial" w:cs="Arial"/>
          <w:sz w:val="24"/>
          <w:szCs w:val="24"/>
        </w:rPr>
      </w:pPr>
      <w:r>
        <w:rPr>
          <w:rFonts w:ascii="Arial" w:eastAsia="Arial" w:hAnsi="Arial" w:cs="Arial"/>
          <w:sz w:val="24"/>
          <w:szCs w:val="24"/>
          <w:vertAlign w:val="superscript"/>
        </w:rPr>
        <w:t>(3)</w:t>
      </w:r>
      <w:r>
        <w:rPr>
          <w:rFonts w:ascii="Arial" w:eastAsia="Arial" w:hAnsi="Arial" w:cs="Arial"/>
          <w:sz w:val="24"/>
          <w:szCs w:val="24"/>
        </w:rPr>
        <w:tab/>
        <w:t>Incluir de ser requerido por el Consejo Profesional de la jurisdicción que corresponda.</w:t>
      </w:r>
    </w:p>
    <w:p w14:paraId="03C8FBBB" w14:textId="77777777" w:rsidR="00B91B7A" w:rsidRDefault="00B91B7A">
      <w:pPr>
        <w:tabs>
          <w:tab w:val="left" w:pos="-720"/>
          <w:tab w:val="left" w:pos="426"/>
          <w:tab w:val="left" w:pos="862"/>
        </w:tabs>
        <w:ind w:left="426" w:hanging="426"/>
        <w:jc w:val="both"/>
        <w:rPr>
          <w:rFonts w:ascii="Arial" w:eastAsia="Arial" w:hAnsi="Arial" w:cs="Arial"/>
          <w:sz w:val="24"/>
          <w:szCs w:val="24"/>
          <w:vertAlign w:val="superscript"/>
        </w:rPr>
      </w:pPr>
    </w:p>
    <w:p w14:paraId="506DF9DE" w14:textId="77777777" w:rsidR="00B91B7A" w:rsidRDefault="00000000">
      <w:pPr>
        <w:tabs>
          <w:tab w:val="left" w:pos="-720"/>
          <w:tab w:val="left" w:pos="426"/>
          <w:tab w:val="left" w:pos="862"/>
        </w:tabs>
        <w:ind w:left="426" w:hanging="426"/>
        <w:jc w:val="both"/>
        <w:rPr>
          <w:rFonts w:ascii="Arial" w:eastAsia="Arial" w:hAnsi="Arial" w:cs="Arial"/>
          <w:sz w:val="24"/>
          <w:szCs w:val="24"/>
        </w:rPr>
      </w:pPr>
      <w:r>
        <w:rPr>
          <w:rFonts w:ascii="Arial" w:eastAsia="Arial" w:hAnsi="Arial" w:cs="Arial"/>
          <w:sz w:val="24"/>
          <w:szCs w:val="24"/>
          <w:vertAlign w:val="superscript"/>
        </w:rPr>
        <w:t>(4)</w:t>
      </w:r>
      <w:r>
        <w:rPr>
          <w:rFonts w:ascii="Arial" w:eastAsia="Arial" w:hAnsi="Arial" w:cs="Arial"/>
          <w:sz w:val="24"/>
          <w:szCs w:val="24"/>
          <w:vertAlign w:val="superscript"/>
        </w:rPr>
        <w:tab/>
      </w:r>
      <w:r>
        <w:rPr>
          <w:rFonts w:ascii="Arial" w:eastAsia="Arial" w:hAnsi="Arial" w:cs="Arial"/>
          <w:sz w:val="24"/>
          <w:szCs w:val="24"/>
        </w:rPr>
        <w:t>Órgano de administración de la Entidad (por ejemplo: Directorio, Gerencia, Consejo de Administración), según la naturaleza del ente.</w:t>
      </w:r>
    </w:p>
    <w:p w14:paraId="2617A32F" w14:textId="77777777" w:rsidR="00B91B7A" w:rsidRDefault="00B91B7A">
      <w:pPr>
        <w:tabs>
          <w:tab w:val="left" w:pos="-720"/>
          <w:tab w:val="left" w:pos="426"/>
          <w:tab w:val="left" w:pos="862"/>
        </w:tabs>
        <w:ind w:left="426" w:hanging="426"/>
        <w:jc w:val="both"/>
        <w:rPr>
          <w:rFonts w:ascii="Arial" w:eastAsia="Arial" w:hAnsi="Arial" w:cs="Arial"/>
          <w:sz w:val="24"/>
          <w:szCs w:val="24"/>
          <w:vertAlign w:val="superscript"/>
        </w:rPr>
      </w:pPr>
    </w:p>
    <w:p w14:paraId="73DBFB04" w14:textId="77777777" w:rsidR="00B91B7A" w:rsidRDefault="00000000">
      <w:pPr>
        <w:tabs>
          <w:tab w:val="left" w:pos="-720"/>
          <w:tab w:val="left" w:pos="426"/>
          <w:tab w:val="left" w:pos="862"/>
        </w:tabs>
        <w:ind w:left="426" w:hanging="426"/>
        <w:jc w:val="both"/>
        <w:rPr>
          <w:rFonts w:ascii="Arial" w:eastAsia="Arial" w:hAnsi="Arial" w:cs="Arial"/>
          <w:sz w:val="24"/>
          <w:szCs w:val="24"/>
          <w:vertAlign w:val="superscript"/>
        </w:rPr>
      </w:pPr>
      <w:r>
        <w:rPr>
          <w:rFonts w:ascii="Arial" w:eastAsia="Arial" w:hAnsi="Arial" w:cs="Arial"/>
          <w:sz w:val="24"/>
          <w:szCs w:val="24"/>
          <w:vertAlign w:val="superscript"/>
        </w:rPr>
        <w:t>(5)</w:t>
      </w:r>
      <w:r>
        <w:rPr>
          <w:rFonts w:ascii="Arial" w:eastAsia="Arial" w:hAnsi="Arial" w:cs="Arial"/>
          <w:sz w:val="24"/>
          <w:szCs w:val="24"/>
          <w:vertAlign w:val="superscript"/>
        </w:rPr>
        <w:tab/>
      </w:r>
      <w:r>
        <w:rPr>
          <w:rFonts w:ascii="Arial" w:eastAsia="Arial" w:hAnsi="Arial" w:cs="Arial"/>
          <w:sz w:val="24"/>
          <w:szCs w:val="24"/>
        </w:rPr>
        <w:t>Inspección General de Justicia CABA. En caso de corresponder, adecuar al Regulador que corresponda (ej. Inspección General de Personas Jurídicas de la provincia de…).</w:t>
      </w:r>
    </w:p>
    <w:p w14:paraId="5939CA74" w14:textId="77777777" w:rsidR="00B91B7A" w:rsidRDefault="00B91B7A">
      <w:pPr>
        <w:tabs>
          <w:tab w:val="left" w:pos="-720"/>
          <w:tab w:val="left" w:pos="426"/>
          <w:tab w:val="left" w:pos="862"/>
        </w:tabs>
        <w:ind w:left="426" w:hanging="426"/>
        <w:jc w:val="both"/>
        <w:rPr>
          <w:rFonts w:ascii="Arial" w:eastAsia="Arial" w:hAnsi="Arial" w:cs="Arial"/>
          <w:sz w:val="24"/>
          <w:szCs w:val="24"/>
          <w:vertAlign w:val="superscript"/>
        </w:rPr>
      </w:pPr>
    </w:p>
    <w:p w14:paraId="1918A3AD" w14:textId="77777777" w:rsidR="00B91B7A" w:rsidRDefault="00000000">
      <w:pPr>
        <w:tabs>
          <w:tab w:val="left" w:pos="-720"/>
          <w:tab w:val="left" w:pos="0"/>
          <w:tab w:val="left" w:pos="426"/>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(6)</w:t>
      </w:r>
      <w:r>
        <w:rPr>
          <w:rFonts w:ascii="Arial" w:eastAsia="Arial" w:hAnsi="Arial" w:cs="Arial"/>
          <w:sz w:val="24"/>
          <w:szCs w:val="24"/>
          <w:vertAlign w:val="superscript"/>
        </w:rPr>
        <w:tab/>
      </w:r>
      <w:r>
        <w:rPr>
          <w:rFonts w:ascii="Arial" w:eastAsia="Arial" w:hAnsi="Arial" w:cs="Arial"/>
          <w:sz w:val="24"/>
          <w:szCs w:val="24"/>
        </w:rPr>
        <w:t>De acuerdo con lo requerido en el artículo 421 de la RG 15/24, la Sociedad deberá presentar la declaración jurada de beneficiario final de conformidad con el modelo incluido en el Anexo XXVI de la RG 15/24 y siguiendo el procedimiento y plazos establecidos en el mencionado artículo.</w:t>
      </w:r>
    </w:p>
    <w:p w14:paraId="614BEE06" w14:textId="77777777" w:rsidR="00B91B7A" w:rsidRDefault="00B91B7A">
      <w:pPr>
        <w:tabs>
          <w:tab w:val="left" w:pos="-720"/>
          <w:tab w:val="left" w:pos="426"/>
          <w:tab w:val="left" w:pos="862"/>
        </w:tabs>
        <w:ind w:left="426" w:hanging="426"/>
        <w:jc w:val="both"/>
        <w:rPr>
          <w:rFonts w:ascii="Arial" w:eastAsia="Arial" w:hAnsi="Arial" w:cs="Arial"/>
          <w:sz w:val="24"/>
          <w:szCs w:val="24"/>
          <w:vertAlign w:val="superscript"/>
        </w:rPr>
      </w:pPr>
    </w:p>
    <w:p w14:paraId="38F755A4" w14:textId="77777777" w:rsidR="00B91B7A" w:rsidRDefault="00000000">
      <w:pPr>
        <w:tabs>
          <w:tab w:val="left" w:pos="-720"/>
          <w:tab w:val="left" w:pos="426"/>
        </w:tabs>
        <w:ind w:left="426" w:hanging="426"/>
        <w:jc w:val="both"/>
        <w:rPr>
          <w:rFonts w:ascii="Arial" w:eastAsia="Arial" w:hAnsi="Arial" w:cs="Arial"/>
          <w:sz w:val="24"/>
          <w:szCs w:val="24"/>
        </w:rPr>
      </w:pPr>
      <w:r>
        <w:rPr>
          <w:rFonts w:ascii="Arial" w:eastAsia="Arial" w:hAnsi="Arial" w:cs="Arial"/>
          <w:sz w:val="24"/>
          <w:szCs w:val="24"/>
          <w:vertAlign w:val="superscript"/>
        </w:rPr>
        <w:t>(7)</w:t>
      </w:r>
      <w:r>
        <w:rPr>
          <w:rFonts w:ascii="Arial" w:eastAsia="Arial" w:hAnsi="Arial" w:cs="Arial"/>
          <w:sz w:val="24"/>
          <w:szCs w:val="24"/>
          <w:vertAlign w:val="superscript"/>
        </w:rPr>
        <w:tab/>
      </w:r>
      <w:r>
        <w:rPr>
          <w:rFonts w:ascii="Arial" w:eastAsia="Arial" w:hAnsi="Arial" w:cs="Arial"/>
          <w:sz w:val="24"/>
          <w:szCs w:val="24"/>
        </w:rPr>
        <w:t>Si no se hubiese aprobado por unanimidad, se deberá incluir el siguiente procedimiento:</w:t>
      </w:r>
    </w:p>
    <w:p w14:paraId="039D38EB" w14:textId="77777777" w:rsidR="00B91B7A" w:rsidRDefault="00B91B7A">
      <w:pPr>
        <w:tabs>
          <w:tab w:val="left" w:pos="-720"/>
          <w:tab w:val="left" w:pos="426"/>
          <w:tab w:val="left" w:pos="862"/>
        </w:tabs>
        <w:ind w:left="426" w:hanging="426"/>
        <w:jc w:val="both"/>
        <w:rPr>
          <w:rFonts w:ascii="Arial" w:eastAsia="Arial" w:hAnsi="Arial" w:cs="Arial"/>
          <w:sz w:val="24"/>
          <w:szCs w:val="24"/>
          <w:vertAlign w:val="superscript"/>
        </w:rPr>
      </w:pPr>
    </w:p>
    <w:p w14:paraId="419D35A9" w14:textId="77777777" w:rsidR="00B91B7A" w:rsidRDefault="00000000">
      <w:pPr>
        <w:pBdr>
          <w:top w:val="nil"/>
          <w:left w:val="nil"/>
          <w:bottom w:val="nil"/>
          <w:right w:val="nil"/>
          <w:between w:val="nil"/>
        </w:pBdr>
        <w:tabs>
          <w:tab w:val="left" w:pos="-720"/>
          <w:tab w:val="left" w:pos="0"/>
          <w:tab w:val="left" w:pos="426"/>
          <w:tab w:val="left" w:pos="487"/>
          <w:tab w:val="left" w:pos="862"/>
        </w:tabs>
        <w:ind w:left="426"/>
        <w:jc w:val="both"/>
        <w:rPr>
          <w:rFonts w:ascii="Arial" w:eastAsia="Arial" w:hAnsi="Arial" w:cs="Arial"/>
          <w:color w:val="000000"/>
          <w:sz w:val="24"/>
          <w:szCs w:val="24"/>
        </w:rPr>
      </w:pPr>
      <w:r>
        <w:rPr>
          <w:rFonts w:ascii="Arial" w:eastAsia="Arial" w:hAnsi="Arial" w:cs="Arial"/>
          <w:color w:val="000000"/>
          <w:sz w:val="24"/>
          <w:szCs w:val="24"/>
        </w:rPr>
        <w:t>“Verificar el cumplimiento de las formalidades de la convocatoria a la Asamblea que se refiere el párrafo anterior de acuerdo con lo requerido por el artículo 47, inciso 2, para lo cual he constatado:</w:t>
      </w:r>
    </w:p>
    <w:p w14:paraId="47206744" w14:textId="77777777" w:rsidR="00B91B7A" w:rsidRDefault="00000000">
      <w:pPr>
        <w:numPr>
          <w:ilvl w:val="0"/>
          <w:numId w:val="6"/>
        </w:numPr>
        <w:pBdr>
          <w:top w:val="nil"/>
          <w:left w:val="nil"/>
          <w:bottom w:val="nil"/>
          <w:right w:val="nil"/>
          <w:between w:val="nil"/>
        </w:pBdr>
        <w:tabs>
          <w:tab w:val="left" w:pos="-720"/>
          <w:tab w:val="left" w:pos="0"/>
          <w:tab w:val="left" w:pos="426"/>
          <w:tab w:val="left" w:pos="487"/>
          <w:tab w:val="left" w:pos="993"/>
        </w:tabs>
        <w:ind w:left="993"/>
        <w:jc w:val="both"/>
        <w:rPr>
          <w:rFonts w:ascii="Arial" w:eastAsia="Arial" w:hAnsi="Arial" w:cs="Arial"/>
          <w:color w:val="000000"/>
          <w:sz w:val="24"/>
          <w:szCs w:val="24"/>
        </w:rPr>
      </w:pPr>
      <w:r>
        <w:rPr>
          <w:rFonts w:ascii="Arial" w:eastAsia="Arial" w:hAnsi="Arial" w:cs="Arial"/>
          <w:color w:val="000000"/>
          <w:sz w:val="24"/>
          <w:szCs w:val="24"/>
        </w:rPr>
        <w:t xml:space="preserve">que la convocatoria haya sido efectuada por la Dirección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o el síndico </w:t>
      </w:r>
      <w:r>
        <w:rPr>
          <w:rFonts w:ascii="Arial" w:eastAsia="Arial" w:hAnsi="Arial" w:cs="Arial"/>
          <w:i/>
          <w:color w:val="000000"/>
          <w:sz w:val="24"/>
          <w:szCs w:val="24"/>
        </w:rPr>
        <w:t>{por la autoridad de control o judicialmente, de corresponder}</w:t>
      </w:r>
      <w:r>
        <w:rPr>
          <w:rFonts w:ascii="Arial" w:eastAsia="Arial" w:hAnsi="Arial" w:cs="Arial"/>
          <w:color w:val="000000"/>
          <w:sz w:val="24"/>
          <w:szCs w:val="24"/>
        </w:rPr>
        <w:t xml:space="preserve"> de acuerdo a lo establecido en el artículo 236 de la Ley General de Sociedades N° 19.550;</w:t>
      </w:r>
    </w:p>
    <w:p w14:paraId="4126717F" w14:textId="77777777" w:rsidR="00B91B7A" w:rsidRDefault="00000000">
      <w:pPr>
        <w:numPr>
          <w:ilvl w:val="0"/>
          <w:numId w:val="6"/>
        </w:numPr>
        <w:pBdr>
          <w:top w:val="nil"/>
          <w:left w:val="nil"/>
          <w:bottom w:val="nil"/>
          <w:right w:val="nil"/>
          <w:between w:val="nil"/>
        </w:pBdr>
        <w:tabs>
          <w:tab w:val="left" w:pos="-720"/>
          <w:tab w:val="left" w:pos="0"/>
          <w:tab w:val="left" w:pos="426"/>
          <w:tab w:val="left" w:pos="487"/>
          <w:tab w:val="left" w:pos="993"/>
        </w:tabs>
        <w:ind w:left="993"/>
        <w:jc w:val="both"/>
        <w:rPr>
          <w:rFonts w:ascii="Arial" w:eastAsia="Arial" w:hAnsi="Arial" w:cs="Arial"/>
          <w:color w:val="000000"/>
          <w:sz w:val="24"/>
          <w:szCs w:val="24"/>
        </w:rPr>
      </w:pPr>
      <w:r>
        <w:rPr>
          <w:rFonts w:ascii="Arial" w:eastAsia="Arial" w:hAnsi="Arial" w:cs="Arial"/>
          <w:color w:val="000000"/>
          <w:sz w:val="24"/>
          <w:szCs w:val="24"/>
        </w:rPr>
        <w:t>la publicación en el diario de publicaciones legales durante los días…, con… días de anticipación de acuerdo a lo previsto por el artículo 237 de la Ley General de Sociedades N° 19.550; y</w:t>
      </w:r>
    </w:p>
    <w:p w14:paraId="7ADCEE26" w14:textId="77777777" w:rsidR="00B91B7A" w:rsidRDefault="00000000">
      <w:pPr>
        <w:numPr>
          <w:ilvl w:val="0"/>
          <w:numId w:val="6"/>
        </w:numPr>
        <w:pBdr>
          <w:top w:val="nil"/>
          <w:left w:val="nil"/>
          <w:bottom w:val="nil"/>
          <w:right w:val="nil"/>
          <w:between w:val="nil"/>
        </w:pBdr>
        <w:tabs>
          <w:tab w:val="left" w:pos="-720"/>
          <w:tab w:val="left" w:pos="0"/>
          <w:tab w:val="left" w:pos="426"/>
          <w:tab w:val="left" w:pos="487"/>
          <w:tab w:val="left" w:pos="993"/>
        </w:tabs>
        <w:ind w:left="993"/>
        <w:jc w:val="both"/>
        <w:rPr>
          <w:rFonts w:ascii="Arial" w:eastAsia="Arial" w:hAnsi="Arial" w:cs="Arial"/>
          <w:color w:val="000000"/>
          <w:sz w:val="24"/>
          <w:szCs w:val="24"/>
        </w:rPr>
      </w:pPr>
      <w:r>
        <w:rPr>
          <w:rFonts w:ascii="Arial" w:eastAsia="Arial" w:hAnsi="Arial" w:cs="Arial"/>
          <w:color w:val="000000"/>
          <w:sz w:val="24"/>
          <w:szCs w:val="24"/>
        </w:rPr>
        <w:t xml:space="preserve">la publicación en el diario… </w:t>
      </w:r>
      <w:r>
        <w:rPr>
          <w:rFonts w:ascii="Arial" w:eastAsia="Arial" w:hAnsi="Arial" w:cs="Arial"/>
          <w:i/>
          <w:color w:val="000000"/>
          <w:sz w:val="24"/>
          <w:szCs w:val="24"/>
        </w:rPr>
        <w:t>{para las sociedades a que se refiere el artículo 299 de la Ley General de Sociedades N° 19.550}</w:t>
      </w:r>
      <w:r>
        <w:rPr>
          <w:rFonts w:ascii="Arial" w:eastAsia="Arial" w:hAnsi="Arial" w:cs="Arial"/>
          <w:color w:val="000000"/>
          <w:sz w:val="24"/>
          <w:szCs w:val="24"/>
        </w:rPr>
        <w:t xml:space="preserve"> de acuerdo a lo previsto por el artículo 237 de la Ley General de Sociedades N° 19.550.”</w:t>
      </w:r>
    </w:p>
    <w:p w14:paraId="08A91FEB" w14:textId="77777777" w:rsidR="00B91B7A" w:rsidRDefault="00B91B7A">
      <w:pPr>
        <w:tabs>
          <w:tab w:val="left" w:pos="-720"/>
          <w:tab w:val="left" w:pos="426"/>
          <w:tab w:val="left" w:pos="862"/>
        </w:tabs>
        <w:ind w:left="426" w:hanging="426"/>
        <w:jc w:val="both"/>
        <w:rPr>
          <w:rFonts w:ascii="Arial" w:eastAsia="Arial" w:hAnsi="Arial" w:cs="Arial"/>
          <w:sz w:val="24"/>
          <w:szCs w:val="24"/>
          <w:vertAlign w:val="superscript"/>
        </w:rPr>
      </w:pPr>
    </w:p>
    <w:p w14:paraId="5B3A3470" w14:textId="77777777" w:rsidR="00B91B7A" w:rsidRDefault="00000000">
      <w:pPr>
        <w:tabs>
          <w:tab w:val="left" w:pos="-720"/>
          <w:tab w:val="left" w:pos="426"/>
          <w:tab w:val="left" w:pos="487"/>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(8)</w:t>
      </w:r>
      <w:r>
        <w:rPr>
          <w:rFonts w:ascii="Arial" w:eastAsia="Arial" w:hAnsi="Arial" w:cs="Arial"/>
          <w:sz w:val="24"/>
          <w:szCs w:val="24"/>
        </w:rPr>
        <w:tab/>
        <w:t>De existir, agregar “excepto por las siguientes observaciones (o excepciones)” y detallar a continuación.</w:t>
      </w:r>
    </w:p>
    <w:p w14:paraId="62FAA41F" w14:textId="77777777" w:rsidR="00B91B7A" w:rsidRDefault="00B91B7A">
      <w:pPr>
        <w:tabs>
          <w:tab w:val="left" w:pos="-720"/>
          <w:tab w:val="left" w:pos="426"/>
          <w:tab w:val="left" w:pos="487"/>
          <w:tab w:val="left" w:pos="862"/>
        </w:tabs>
        <w:ind w:left="420" w:hanging="420"/>
        <w:jc w:val="both"/>
        <w:rPr>
          <w:rFonts w:ascii="Arial" w:eastAsia="Arial" w:hAnsi="Arial" w:cs="Arial"/>
          <w:sz w:val="24"/>
          <w:szCs w:val="24"/>
        </w:rPr>
      </w:pPr>
    </w:p>
    <w:p w14:paraId="447727A2" w14:textId="77777777" w:rsidR="00B91B7A" w:rsidRDefault="00000000">
      <w:pPr>
        <w:tabs>
          <w:tab w:val="left" w:pos="-720"/>
          <w:tab w:val="left" w:pos="426"/>
          <w:tab w:val="left" w:pos="487"/>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(9)</w:t>
      </w:r>
      <w:r>
        <w:rPr>
          <w:rFonts w:ascii="Arial" w:eastAsia="Arial" w:hAnsi="Arial" w:cs="Arial"/>
          <w:sz w:val="24"/>
          <w:szCs w:val="24"/>
        </w:rPr>
        <w:tab/>
        <w:t>Evitar expresiones como “auditar”, “examinar”, “revisar”, que podría dar a entender que se trata de encargos de aseguramiento.</w:t>
      </w:r>
    </w:p>
    <w:p w14:paraId="2A383AAF" w14:textId="77777777" w:rsidR="00B91B7A" w:rsidRDefault="00B91B7A">
      <w:pPr>
        <w:tabs>
          <w:tab w:val="left" w:pos="-720"/>
          <w:tab w:val="left" w:pos="426"/>
          <w:tab w:val="left" w:pos="487"/>
          <w:tab w:val="left" w:pos="862"/>
        </w:tabs>
        <w:ind w:left="420" w:hanging="420"/>
        <w:jc w:val="both"/>
        <w:rPr>
          <w:rFonts w:ascii="Arial" w:eastAsia="Arial" w:hAnsi="Arial" w:cs="Arial"/>
          <w:sz w:val="24"/>
          <w:szCs w:val="24"/>
        </w:rPr>
      </w:pPr>
    </w:p>
    <w:p w14:paraId="4A301454" w14:textId="77777777" w:rsidR="00B91B7A" w:rsidRDefault="00000000">
      <w:pPr>
        <w:tabs>
          <w:tab w:val="left" w:pos="-720"/>
          <w:tab w:val="left" w:pos="426"/>
          <w:tab w:val="left" w:pos="487"/>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(10)</w:t>
      </w:r>
      <w:r>
        <w:rPr>
          <w:rFonts w:ascii="Arial" w:eastAsia="Arial" w:hAnsi="Arial" w:cs="Arial"/>
          <w:sz w:val="24"/>
          <w:szCs w:val="24"/>
          <w:vertAlign w:val="superscript"/>
        </w:rPr>
        <w:tab/>
      </w:r>
      <w:r>
        <w:rPr>
          <w:rFonts w:ascii="Arial" w:eastAsia="Arial" w:hAnsi="Arial" w:cs="Arial"/>
          <w:sz w:val="24"/>
          <w:szCs w:val="24"/>
        </w:rPr>
        <w:t>Por ejemplo: síndico, comisión fiscalizadora o consejo de vigilancia, según corresponda.</w:t>
      </w:r>
    </w:p>
    <w:p w14:paraId="3188C2AB" w14:textId="77777777" w:rsidR="00B91B7A" w:rsidRDefault="00B91B7A"/>
    <w:p w14:paraId="66A0E007" w14:textId="77777777" w:rsidR="00B91B7A" w:rsidRDefault="00B91B7A">
      <w:pPr>
        <w:spacing w:after="160"/>
        <w:rPr>
          <w:rFonts w:ascii="Arial" w:eastAsia="Arial" w:hAnsi="Arial" w:cs="Arial"/>
          <w:sz w:val="24"/>
          <w:szCs w:val="24"/>
        </w:rPr>
      </w:pPr>
    </w:p>
    <w:sectPr w:rsidR="00B91B7A">
      <w:footerReference w:type="default" r:id="rId9"/>
      <w:pgSz w:w="11907" w:h="16839"/>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FED1C3" w14:textId="77777777" w:rsidR="00CB4B48" w:rsidRDefault="00CB4B48">
      <w:r>
        <w:separator/>
      </w:r>
    </w:p>
  </w:endnote>
  <w:endnote w:type="continuationSeparator" w:id="0">
    <w:p w14:paraId="174367D0" w14:textId="77777777" w:rsidR="00CB4B48" w:rsidRDefault="00CB4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9A0F4789-7AFC-4022-923A-24B167230FB0}"/>
  </w:font>
  <w:font w:name="Calibri Light">
    <w:panose1 w:val="020F0302020204030204"/>
    <w:charset w:val="00"/>
    <w:family w:val="swiss"/>
    <w:pitch w:val="variable"/>
    <w:sig w:usb0="E4002EFF" w:usb1="C000247B" w:usb2="00000009" w:usb3="00000000" w:csb0="000001FF" w:csb1="00000000"/>
    <w:embedRegular r:id="rId2" w:fontKey="{7831745D-51E9-4FB4-B4E4-578CC15466FF}"/>
    <w:embedItalic r:id="rId3" w:fontKey="{E351D26C-58B0-4858-BEC8-81B8FEDCA62A}"/>
  </w:font>
  <w:font w:name="Segoe UI">
    <w:panose1 w:val="020B0502040204020203"/>
    <w:charset w:val="00"/>
    <w:family w:val="roman"/>
    <w:notTrueType/>
    <w:pitch w:val="default"/>
    <w:embedRegular r:id="rId4" w:fontKey="{7166C970-A846-4D82-AD6D-9A16CC6B928D}"/>
  </w:font>
  <w:font w:name="Calibri">
    <w:panose1 w:val="020F0502020204030204"/>
    <w:charset w:val="00"/>
    <w:family w:val="swiss"/>
    <w:pitch w:val="variable"/>
    <w:sig w:usb0="E4002EFF" w:usb1="C000247B" w:usb2="00000009" w:usb3="00000000" w:csb0="000001FF" w:csb1="00000000"/>
    <w:embedRegular r:id="rId5" w:fontKey="{06CD9DE0-E454-45AF-8D97-FE642E5931CC}"/>
  </w:font>
  <w:font w:name="Georgia">
    <w:panose1 w:val="02040502050405020303"/>
    <w:charset w:val="00"/>
    <w:family w:val="roman"/>
    <w:notTrueType/>
    <w:pitch w:val="default"/>
    <w:embedRegular r:id="rId6" w:fontKey="{A6F63910-E50D-4C49-8231-38D9C86D0F9E}"/>
  </w:font>
  <w:font w:name="Book Antiqua">
    <w:panose1 w:val="02040602050305030304"/>
    <w:charset w:val="00"/>
    <w:family w:val="roman"/>
    <w:notTrueType/>
    <w:pitch w:val="default"/>
    <w:embedRegular r:id="rId7" w:fontKey="{E0E3ED73-23DE-405F-85EE-8557CF73DA9D}"/>
    <w:embedBold r:id="rId8" w:fontKey="{FC3A40BA-7516-4C7D-ADC9-E1B797831A3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8E169" w14:textId="77777777" w:rsidR="00B91B7A" w:rsidRDefault="00000000">
    <w:pPr>
      <w:pBdr>
        <w:top w:val="nil"/>
        <w:left w:val="nil"/>
        <w:bottom w:val="nil"/>
        <w:right w:val="nil"/>
        <w:between w:val="nil"/>
      </w:pBdr>
      <w:tabs>
        <w:tab w:val="center" w:pos="4419"/>
        <w:tab w:val="right" w:pos="8838"/>
      </w:tabs>
      <w:jc w:val="center"/>
      <w:rPr>
        <w:rFonts w:ascii="Arial" w:eastAsia="Arial" w:hAnsi="Arial" w:cs="Arial"/>
        <w:color w:val="000000"/>
        <w:sz w:val="24"/>
        <w:szCs w:val="24"/>
      </w:rPr>
    </w:pPr>
    <w:r>
      <w:rPr>
        <w:rFonts w:ascii="Arial" w:eastAsia="Arial" w:hAnsi="Arial" w:cs="Arial"/>
        <w:color w:val="000000"/>
        <w:sz w:val="24"/>
        <w:szCs w:val="24"/>
      </w:rPr>
      <w:t xml:space="preserve">Inicialado </w:t>
    </w:r>
    <w:r>
      <w:rPr>
        <w:rFonts w:ascii="Arial" w:eastAsia="Arial" w:hAnsi="Arial" w:cs="Arial"/>
        <w:i/>
        <w:color w:val="000000"/>
        <w:sz w:val="24"/>
        <w:szCs w:val="24"/>
      </w:rPr>
      <w:t>{Firmado}</w:t>
    </w:r>
    <w:r>
      <w:rPr>
        <w:rFonts w:ascii="Arial" w:eastAsia="Arial" w:hAnsi="Arial" w:cs="Arial"/>
        <w:color w:val="000000"/>
        <w:sz w:val="24"/>
        <w:szCs w:val="24"/>
      </w:rPr>
      <w:t xml:space="preserve"> a los efectos de su identificación con mi informe de fechade… de…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66BE92" w14:textId="77777777" w:rsidR="00B91B7A" w:rsidRDefault="00B91B7A">
    <w:pPr>
      <w:pBdr>
        <w:top w:val="nil"/>
        <w:left w:val="nil"/>
        <w:bottom w:val="nil"/>
        <w:right w:val="nil"/>
        <w:between w:val="nil"/>
      </w:pBdr>
      <w:tabs>
        <w:tab w:val="center" w:pos="4419"/>
        <w:tab w:val="right" w:pos="8838"/>
      </w:tabs>
      <w:rPr>
        <w:rFonts w:ascii="Arial" w:eastAsia="Arial" w:hAnsi="Arial" w:cs="Arial"/>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42E6C3" w14:textId="77777777" w:rsidR="00CB4B48" w:rsidRDefault="00CB4B48">
      <w:r>
        <w:separator/>
      </w:r>
    </w:p>
  </w:footnote>
  <w:footnote w:type="continuationSeparator" w:id="0">
    <w:p w14:paraId="2C41846C" w14:textId="77777777" w:rsidR="00CB4B48" w:rsidRDefault="00CB4B48">
      <w:r>
        <w:continuationSeparator/>
      </w:r>
    </w:p>
  </w:footnote>
  <w:footnote w:id="1">
    <w:p w14:paraId="6EDE355E" w14:textId="77777777" w:rsidR="00A605F3" w:rsidRDefault="00A605F3" w:rsidP="00A605F3">
      <w:pPr>
        <w:pStyle w:val="FootnoteText"/>
        <w:rPr>
          <w:rFonts w:ascii="Arial" w:hAnsi="Arial" w:cs="Arial"/>
          <w:lang w:val="es-AR"/>
        </w:rPr>
      </w:pPr>
      <w:r>
        <w:rPr>
          <w:rStyle w:val="FootnoteReference"/>
          <w:rFonts w:ascii="Arial" w:hAnsi="Arial" w:cs="Arial"/>
        </w:rPr>
        <w:footnoteRef/>
      </w:r>
      <w:r>
        <w:rPr>
          <w:rFonts w:ascii="Arial" w:hAnsi="Arial" w:cs="Arial"/>
        </w:rPr>
        <w:t xml:space="preserve"> Modelo sugerido elaborado por la Comisión de Estudios de Auditoría del CPCECABA. El modelo de informe es meramente ilustrativo y no es de aplicación obligatoria.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D241D3"/>
    <w:multiLevelType w:val="multilevel"/>
    <w:tmpl w:val="F1C6EF0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2BF04DB"/>
    <w:multiLevelType w:val="multilevel"/>
    <w:tmpl w:val="D6925944"/>
    <w:lvl w:ilvl="0">
      <w:start w:val="1"/>
      <w:numFmt w:val="lowerLetter"/>
      <w:lvlText w:val="%1)"/>
      <w:lvlJc w:val="left"/>
      <w:pPr>
        <w:ind w:left="1215" w:hanging="360"/>
      </w:pPr>
    </w:lvl>
    <w:lvl w:ilvl="1">
      <w:start w:val="1"/>
      <w:numFmt w:val="lowerLetter"/>
      <w:lvlText w:val="%2."/>
      <w:lvlJc w:val="left"/>
      <w:pPr>
        <w:ind w:left="1935" w:hanging="360"/>
      </w:pPr>
    </w:lvl>
    <w:lvl w:ilvl="2">
      <w:start w:val="1"/>
      <w:numFmt w:val="lowerRoman"/>
      <w:lvlText w:val="%3."/>
      <w:lvlJc w:val="right"/>
      <w:pPr>
        <w:ind w:left="2655" w:hanging="180"/>
      </w:pPr>
    </w:lvl>
    <w:lvl w:ilvl="3">
      <w:start w:val="1"/>
      <w:numFmt w:val="decimal"/>
      <w:lvlText w:val="%4."/>
      <w:lvlJc w:val="left"/>
      <w:pPr>
        <w:ind w:left="3375" w:hanging="360"/>
      </w:pPr>
    </w:lvl>
    <w:lvl w:ilvl="4">
      <w:start w:val="1"/>
      <w:numFmt w:val="lowerLetter"/>
      <w:lvlText w:val="%5."/>
      <w:lvlJc w:val="left"/>
      <w:pPr>
        <w:ind w:left="4095" w:hanging="360"/>
      </w:pPr>
    </w:lvl>
    <w:lvl w:ilvl="5">
      <w:start w:val="1"/>
      <w:numFmt w:val="lowerRoman"/>
      <w:lvlText w:val="%6."/>
      <w:lvlJc w:val="right"/>
      <w:pPr>
        <w:ind w:left="4815" w:hanging="180"/>
      </w:pPr>
    </w:lvl>
    <w:lvl w:ilvl="6">
      <w:start w:val="1"/>
      <w:numFmt w:val="decimal"/>
      <w:lvlText w:val="%7."/>
      <w:lvlJc w:val="left"/>
      <w:pPr>
        <w:ind w:left="5535" w:hanging="360"/>
      </w:pPr>
    </w:lvl>
    <w:lvl w:ilvl="7">
      <w:start w:val="1"/>
      <w:numFmt w:val="lowerLetter"/>
      <w:lvlText w:val="%8."/>
      <w:lvlJc w:val="left"/>
      <w:pPr>
        <w:ind w:left="6255" w:hanging="360"/>
      </w:pPr>
    </w:lvl>
    <w:lvl w:ilvl="8">
      <w:start w:val="1"/>
      <w:numFmt w:val="lowerRoman"/>
      <w:lvlText w:val="%9."/>
      <w:lvlJc w:val="right"/>
      <w:pPr>
        <w:ind w:left="6975" w:hanging="180"/>
      </w:pPr>
    </w:lvl>
  </w:abstractNum>
  <w:abstractNum w:abstractNumId="2" w15:restartNumberingAfterBreak="0">
    <w:nsid w:val="3D5936E9"/>
    <w:multiLevelType w:val="multilevel"/>
    <w:tmpl w:val="8FBA3BD2"/>
    <w:lvl w:ilvl="0">
      <w:start w:val="1"/>
      <w:numFmt w:val="decimal"/>
      <w:lvlText w:val="%1."/>
      <w:lvlJc w:val="left"/>
      <w:pPr>
        <w:ind w:left="57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C076CD5"/>
    <w:multiLevelType w:val="multilevel"/>
    <w:tmpl w:val="E5E29968"/>
    <w:lvl w:ilvl="0">
      <w:start w:val="1"/>
      <w:numFmt w:val="lowerLetter"/>
      <w:lvlText w:val="%1)"/>
      <w:lvlJc w:val="left"/>
      <w:pPr>
        <w:ind w:left="720" w:hanging="360"/>
      </w:pPr>
      <w:rPr>
        <w:i w:val="0"/>
      </w:rPr>
    </w:lvl>
    <w:lvl w:ilvl="1">
      <w:start w:val="1"/>
      <w:numFmt w:val="low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A406DB1"/>
    <w:multiLevelType w:val="multilevel"/>
    <w:tmpl w:val="CDA245AA"/>
    <w:lvl w:ilvl="0">
      <w:start w:val="1"/>
      <w:numFmt w:val="lowerRoman"/>
      <w:lvlText w:val="%1."/>
      <w:lvlJc w:val="left"/>
      <w:pPr>
        <w:ind w:left="1440" w:hanging="720"/>
      </w:pPr>
      <w:rPr>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FB549FD"/>
    <w:multiLevelType w:val="multilevel"/>
    <w:tmpl w:val="67C68218"/>
    <w:lvl w:ilvl="0">
      <w:numFmt w:val="bullet"/>
      <w:lvlText w:val="-"/>
      <w:lvlJc w:val="left"/>
      <w:pPr>
        <w:ind w:left="810" w:hanging="360"/>
      </w:pPr>
      <w:rPr>
        <w:rFonts w:ascii="Arial" w:eastAsia="Arial" w:hAnsi="Arial" w:cs="Arial"/>
      </w:rPr>
    </w:lvl>
    <w:lvl w:ilvl="1">
      <w:start w:val="1"/>
      <w:numFmt w:val="bullet"/>
      <w:lvlText w:val="o"/>
      <w:lvlJc w:val="left"/>
      <w:pPr>
        <w:ind w:left="1530" w:hanging="360"/>
      </w:pPr>
      <w:rPr>
        <w:rFonts w:ascii="Courier New" w:eastAsia="Courier New" w:hAnsi="Courier New" w:cs="Courier New"/>
      </w:rPr>
    </w:lvl>
    <w:lvl w:ilvl="2">
      <w:start w:val="1"/>
      <w:numFmt w:val="bullet"/>
      <w:lvlText w:val="▪"/>
      <w:lvlJc w:val="left"/>
      <w:pPr>
        <w:ind w:left="2250" w:hanging="360"/>
      </w:pPr>
      <w:rPr>
        <w:rFonts w:ascii="Noto Sans Symbols" w:eastAsia="Noto Sans Symbols" w:hAnsi="Noto Sans Symbols" w:cs="Noto Sans Symbols"/>
      </w:rPr>
    </w:lvl>
    <w:lvl w:ilvl="3">
      <w:start w:val="1"/>
      <w:numFmt w:val="bullet"/>
      <w:lvlText w:val="●"/>
      <w:lvlJc w:val="left"/>
      <w:pPr>
        <w:ind w:left="2970" w:hanging="360"/>
      </w:pPr>
      <w:rPr>
        <w:rFonts w:ascii="Noto Sans Symbols" w:eastAsia="Noto Sans Symbols" w:hAnsi="Noto Sans Symbols" w:cs="Noto Sans Symbols"/>
      </w:rPr>
    </w:lvl>
    <w:lvl w:ilvl="4">
      <w:start w:val="1"/>
      <w:numFmt w:val="bullet"/>
      <w:lvlText w:val="o"/>
      <w:lvlJc w:val="left"/>
      <w:pPr>
        <w:ind w:left="3690" w:hanging="360"/>
      </w:pPr>
      <w:rPr>
        <w:rFonts w:ascii="Courier New" w:eastAsia="Courier New" w:hAnsi="Courier New" w:cs="Courier New"/>
      </w:rPr>
    </w:lvl>
    <w:lvl w:ilvl="5">
      <w:start w:val="1"/>
      <w:numFmt w:val="bullet"/>
      <w:lvlText w:val="▪"/>
      <w:lvlJc w:val="left"/>
      <w:pPr>
        <w:ind w:left="4410" w:hanging="360"/>
      </w:pPr>
      <w:rPr>
        <w:rFonts w:ascii="Noto Sans Symbols" w:eastAsia="Noto Sans Symbols" w:hAnsi="Noto Sans Symbols" w:cs="Noto Sans Symbols"/>
      </w:rPr>
    </w:lvl>
    <w:lvl w:ilvl="6">
      <w:start w:val="1"/>
      <w:numFmt w:val="bullet"/>
      <w:lvlText w:val="●"/>
      <w:lvlJc w:val="left"/>
      <w:pPr>
        <w:ind w:left="5130" w:hanging="360"/>
      </w:pPr>
      <w:rPr>
        <w:rFonts w:ascii="Noto Sans Symbols" w:eastAsia="Noto Sans Symbols" w:hAnsi="Noto Sans Symbols" w:cs="Noto Sans Symbols"/>
      </w:rPr>
    </w:lvl>
    <w:lvl w:ilvl="7">
      <w:start w:val="1"/>
      <w:numFmt w:val="bullet"/>
      <w:lvlText w:val="o"/>
      <w:lvlJc w:val="left"/>
      <w:pPr>
        <w:ind w:left="5850" w:hanging="360"/>
      </w:pPr>
      <w:rPr>
        <w:rFonts w:ascii="Courier New" w:eastAsia="Courier New" w:hAnsi="Courier New" w:cs="Courier New"/>
      </w:rPr>
    </w:lvl>
    <w:lvl w:ilvl="8">
      <w:start w:val="1"/>
      <w:numFmt w:val="bullet"/>
      <w:lvlText w:val="▪"/>
      <w:lvlJc w:val="left"/>
      <w:pPr>
        <w:ind w:left="6570" w:hanging="360"/>
      </w:pPr>
      <w:rPr>
        <w:rFonts w:ascii="Noto Sans Symbols" w:eastAsia="Noto Sans Symbols" w:hAnsi="Noto Sans Symbols" w:cs="Noto Sans Symbols"/>
      </w:rPr>
    </w:lvl>
  </w:abstractNum>
  <w:abstractNum w:abstractNumId="6" w15:restartNumberingAfterBreak="0">
    <w:nsid w:val="799E64F6"/>
    <w:multiLevelType w:val="multilevel"/>
    <w:tmpl w:val="195C2056"/>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833836344">
    <w:abstractNumId w:val="2"/>
  </w:num>
  <w:num w:numId="2" w16cid:durableId="449857756">
    <w:abstractNumId w:val="0"/>
  </w:num>
  <w:num w:numId="3" w16cid:durableId="70003471">
    <w:abstractNumId w:val="4"/>
  </w:num>
  <w:num w:numId="4" w16cid:durableId="1330525721">
    <w:abstractNumId w:val="3"/>
  </w:num>
  <w:num w:numId="5" w16cid:durableId="1331757577">
    <w:abstractNumId w:val="5"/>
  </w:num>
  <w:num w:numId="6" w16cid:durableId="2140371033">
    <w:abstractNumId w:val="1"/>
  </w:num>
  <w:num w:numId="7" w16cid:durableId="18561869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B7A"/>
    <w:rsid w:val="001D2688"/>
    <w:rsid w:val="00A605F3"/>
    <w:rsid w:val="00B91B7A"/>
    <w:rsid w:val="00CB4B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F36C8"/>
  <w15:docId w15:val="{E4605BC9-DD2E-41B2-98BC-366C5612E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0C5"/>
  </w:style>
  <w:style w:type="paragraph" w:styleId="Heading1">
    <w:name w:val="heading 1"/>
    <w:basedOn w:val="Normal"/>
    <w:next w:val="Normal"/>
    <w:link w:val="Heading1Char"/>
    <w:uiPriority w:val="9"/>
    <w:qFormat/>
    <w:rsid w:val="006300C5"/>
    <w:pPr>
      <w:keepNext/>
      <w:outlineLvl w:val="0"/>
    </w:pPr>
    <w:rPr>
      <w:b/>
      <w:sz w:val="24"/>
      <w:lang w:eastAsia="es-ES"/>
    </w:rPr>
  </w:style>
  <w:style w:type="paragraph" w:styleId="Heading2">
    <w:name w:val="heading 2"/>
    <w:basedOn w:val="Normal"/>
    <w:next w:val="Normal"/>
    <w:link w:val="Heading2Char"/>
    <w:uiPriority w:val="9"/>
    <w:semiHidden/>
    <w:unhideWhenUsed/>
    <w:qFormat/>
    <w:rsid w:val="00C47DA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C47DA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16F98"/>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link w:val="BodyTextChar"/>
    <w:rsid w:val="006300C5"/>
    <w:rPr>
      <w:rFonts w:ascii="Arial" w:hAnsi="Arial"/>
      <w:b/>
    </w:rPr>
  </w:style>
  <w:style w:type="character" w:customStyle="1" w:styleId="BodyTextChar">
    <w:name w:val="Body Text Char"/>
    <w:basedOn w:val="DefaultParagraphFont"/>
    <w:link w:val="BodyText"/>
    <w:rsid w:val="006300C5"/>
    <w:rPr>
      <w:rFonts w:ascii="Arial" w:eastAsia="Times New Roman" w:hAnsi="Arial" w:cs="Times New Roman"/>
      <w:b/>
      <w:sz w:val="20"/>
      <w:szCs w:val="20"/>
      <w:lang w:val="es-ES_tradnl"/>
    </w:rPr>
  </w:style>
  <w:style w:type="table" w:styleId="TableGrid">
    <w:name w:val="Table Grid"/>
    <w:basedOn w:val="TableNormal"/>
    <w:uiPriority w:val="59"/>
    <w:rsid w:val="006300C5"/>
    <w:rPr>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00C5"/>
    <w:pPr>
      <w:ind w:left="720"/>
      <w:contextualSpacing/>
    </w:pPr>
  </w:style>
  <w:style w:type="paragraph" w:styleId="Header">
    <w:name w:val="header"/>
    <w:basedOn w:val="Normal"/>
    <w:link w:val="HeaderChar"/>
    <w:uiPriority w:val="99"/>
    <w:unhideWhenUsed/>
    <w:rsid w:val="006300C5"/>
    <w:pPr>
      <w:tabs>
        <w:tab w:val="center" w:pos="4419"/>
        <w:tab w:val="right" w:pos="8838"/>
      </w:tabs>
    </w:pPr>
  </w:style>
  <w:style w:type="character" w:customStyle="1" w:styleId="HeaderChar">
    <w:name w:val="Header Char"/>
    <w:basedOn w:val="DefaultParagraphFont"/>
    <w:link w:val="Header"/>
    <w:uiPriority w:val="99"/>
    <w:rsid w:val="006300C5"/>
    <w:rPr>
      <w:rFonts w:ascii="Times New Roman" w:eastAsia="Times New Roman" w:hAnsi="Times New Roman" w:cs="Times New Roman"/>
      <w:sz w:val="20"/>
      <w:szCs w:val="20"/>
      <w:lang w:val="es-ES_tradnl"/>
    </w:rPr>
  </w:style>
  <w:style w:type="paragraph" w:styleId="Footer">
    <w:name w:val="footer"/>
    <w:basedOn w:val="Normal"/>
    <w:link w:val="FooterChar"/>
    <w:uiPriority w:val="99"/>
    <w:unhideWhenUsed/>
    <w:rsid w:val="006300C5"/>
    <w:pPr>
      <w:tabs>
        <w:tab w:val="center" w:pos="4419"/>
        <w:tab w:val="right" w:pos="8838"/>
      </w:tabs>
    </w:pPr>
  </w:style>
  <w:style w:type="character" w:customStyle="1" w:styleId="FooterChar">
    <w:name w:val="Footer Char"/>
    <w:basedOn w:val="DefaultParagraphFont"/>
    <w:link w:val="Footer"/>
    <w:uiPriority w:val="99"/>
    <w:rsid w:val="006300C5"/>
    <w:rPr>
      <w:rFonts w:ascii="Times New Roman" w:eastAsia="Times New Roman" w:hAnsi="Times New Roman" w:cs="Times New Roman"/>
      <w:sz w:val="20"/>
      <w:szCs w:val="20"/>
      <w:lang w:val="es-ES_tradnl"/>
    </w:rPr>
  </w:style>
  <w:style w:type="paragraph" w:customStyle="1" w:styleId="Default">
    <w:name w:val="Default"/>
    <w:rsid w:val="006300C5"/>
    <w:pPr>
      <w:autoSpaceDE w:val="0"/>
      <w:autoSpaceDN w:val="0"/>
      <w:adjustRightInd w:val="0"/>
    </w:pPr>
    <w:rPr>
      <w:color w:val="000000"/>
      <w:sz w:val="24"/>
      <w:szCs w:val="24"/>
      <w:lang w:eastAsia="es-AR"/>
    </w:rPr>
  </w:style>
  <w:style w:type="paragraph" w:styleId="BodyText3">
    <w:name w:val="Body Text 3"/>
    <w:basedOn w:val="Normal"/>
    <w:link w:val="BodyText3Char"/>
    <w:uiPriority w:val="99"/>
    <w:unhideWhenUsed/>
    <w:rsid w:val="006300C5"/>
    <w:pPr>
      <w:spacing w:after="120"/>
    </w:pPr>
    <w:rPr>
      <w:sz w:val="16"/>
      <w:szCs w:val="16"/>
    </w:rPr>
  </w:style>
  <w:style w:type="character" w:customStyle="1" w:styleId="BodyText3Char">
    <w:name w:val="Body Text 3 Char"/>
    <w:basedOn w:val="DefaultParagraphFont"/>
    <w:link w:val="BodyText3"/>
    <w:uiPriority w:val="99"/>
    <w:rsid w:val="006300C5"/>
    <w:rPr>
      <w:rFonts w:ascii="Times New Roman" w:eastAsia="Times New Roman" w:hAnsi="Times New Roman" w:cs="Times New Roman"/>
      <w:sz w:val="16"/>
      <w:szCs w:val="16"/>
      <w:lang w:val="es-ES_tradnl"/>
    </w:rPr>
  </w:style>
  <w:style w:type="paragraph" w:customStyle="1" w:styleId="Pie">
    <w:name w:val="Pie"/>
    <w:basedOn w:val="Normal"/>
    <w:rsid w:val="006300C5"/>
    <w:pPr>
      <w:tabs>
        <w:tab w:val="center" w:pos="0"/>
      </w:tabs>
    </w:pPr>
    <w:rPr>
      <w:rFonts w:ascii="Arial" w:hAnsi="Arial"/>
      <w:sz w:val="16"/>
      <w:lang w:val="en-US" w:eastAsia="es-ES"/>
    </w:rPr>
  </w:style>
  <w:style w:type="paragraph" w:customStyle="1" w:styleId="Heading21">
    <w:name w:val="Heading 21"/>
    <w:basedOn w:val="Normal"/>
    <w:rsid w:val="006300C5"/>
    <w:pPr>
      <w:keepNext/>
      <w:keepLines/>
      <w:jc w:val="both"/>
    </w:pPr>
    <w:rPr>
      <w:b/>
      <w:noProof/>
      <w:sz w:val="24"/>
      <w:lang w:val="es-ES" w:eastAsia="es-ES"/>
    </w:rPr>
  </w:style>
  <w:style w:type="paragraph" w:styleId="BodyTextIndent3">
    <w:name w:val="Body Text Indent 3"/>
    <w:basedOn w:val="Normal"/>
    <w:link w:val="BodyTextIndent3Char"/>
    <w:rsid w:val="006300C5"/>
    <w:pPr>
      <w:spacing w:after="120"/>
      <w:ind w:left="283"/>
    </w:pPr>
    <w:rPr>
      <w:sz w:val="16"/>
      <w:szCs w:val="16"/>
    </w:rPr>
  </w:style>
  <w:style w:type="character" w:customStyle="1" w:styleId="BodyTextIndent3Char">
    <w:name w:val="Body Text Indent 3 Char"/>
    <w:basedOn w:val="DefaultParagraphFont"/>
    <w:link w:val="BodyTextIndent3"/>
    <w:rsid w:val="006300C5"/>
    <w:rPr>
      <w:rFonts w:ascii="Times New Roman" w:eastAsia="Times New Roman" w:hAnsi="Times New Roman" w:cs="Times New Roman"/>
      <w:sz w:val="16"/>
      <w:szCs w:val="16"/>
      <w:lang w:val="es-ES_tradnl"/>
    </w:rPr>
  </w:style>
  <w:style w:type="paragraph" w:styleId="BalloonText">
    <w:name w:val="Balloon Text"/>
    <w:basedOn w:val="Normal"/>
    <w:link w:val="BalloonTextChar"/>
    <w:semiHidden/>
    <w:unhideWhenUsed/>
    <w:rsid w:val="006300C5"/>
    <w:rPr>
      <w:rFonts w:ascii="Segoe UI" w:hAnsi="Segoe UI" w:cs="Segoe UI"/>
      <w:sz w:val="18"/>
      <w:szCs w:val="18"/>
    </w:rPr>
  </w:style>
  <w:style w:type="character" w:customStyle="1" w:styleId="BalloonTextChar">
    <w:name w:val="Balloon Text Char"/>
    <w:basedOn w:val="DefaultParagraphFont"/>
    <w:link w:val="BalloonText"/>
    <w:semiHidden/>
    <w:rsid w:val="006300C5"/>
    <w:rPr>
      <w:rFonts w:ascii="Segoe UI" w:eastAsia="Times New Roman" w:hAnsi="Segoe UI" w:cs="Segoe UI"/>
      <w:sz w:val="18"/>
      <w:szCs w:val="18"/>
      <w:lang w:val="es-ES_tradnl"/>
    </w:rPr>
  </w:style>
  <w:style w:type="paragraph" w:styleId="BodyTextIndent2">
    <w:name w:val="Body Text Indent 2"/>
    <w:basedOn w:val="Normal"/>
    <w:link w:val="BodyTextIndent2Char"/>
    <w:unhideWhenUsed/>
    <w:rsid w:val="006300C5"/>
    <w:pPr>
      <w:spacing w:after="120" w:line="480" w:lineRule="auto"/>
      <w:ind w:left="283"/>
    </w:pPr>
  </w:style>
  <w:style w:type="character" w:customStyle="1" w:styleId="BodyTextIndent2Char">
    <w:name w:val="Body Text Indent 2 Char"/>
    <w:basedOn w:val="DefaultParagraphFont"/>
    <w:link w:val="BodyTextIndent2"/>
    <w:rsid w:val="006300C5"/>
    <w:rPr>
      <w:rFonts w:ascii="Times New Roman" w:eastAsia="Times New Roman" w:hAnsi="Times New Roman" w:cs="Times New Roman"/>
      <w:sz w:val="20"/>
      <w:szCs w:val="20"/>
      <w:lang w:val="es-ES_tradnl"/>
    </w:rPr>
  </w:style>
  <w:style w:type="character" w:customStyle="1" w:styleId="Heading1Char">
    <w:name w:val="Heading 1 Char"/>
    <w:basedOn w:val="DefaultParagraphFont"/>
    <w:link w:val="Heading1"/>
    <w:rsid w:val="006300C5"/>
    <w:rPr>
      <w:rFonts w:ascii="Times New Roman" w:eastAsia="Times New Roman" w:hAnsi="Times New Roman" w:cs="Times New Roman"/>
      <w:b/>
      <w:sz w:val="24"/>
      <w:szCs w:val="20"/>
      <w:lang w:val="es-ES_tradnl" w:eastAsia="es-ES"/>
    </w:rPr>
  </w:style>
  <w:style w:type="paragraph" w:styleId="FootnoteText">
    <w:name w:val="footnote text"/>
    <w:basedOn w:val="Normal"/>
    <w:link w:val="FootnoteTextChar"/>
    <w:uiPriority w:val="99"/>
    <w:semiHidden/>
    <w:unhideWhenUsed/>
    <w:rsid w:val="00662722"/>
  </w:style>
  <w:style w:type="character" w:customStyle="1" w:styleId="FootnoteTextChar">
    <w:name w:val="Footnote Text Char"/>
    <w:basedOn w:val="DefaultParagraphFont"/>
    <w:link w:val="FootnoteText"/>
    <w:uiPriority w:val="99"/>
    <w:semiHidden/>
    <w:rsid w:val="00662722"/>
    <w:rPr>
      <w:rFonts w:ascii="Times New Roman" w:eastAsia="Times New Roman" w:hAnsi="Times New Roman" w:cs="Times New Roman"/>
      <w:sz w:val="20"/>
      <w:szCs w:val="20"/>
      <w:lang w:val="es-ES_tradnl"/>
    </w:rPr>
  </w:style>
  <w:style w:type="character" w:styleId="FootnoteReference">
    <w:name w:val="footnote reference"/>
    <w:basedOn w:val="DefaultParagraphFont"/>
    <w:uiPriority w:val="99"/>
    <w:semiHidden/>
    <w:unhideWhenUsed/>
    <w:rsid w:val="00662722"/>
    <w:rPr>
      <w:vertAlign w:val="superscript"/>
    </w:rPr>
  </w:style>
  <w:style w:type="character" w:styleId="CommentReference">
    <w:name w:val="annotation reference"/>
    <w:basedOn w:val="DefaultParagraphFont"/>
    <w:semiHidden/>
    <w:unhideWhenUsed/>
    <w:rsid w:val="00112290"/>
    <w:rPr>
      <w:sz w:val="16"/>
      <w:szCs w:val="16"/>
    </w:rPr>
  </w:style>
  <w:style w:type="paragraph" w:styleId="CommentText">
    <w:name w:val="annotation text"/>
    <w:basedOn w:val="Normal"/>
    <w:link w:val="CommentTextChar"/>
    <w:semiHidden/>
    <w:unhideWhenUsed/>
    <w:rsid w:val="00112290"/>
  </w:style>
  <w:style w:type="character" w:customStyle="1" w:styleId="CommentTextChar">
    <w:name w:val="Comment Text Char"/>
    <w:basedOn w:val="DefaultParagraphFont"/>
    <w:link w:val="CommentText"/>
    <w:semiHidden/>
    <w:rsid w:val="00112290"/>
    <w:rPr>
      <w:rFonts w:ascii="Times New Roman" w:eastAsia="Times New Roman" w:hAnsi="Times New Roman" w:cs="Times New Roman"/>
      <w:sz w:val="20"/>
      <w:szCs w:val="20"/>
      <w:lang w:val="es-ES_tradnl"/>
    </w:rPr>
  </w:style>
  <w:style w:type="paragraph" w:styleId="CommentSubject">
    <w:name w:val="annotation subject"/>
    <w:basedOn w:val="CommentText"/>
    <w:next w:val="CommentText"/>
    <w:link w:val="CommentSubjectChar"/>
    <w:uiPriority w:val="99"/>
    <w:semiHidden/>
    <w:unhideWhenUsed/>
    <w:rsid w:val="00112290"/>
    <w:rPr>
      <w:b/>
      <w:bCs/>
    </w:rPr>
  </w:style>
  <w:style w:type="character" w:customStyle="1" w:styleId="CommentSubjectChar">
    <w:name w:val="Comment Subject Char"/>
    <w:basedOn w:val="CommentTextChar"/>
    <w:link w:val="CommentSubject"/>
    <w:uiPriority w:val="99"/>
    <w:semiHidden/>
    <w:rsid w:val="00112290"/>
    <w:rPr>
      <w:rFonts w:ascii="Times New Roman" w:eastAsia="Times New Roman" w:hAnsi="Times New Roman" w:cs="Times New Roman"/>
      <w:b/>
      <w:bCs/>
      <w:sz w:val="20"/>
      <w:szCs w:val="20"/>
      <w:lang w:val="es-ES_tradnl"/>
    </w:rPr>
  </w:style>
  <w:style w:type="paragraph" w:customStyle="1" w:styleId="organismoregulador">
    <w:name w:val="organismo regulador"/>
    <w:basedOn w:val="Heading1"/>
    <w:next w:val="Normal"/>
    <w:qFormat/>
    <w:rsid w:val="006D1F26"/>
    <w:pPr>
      <w:keepLines/>
      <w:autoSpaceDE w:val="0"/>
      <w:autoSpaceDN w:val="0"/>
      <w:adjustRightInd w:val="0"/>
      <w:ind w:left="720"/>
      <w:jc w:val="center"/>
    </w:pPr>
    <w:rPr>
      <w:rFonts w:ascii="Arial" w:hAnsi="Arial" w:cs="Arial"/>
      <w:color w:val="00011F"/>
      <w:sz w:val="160"/>
      <w:szCs w:val="28"/>
      <w:u w:val="single"/>
      <w:lang w:val="es-AR" w:eastAsia="en-US"/>
    </w:rPr>
  </w:style>
  <w:style w:type="character" w:customStyle="1" w:styleId="Heading2Char">
    <w:name w:val="Heading 2 Char"/>
    <w:basedOn w:val="DefaultParagraphFont"/>
    <w:link w:val="Heading2"/>
    <w:uiPriority w:val="9"/>
    <w:rsid w:val="00C47DAB"/>
    <w:rPr>
      <w:rFonts w:asciiTheme="majorHAnsi" w:eastAsiaTheme="majorEastAsia" w:hAnsiTheme="majorHAnsi" w:cstheme="majorBidi"/>
      <w:color w:val="2E74B5" w:themeColor="accent1" w:themeShade="BF"/>
      <w:sz w:val="26"/>
      <w:szCs w:val="26"/>
      <w:lang w:val="es-ES_tradnl"/>
    </w:rPr>
  </w:style>
  <w:style w:type="character" w:customStyle="1" w:styleId="Heading3Char">
    <w:name w:val="Heading 3 Char"/>
    <w:basedOn w:val="DefaultParagraphFont"/>
    <w:link w:val="Heading3"/>
    <w:uiPriority w:val="9"/>
    <w:rsid w:val="00C47DAB"/>
    <w:rPr>
      <w:rFonts w:asciiTheme="majorHAnsi" w:eastAsiaTheme="majorEastAsia" w:hAnsiTheme="majorHAnsi" w:cstheme="majorBidi"/>
      <w:color w:val="1F4D78" w:themeColor="accent1" w:themeShade="7F"/>
      <w:sz w:val="24"/>
      <w:szCs w:val="24"/>
      <w:lang w:val="es-ES_tradnl"/>
    </w:rPr>
  </w:style>
  <w:style w:type="paragraph" w:styleId="Subtitle">
    <w:name w:val="Subtitle"/>
    <w:basedOn w:val="Normal"/>
    <w:next w:val="Normal"/>
    <w:link w:val="SubtitleChar"/>
    <w:uiPriority w:val="11"/>
    <w:qFormat/>
    <w:pPr>
      <w:spacing w:after="160"/>
    </w:pPr>
    <w:rPr>
      <w:rFonts w:ascii="Calibri" w:eastAsia="Calibri" w:hAnsi="Calibri" w:cs="Calibri"/>
      <w:color w:val="5A5A5A"/>
      <w:sz w:val="22"/>
      <w:szCs w:val="22"/>
    </w:rPr>
  </w:style>
  <w:style w:type="character" w:customStyle="1" w:styleId="SubtitleChar">
    <w:name w:val="Subtitle Char"/>
    <w:basedOn w:val="DefaultParagraphFont"/>
    <w:link w:val="Subtitle"/>
    <w:uiPriority w:val="11"/>
    <w:rsid w:val="00C47DAB"/>
    <w:rPr>
      <w:rFonts w:eastAsiaTheme="minorEastAsia"/>
      <w:color w:val="5A5A5A" w:themeColor="text1" w:themeTint="A5"/>
      <w:spacing w:val="15"/>
      <w:lang w:val="es-ES_tradnl"/>
    </w:rPr>
  </w:style>
  <w:style w:type="character" w:customStyle="1" w:styleId="Heading4Char">
    <w:name w:val="Heading 4 Char"/>
    <w:basedOn w:val="DefaultParagraphFont"/>
    <w:link w:val="Heading4"/>
    <w:uiPriority w:val="9"/>
    <w:semiHidden/>
    <w:rsid w:val="00816F98"/>
    <w:rPr>
      <w:rFonts w:asciiTheme="majorHAnsi" w:eastAsiaTheme="majorEastAsia" w:hAnsiTheme="majorHAnsi" w:cstheme="majorBidi"/>
      <w:i/>
      <w:iCs/>
      <w:color w:val="2E74B5" w:themeColor="accent1" w:themeShade="BF"/>
      <w:sz w:val="20"/>
      <w:szCs w:val="20"/>
      <w:lang w:val="es-ES_tradnl"/>
    </w:rPr>
  </w:style>
  <w:style w:type="paragraph" w:styleId="BodyTextIndent">
    <w:name w:val="Body Text Indent"/>
    <w:basedOn w:val="Normal"/>
    <w:link w:val="BodyTextIndentChar"/>
    <w:rsid w:val="00816F98"/>
    <w:pPr>
      <w:ind w:left="720"/>
    </w:pPr>
    <w:rPr>
      <w:rFonts w:ascii="Arial" w:hAnsi="Arial"/>
    </w:rPr>
  </w:style>
  <w:style w:type="character" w:customStyle="1" w:styleId="BodyTextIndentChar">
    <w:name w:val="Body Text Indent Char"/>
    <w:basedOn w:val="DefaultParagraphFont"/>
    <w:link w:val="BodyTextIndent"/>
    <w:rsid w:val="00816F98"/>
    <w:rPr>
      <w:rFonts w:ascii="Arial" w:eastAsia="Times New Roman" w:hAnsi="Arial" w:cs="Times New Roman"/>
      <w:sz w:val="20"/>
      <w:szCs w:val="20"/>
      <w:lang w:val="es-ES_tradnl"/>
    </w:rPr>
  </w:style>
  <w:style w:type="paragraph" w:styleId="BodyText2">
    <w:name w:val="Body Text 2"/>
    <w:basedOn w:val="Normal"/>
    <w:link w:val="BodyText2Char"/>
    <w:rsid w:val="00816F98"/>
    <w:rPr>
      <w:rFonts w:ascii="Arial" w:hAnsi="Arial"/>
      <w:color w:val="000000"/>
      <w:sz w:val="28"/>
    </w:rPr>
  </w:style>
  <w:style w:type="character" w:customStyle="1" w:styleId="BodyText2Char">
    <w:name w:val="Body Text 2 Char"/>
    <w:basedOn w:val="DefaultParagraphFont"/>
    <w:link w:val="BodyText2"/>
    <w:rsid w:val="00816F98"/>
    <w:rPr>
      <w:rFonts w:ascii="Arial" w:eastAsia="Times New Roman" w:hAnsi="Arial" w:cs="Times New Roman"/>
      <w:color w:val="000000"/>
      <w:sz w:val="28"/>
      <w:szCs w:val="20"/>
      <w:lang w:val="es-ES_tradnl"/>
    </w:rPr>
  </w:style>
  <w:style w:type="paragraph" w:styleId="PlainText">
    <w:name w:val="Plain Text"/>
    <w:basedOn w:val="Normal"/>
    <w:link w:val="PlainTextChar"/>
    <w:semiHidden/>
    <w:rsid w:val="00816F98"/>
    <w:rPr>
      <w:rFonts w:ascii="Courier New" w:hAnsi="Courier New"/>
      <w:lang w:val="es-ES" w:eastAsia="es-AR"/>
    </w:rPr>
  </w:style>
  <w:style w:type="character" w:customStyle="1" w:styleId="PlainTextChar">
    <w:name w:val="Plain Text Char"/>
    <w:basedOn w:val="DefaultParagraphFont"/>
    <w:link w:val="PlainText"/>
    <w:semiHidden/>
    <w:rsid w:val="00816F98"/>
    <w:rPr>
      <w:rFonts w:ascii="Courier New" w:eastAsia="Times New Roman" w:hAnsi="Courier New" w:cs="Times New Roman"/>
      <w:sz w:val="20"/>
      <w:szCs w:val="20"/>
      <w:lang w:val="es-ES" w:eastAsia="es-AR"/>
    </w:rPr>
  </w:style>
  <w:style w:type="paragraph" w:styleId="Revision">
    <w:name w:val="Revision"/>
    <w:hidden/>
    <w:uiPriority w:val="99"/>
    <w:semiHidden/>
    <w:rsid w:val="00816F98"/>
  </w:style>
  <w:style w:type="paragraph" w:customStyle="1" w:styleId="DSLxStyle">
    <w:name w:val="DSLxStyle"/>
    <w:basedOn w:val="Normal"/>
    <w:link w:val="DSLxStyleChar"/>
    <w:rsid w:val="00816F98"/>
    <w:pPr>
      <w:tabs>
        <w:tab w:val="num" w:pos="720"/>
      </w:tabs>
      <w:autoSpaceDE w:val="0"/>
      <w:autoSpaceDN w:val="0"/>
      <w:adjustRightInd w:val="0"/>
      <w:ind w:left="720" w:hanging="360"/>
      <w:jc w:val="right"/>
    </w:pPr>
    <w:rPr>
      <w:rFonts w:ascii="Georgia" w:hAnsi="Georgia"/>
      <w:color w:val="666666"/>
      <w:sz w:val="12"/>
    </w:rPr>
  </w:style>
  <w:style w:type="character" w:customStyle="1" w:styleId="DSLxStyleChar">
    <w:name w:val="DSLxStyle Char"/>
    <w:link w:val="DSLxStyle"/>
    <w:rsid w:val="00816F98"/>
    <w:rPr>
      <w:rFonts w:ascii="Georgia" w:eastAsia="Times New Roman" w:hAnsi="Georgia" w:cs="Times New Roman"/>
      <w:color w:val="666666"/>
      <w:sz w:val="12"/>
      <w:szCs w:val="20"/>
      <w:lang w:val="es-ES_tradnl"/>
    </w:rPr>
  </w:style>
  <w:style w:type="paragraph" w:customStyle="1" w:styleId="Ttuloprincipal">
    <w:name w:val="Título principal"/>
    <w:basedOn w:val="Normal"/>
    <w:rsid w:val="00816F98"/>
    <w:pPr>
      <w:jc w:val="center"/>
    </w:pPr>
    <w:rPr>
      <w:rFonts w:ascii="Book Antiqua" w:hAnsi="Book Antiqua"/>
      <w:b/>
      <w:sz w:val="24"/>
      <w:lang w:val="es-ES"/>
    </w:rPr>
  </w:style>
  <w:style w:type="paragraph" w:customStyle="1" w:styleId="Textoinfaud">
    <w:name w:val="Texto inf. aud."/>
    <w:basedOn w:val="Normal"/>
    <w:rsid w:val="00816F98"/>
    <w:pPr>
      <w:tabs>
        <w:tab w:val="left" w:pos="720"/>
      </w:tabs>
      <w:spacing w:line="360" w:lineRule="auto"/>
      <w:jc w:val="both"/>
    </w:pPr>
    <w:rPr>
      <w:rFonts w:ascii="Book Antiqua" w:hAnsi="Book Antiqua"/>
      <w:lang w:val="es-AR"/>
    </w:rPr>
  </w:style>
  <w:style w:type="paragraph" w:customStyle="1" w:styleId="Style1">
    <w:name w:val="Style1"/>
    <w:basedOn w:val="Normal"/>
    <w:next w:val="Heading4"/>
    <w:qFormat/>
    <w:rsid w:val="00816F98"/>
    <w:pPr>
      <w:spacing w:after="160" w:line="259" w:lineRule="auto"/>
      <w:jc w:val="center"/>
    </w:pPr>
    <w:rPr>
      <w:rFonts w:ascii="Arial" w:hAnsi="Arial" w:cs="Arial"/>
      <w:b/>
      <w:sz w:val="160"/>
      <w:szCs w:val="200"/>
      <w:u w:val="single"/>
    </w:rPr>
  </w:style>
  <w:style w:type="paragraph" w:customStyle="1" w:styleId="anexos">
    <w:name w:val="anexos"/>
    <w:basedOn w:val="Heading1"/>
    <w:qFormat/>
    <w:rsid w:val="00816F98"/>
    <w:rPr>
      <w:rFonts w:ascii="Arial" w:hAnsi="Arial"/>
      <w:sz w:val="160"/>
      <w:u w:val="single"/>
    </w:rPr>
  </w:style>
  <w:style w:type="paragraph" w:styleId="NormalWeb">
    <w:name w:val="Normal (Web)"/>
    <w:basedOn w:val="Normal"/>
    <w:uiPriority w:val="99"/>
    <w:unhideWhenUsed/>
    <w:rsid w:val="002D66FB"/>
    <w:pPr>
      <w:spacing w:before="100" w:beforeAutospacing="1" w:after="100" w:afterAutospacing="1"/>
    </w:pPr>
    <w:rPr>
      <w:sz w:val="24"/>
      <w:szCs w:val="24"/>
      <w:lang w:val="es-AR" w:eastAsia="es-AR"/>
    </w:rPr>
  </w:style>
  <w:style w:type="paragraph" w:styleId="TOC1">
    <w:name w:val="toc 1"/>
    <w:basedOn w:val="Normal"/>
    <w:next w:val="Normal"/>
    <w:autoRedefine/>
    <w:uiPriority w:val="39"/>
    <w:unhideWhenUsed/>
    <w:rsid w:val="00B47611"/>
    <w:pPr>
      <w:spacing w:after="100"/>
    </w:pPr>
  </w:style>
  <w:style w:type="character" w:styleId="Hyperlink">
    <w:name w:val="Hyperlink"/>
    <w:basedOn w:val="DefaultParagraphFont"/>
    <w:uiPriority w:val="99"/>
    <w:unhideWhenUsed/>
    <w:rsid w:val="00B47611"/>
    <w:rPr>
      <w:color w:val="0563C1" w:themeColor="hyperlink"/>
      <w:u w:val="single"/>
    </w:rPr>
  </w:style>
  <w:style w:type="character" w:styleId="FollowedHyperlink">
    <w:name w:val="FollowedHyperlink"/>
    <w:basedOn w:val="DefaultParagraphFont"/>
    <w:uiPriority w:val="99"/>
    <w:semiHidden/>
    <w:unhideWhenUsed/>
    <w:rsid w:val="004A0D72"/>
    <w:rPr>
      <w:color w:val="954F72" w:themeColor="followedHyperlink"/>
      <w:u w:val="single"/>
    </w:rPr>
  </w:style>
  <w:style w:type="table" w:customStyle="1" w:styleId="Tablaconcuadrcula1">
    <w:name w:val="Tabla con cuadrícula1"/>
    <w:basedOn w:val="TableNormal"/>
    <w:next w:val="TableGrid"/>
    <w:uiPriority w:val="39"/>
    <w:rsid w:val="00197587"/>
    <w:rPr>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6454772">
      <w:bodyDiv w:val="1"/>
      <w:marLeft w:val="0"/>
      <w:marRight w:val="0"/>
      <w:marTop w:val="0"/>
      <w:marBottom w:val="0"/>
      <w:divBdr>
        <w:top w:val="none" w:sz="0" w:space="0" w:color="auto"/>
        <w:left w:val="none" w:sz="0" w:space="0" w:color="auto"/>
        <w:bottom w:val="none" w:sz="0" w:space="0" w:color="auto"/>
        <w:right w:val="none" w:sz="0" w:space="0" w:color="auto"/>
      </w:divBdr>
    </w:div>
    <w:div w:id="13452080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BRXyysdh4WcoCisTyNM1RS4zoA==">CgMxLjAyCWlkLmdqZGd4czgAciExWHdyVk1oOUZYUDkzVWpkT09BbE1WTVU4MDYtLUNzNE8=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2668</Words>
  <Characters>15211</Characters>
  <Application>Microsoft Office Word</Application>
  <DocSecurity>0</DocSecurity>
  <Lines>126</Lines>
  <Paragraphs>35</Paragraphs>
  <ScaleCrop>false</ScaleCrop>
  <Company/>
  <LinksUpToDate>false</LinksUpToDate>
  <CharactersWithSpaces>17844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Machain, Gisel (LATCO - Rosario)</dc:creator>
  <cp:lastModifiedBy>dinatale.facundo@gmail.com</cp:lastModifiedBy>
  <cp:revision>3</cp:revision>
  <dcterms:created xsi:type="dcterms:W3CDTF">2024-11-06T19:59:00Z</dcterms:created>
  <dcterms:modified xsi:type="dcterms:W3CDTF">2024-11-07T20:18:00Z</dcterms:modified>
</cp:coreProperties>
</file>