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68B6B" w14:textId="77777777" w:rsidR="00006542" w:rsidRPr="00006542" w:rsidRDefault="00000000" w:rsidP="00006542">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INSCRIPCIÓN DE LA REDUCCIÓN DEL CAPITAL SOCIAL POR ABSORCIÓN DE PÉRDIDAS ACUMULADAS</w:t>
      </w:r>
      <w:r w:rsidR="00006542" w:rsidRPr="00006542">
        <w:rPr>
          <w:rFonts w:ascii="Arial" w:eastAsia="Arial" w:hAnsi="Arial" w:cs="Arial"/>
          <w:u w:val="single"/>
          <w:vertAlign w:val="superscript"/>
        </w:rPr>
        <w:footnoteReference w:id="1"/>
      </w:r>
      <w:r w:rsidR="00006542" w:rsidRPr="00006542">
        <w:rPr>
          <w:rFonts w:ascii="Arial" w:eastAsia="Arial" w:hAnsi="Arial" w:cs="Arial"/>
          <w:u w:val="single"/>
          <w:lang w:val="en-US"/>
        </w:rPr>
        <w:t xml:space="preserve"> </w:t>
      </w:r>
    </w:p>
    <w:p w14:paraId="1BF465E0" w14:textId="77777777" w:rsidR="005B4A98" w:rsidRDefault="005B4A98">
      <w:pPr>
        <w:jc w:val="both"/>
        <w:rPr>
          <w:rFonts w:ascii="Arial" w:eastAsia="Arial" w:hAnsi="Arial" w:cs="Arial"/>
          <w:sz w:val="24"/>
          <w:szCs w:val="24"/>
        </w:rPr>
      </w:pPr>
    </w:p>
    <w:p w14:paraId="09F503B7" w14:textId="77777777" w:rsidR="005B4A98" w:rsidRDefault="005B4A98">
      <w:pPr>
        <w:jc w:val="both"/>
        <w:rPr>
          <w:rFonts w:ascii="Arial" w:eastAsia="Arial" w:hAnsi="Arial" w:cs="Arial"/>
          <w:sz w:val="24"/>
          <w:szCs w:val="24"/>
        </w:rPr>
      </w:pPr>
    </w:p>
    <w:p w14:paraId="179C45F2" w14:textId="77777777" w:rsidR="005B4A98"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61340CCF" w14:textId="77777777" w:rsidR="005B4A98"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24DC4E5F" w14:textId="77777777" w:rsidR="005B4A98"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32B75EF1" w14:textId="77777777" w:rsidR="005B4A98" w:rsidRDefault="00000000">
      <w:pPr>
        <w:rPr>
          <w:rFonts w:ascii="Arial" w:eastAsia="Arial" w:hAnsi="Arial" w:cs="Arial"/>
          <w:sz w:val="24"/>
          <w:szCs w:val="24"/>
        </w:rPr>
      </w:pPr>
      <w:r>
        <w:rPr>
          <w:rFonts w:ascii="Arial" w:eastAsia="Arial" w:hAnsi="Arial" w:cs="Arial"/>
          <w:sz w:val="24"/>
          <w:szCs w:val="24"/>
        </w:rPr>
        <w:t>Domicilio legal:……</w:t>
      </w:r>
    </w:p>
    <w:p w14:paraId="3FC20184" w14:textId="77777777" w:rsidR="005B4A98" w:rsidRDefault="005B4A98">
      <w:pPr>
        <w:jc w:val="both"/>
        <w:rPr>
          <w:rFonts w:ascii="Arial" w:eastAsia="Arial" w:hAnsi="Arial" w:cs="Arial"/>
          <w:sz w:val="24"/>
          <w:szCs w:val="24"/>
        </w:rPr>
      </w:pPr>
    </w:p>
    <w:p w14:paraId="10C1071D" w14:textId="77777777" w:rsidR="005B4A98" w:rsidRDefault="005B4A98">
      <w:pPr>
        <w:jc w:val="both"/>
        <w:rPr>
          <w:rFonts w:ascii="Arial" w:eastAsia="Arial" w:hAnsi="Arial" w:cs="Arial"/>
          <w:sz w:val="24"/>
          <w:szCs w:val="24"/>
        </w:rPr>
      </w:pPr>
    </w:p>
    <w:p w14:paraId="583A9510" w14:textId="77777777" w:rsidR="005B4A98"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5A75631F" w14:textId="77777777" w:rsidR="005B4A98" w:rsidRDefault="005B4A98">
      <w:pPr>
        <w:jc w:val="both"/>
        <w:rPr>
          <w:rFonts w:ascii="Arial" w:eastAsia="Arial" w:hAnsi="Arial" w:cs="Arial"/>
          <w:sz w:val="24"/>
          <w:szCs w:val="24"/>
        </w:rPr>
      </w:pPr>
    </w:p>
    <w:p w14:paraId="64689412" w14:textId="77777777" w:rsidR="005B4A98"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 la reducción del capital social por absorción de pérdidas acumuladas establecida en los artículos 205 y 206 de la Ley General de Sociedades N° 19.550,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97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1B056164" w14:textId="77777777" w:rsidR="005B4A98" w:rsidRDefault="005B4A98">
      <w:pPr>
        <w:widowControl w:val="0"/>
        <w:jc w:val="both"/>
        <w:rPr>
          <w:rFonts w:ascii="Arial" w:eastAsia="Arial" w:hAnsi="Arial" w:cs="Arial"/>
          <w:b/>
          <w:sz w:val="24"/>
          <w:szCs w:val="24"/>
        </w:rPr>
      </w:pPr>
    </w:p>
    <w:p w14:paraId="3875ED8E" w14:textId="77777777" w:rsidR="005B4A98"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 xml:space="preserve">(4) </w:t>
      </w:r>
      <w:r>
        <w:rPr>
          <w:rFonts w:ascii="Arial" w:eastAsia="Arial" w:hAnsi="Arial" w:cs="Arial"/>
          <w:b/>
          <w:color w:val="000000"/>
          <w:sz w:val="24"/>
          <w:szCs w:val="24"/>
        </w:rPr>
        <w:t>de la Sociedad</w:t>
      </w:r>
    </w:p>
    <w:p w14:paraId="1F272B38" w14:textId="77777777" w:rsidR="005B4A98" w:rsidRDefault="005B4A98">
      <w:pPr>
        <w:widowControl w:val="0"/>
        <w:jc w:val="both"/>
        <w:rPr>
          <w:rFonts w:ascii="Arial" w:eastAsia="Arial" w:hAnsi="Arial" w:cs="Arial"/>
          <w:b/>
          <w:sz w:val="24"/>
          <w:szCs w:val="24"/>
        </w:rPr>
      </w:pPr>
    </w:p>
    <w:p w14:paraId="3CB1B386" w14:textId="77777777" w:rsidR="005B4A98"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97 de la RG 15/24, y del cumplimiento de las normas establecidas por la Ley General de Sociedades N° 19.550 y de las normas pertinentes de la IGJ en relación con el trámite de inscripción de la reducción del capital social por absorción de pérdidas acumuladas.</w:t>
      </w:r>
    </w:p>
    <w:p w14:paraId="0840EDA8" w14:textId="77777777" w:rsidR="005B4A98" w:rsidRDefault="005B4A98">
      <w:pPr>
        <w:widowControl w:val="0"/>
        <w:jc w:val="both"/>
        <w:rPr>
          <w:rFonts w:ascii="Arial" w:eastAsia="Arial" w:hAnsi="Arial" w:cs="Arial"/>
          <w:sz w:val="24"/>
          <w:szCs w:val="24"/>
        </w:rPr>
      </w:pPr>
    </w:p>
    <w:p w14:paraId="3DE9EE91" w14:textId="77777777" w:rsidR="005B4A98"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527214C7" w14:textId="77777777" w:rsidR="005B4A98" w:rsidRDefault="005B4A98">
      <w:pPr>
        <w:tabs>
          <w:tab w:val="left" w:pos="-720"/>
        </w:tabs>
        <w:ind w:left="720" w:hanging="720"/>
        <w:jc w:val="both"/>
        <w:rPr>
          <w:rFonts w:ascii="Arial" w:eastAsia="Arial" w:hAnsi="Arial" w:cs="Arial"/>
          <w:sz w:val="24"/>
          <w:szCs w:val="24"/>
        </w:rPr>
      </w:pPr>
    </w:p>
    <w:p w14:paraId="7D9409E7" w14:textId="77777777" w:rsidR="005B4A98"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334CED89" w14:textId="77777777" w:rsidR="005B4A98" w:rsidRDefault="005B4A98">
      <w:pPr>
        <w:tabs>
          <w:tab w:val="left" w:pos="-720"/>
        </w:tabs>
        <w:ind w:left="720" w:hanging="720"/>
        <w:jc w:val="both"/>
        <w:rPr>
          <w:rFonts w:ascii="Arial" w:eastAsia="Arial" w:hAnsi="Arial" w:cs="Arial"/>
          <w:sz w:val="24"/>
          <w:szCs w:val="24"/>
        </w:rPr>
      </w:pPr>
    </w:p>
    <w:p w14:paraId="29417C1C" w14:textId="77777777" w:rsidR="005B4A98"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504301C2" w14:textId="77777777" w:rsidR="005B4A98" w:rsidRDefault="005B4A98">
      <w:pPr>
        <w:pBdr>
          <w:top w:val="nil"/>
          <w:left w:val="nil"/>
          <w:bottom w:val="nil"/>
          <w:right w:val="nil"/>
          <w:between w:val="nil"/>
        </w:pBdr>
        <w:tabs>
          <w:tab w:val="left" w:pos="3540"/>
        </w:tabs>
        <w:jc w:val="both"/>
        <w:rPr>
          <w:rFonts w:ascii="Arial" w:eastAsia="Arial" w:hAnsi="Arial" w:cs="Arial"/>
          <w:b/>
          <w:color w:val="000000"/>
          <w:sz w:val="24"/>
          <w:szCs w:val="24"/>
        </w:rPr>
      </w:pPr>
    </w:p>
    <w:p w14:paraId="35A7432C" w14:textId="77777777" w:rsidR="005B4A98"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w:t>
      </w:r>
      <w:r>
        <w:rPr>
          <w:rFonts w:ascii="Arial" w:eastAsia="Arial" w:hAnsi="Arial" w:cs="Arial"/>
          <w:color w:val="000000"/>
          <w:sz w:val="24"/>
          <w:szCs w:val="24"/>
        </w:rPr>
        <w:lastRenderedPageBreak/>
        <w:t xml:space="preserve">relación con el cumplimiento por parte de la Sociedad con los requerimientos de la IGJ mencionados en el párrafo 1 del presente informe. La RT 37 exige que cumplamos los requerimientos de ética, así como que planifique y ejecute mi tarea de forma tal que nos permita emitir el presente informe de cumplimiento. </w:t>
      </w:r>
    </w:p>
    <w:p w14:paraId="6CC8C4B3" w14:textId="77777777" w:rsidR="005B4A98"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D2EFF6F" w14:textId="77777777" w:rsidR="005B4A98" w:rsidRDefault="005B4A98">
      <w:pPr>
        <w:pBdr>
          <w:top w:val="nil"/>
          <w:left w:val="nil"/>
          <w:bottom w:val="nil"/>
          <w:right w:val="nil"/>
          <w:between w:val="nil"/>
        </w:pBdr>
        <w:spacing w:after="120"/>
        <w:jc w:val="both"/>
        <w:rPr>
          <w:rFonts w:ascii="Arial" w:eastAsia="Arial" w:hAnsi="Arial" w:cs="Arial"/>
          <w:color w:val="000000"/>
          <w:sz w:val="24"/>
          <w:szCs w:val="24"/>
        </w:rPr>
      </w:pPr>
    </w:p>
    <w:p w14:paraId="3F0A41A1" w14:textId="77777777" w:rsidR="005B4A98"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0784A485"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97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06A82C6E"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Estatuto social y sus modificaciones;</w:t>
      </w:r>
    </w:p>
    <w:p w14:paraId="7CBD2E95"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xml:space="preserve"> conteniendo transcripción del acta de Asamblea – con su planilla de registro de asistencia- que resolvió la reducción del capital social por absorción de pérdidas acumuladas y modificación estatutaria correspondiente;</w:t>
      </w:r>
    </w:p>
    <w:p w14:paraId="00B0F3EF"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Acta de Asamblea General Extraordinaria N°… de fecha… transcripta en 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1F8AB739"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Registro de Asistencia correspondiente a la Asamblea detallada precedentemente, obrante en el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27A3BD4F"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Estados contables transcriptos en el Libro Inventarios y Balances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 con informe de auditor e informe del órgano de fiscalización </w:t>
      </w:r>
      <w:r>
        <w:rPr>
          <w:rFonts w:ascii="Arial" w:eastAsia="Arial" w:hAnsi="Arial" w:cs="Arial"/>
          <w:sz w:val="24"/>
          <w:szCs w:val="24"/>
          <w:vertAlign w:val="superscript"/>
        </w:rPr>
        <w:t>(10)</w:t>
      </w:r>
      <w:r>
        <w:rPr>
          <w:rFonts w:ascii="Arial" w:eastAsia="Arial" w:hAnsi="Arial" w:cs="Arial"/>
          <w:sz w:val="24"/>
          <w:szCs w:val="24"/>
        </w:rPr>
        <w:t>;</w:t>
      </w:r>
    </w:p>
    <w:p w14:paraId="4FA23622"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Informe firmado por representante legal sobre la forma en que se materializará la operación </w:t>
      </w: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i/>
          <w:sz w:val="24"/>
          <w:szCs w:val="24"/>
        </w:rPr>
        <w:t>{aplica si esto no surge de la resolución social}</w:t>
      </w:r>
      <w:r>
        <w:rPr>
          <w:rFonts w:ascii="Arial" w:eastAsia="Arial" w:hAnsi="Arial" w:cs="Arial"/>
          <w:sz w:val="24"/>
          <w:szCs w:val="24"/>
        </w:rPr>
        <w:t>;</w:t>
      </w:r>
    </w:p>
    <w:p w14:paraId="1D03A1EA"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Anexo II que incluye el estado de situación patrimonial </w:t>
      </w:r>
      <w:r>
        <w:rPr>
          <w:rFonts w:ascii="Arial" w:eastAsia="Arial" w:hAnsi="Arial" w:cs="Arial"/>
          <w:i/>
          <w:sz w:val="24"/>
          <w:szCs w:val="24"/>
        </w:rPr>
        <w:t>{o “balance general”</w:t>
      </w:r>
      <w:r>
        <w:rPr>
          <w:rFonts w:ascii="Arial" w:eastAsia="Arial" w:hAnsi="Arial" w:cs="Arial"/>
          <w:sz w:val="24"/>
          <w:szCs w:val="24"/>
        </w:rPr>
        <w:t xml:space="preserve"> o “patrimonio neto”</w:t>
      </w:r>
      <w:r>
        <w:rPr>
          <w:rFonts w:ascii="Arial" w:eastAsia="Arial" w:hAnsi="Arial" w:cs="Arial"/>
          <w:i/>
          <w:sz w:val="24"/>
          <w:szCs w:val="24"/>
        </w:rPr>
        <w:t>}</w:t>
      </w:r>
      <w:r>
        <w:rPr>
          <w:rFonts w:ascii="Arial" w:eastAsia="Arial" w:hAnsi="Arial" w:cs="Arial"/>
          <w:sz w:val="24"/>
          <w:szCs w:val="24"/>
        </w:rPr>
        <w:t xml:space="preserve"> proforma al… de… de… por reducción del capital social,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2F674ADA"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Anexo III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i/>
          <w:sz w:val="24"/>
          <w:szCs w:val="24"/>
        </w:rPr>
        <w:t>{en caso de corresponder}</w:t>
      </w:r>
      <w:r>
        <w:rPr>
          <w:rFonts w:ascii="Arial" w:eastAsia="Arial" w:hAnsi="Arial" w:cs="Arial"/>
          <w:sz w:val="24"/>
          <w:szCs w:val="24"/>
        </w:rPr>
        <w:t>;</w:t>
      </w:r>
    </w:p>
    <w:p w14:paraId="28AF538E"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Anexo IV que detalla la información requerida por el artículo 421 de la RG 15/24, en relación con los beneficiarios finales de la Sociedad,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 </w:t>
      </w:r>
      <w:r>
        <w:rPr>
          <w:rFonts w:ascii="Arial" w:eastAsia="Arial" w:hAnsi="Arial" w:cs="Arial"/>
          <w:sz w:val="24"/>
          <w:szCs w:val="24"/>
          <w:vertAlign w:val="superscript"/>
        </w:rPr>
        <w:t>(6)</w:t>
      </w:r>
      <w:r>
        <w:rPr>
          <w:rFonts w:ascii="Arial" w:eastAsia="Arial" w:hAnsi="Arial" w:cs="Arial"/>
          <w:sz w:val="24"/>
          <w:szCs w:val="24"/>
        </w:rPr>
        <w:t>;</w:t>
      </w:r>
    </w:p>
    <w:p w14:paraId="69253790"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Registro de Acciones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53D18C5E"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2902D20F" w14:textId="77777777" w:rsidR="005B4A98" w:rsidRDefault="00000000">
      <w:pPr>
        <w:numPr>
          <w:ilvl w:val="0"/>
          <w:numId w:val="3"/>
        </w:numPr>
        <w:ind w:left="1134" w:hanging="425"/>
        <w:jc w:val="both"/>
        <w:rPr>
          <w:rFonts w:ascii="Arial" w:eastAsia="Arial" w:hAnsi="Arial" w:cs="Arial"/>
          <w:sz w:val="24"/>
          <w:szCs w:val="24"/>
        </w:rPr>
      </w:pPr>
      <w:r>
        <w:rPr>
          <w:rFonts w:ascii="Arial" w:eastAsia="Arial" w:hAnsi="Arial" w:cs="Arial"/>
          <w:sz w:val="24"/>
          <w:szCs w:val="24"/>
        </w:rPr>
        <w:lastRenderedPageBreak/>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 de… de…. </w:t>
      </w:r>
    </w:p>
    <w:p w14:paraId="6C41501B"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los estados contables</w:t>
      </w:r>
      <w:r>
        <w:rPr>
          <w:rFonts w:ascii="Arial" w:eastAsia="Arial" w:hAnsi="Arial" w:cs="Arial"/>
          <w:i/>
          <w:color w:val="000000"/>
          <w:sz w:val="24"/>
          <w:szCs w:val="24"/>
        </w:rPr>
        <w:t xml:space="preserve"> </w:t>
      </w:r>
      <w:r>
        <w:rPr>
          <w:rFonts w:ascii="Arial" w:eastAsia="Arial" w:hAnsi="Arial" w:cs="Arial"/>
          <w:color w:val="000000"/>
          <w:sz w:val="24"/>
          <w:szCs w:val="24"/>
        </w:rPr>
        <w:t>mencionados en el párrafo a) v. precedente: a) hayan sido aprobados por Asamblea de fecha…, según consta en el acta mencionada en el párrafo a) iii; b) contemplen los requerimientos establecidos en el artículo 97 de la RG 15/24 y, c) hayan sido transcriptos en los folios… a… del Libro Inventarios y Balances mencionado en el párrafo a) v.</w:t>
      </w:r>
    </w:p>
    <w:p w14:paraId="20AB00AA"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Cotejar las cifras de la Columna I del Anexo II adjunto, con los estados contables de la Sociedad mencionados en el párrafo a) v.</w:t>
      </w:r>
    </w:p>
    <w:p w14:paraId="5B45401D"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Cotejar las cifras de la Columna II del Anexo II adjunto, con la correspondiente acta de Asamblea de fecha… mencionada en el párrafo a) iii.</w:t>
      </w:r>
    </w:p>
    <w:p w14:paraId="0AB987E2"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el capital suscripto e integrado de la Sociedad de $..., anterior a la reducción obligatoria de capital social expuesta en el Anexo II adjunto, se encuentra inscripto en la IGJ.</w:t>
      </w:r>
    </w:p>
    <w:p w14:paraId="0A9E996F"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los cálculos aritméticos del Anexo II adjunto sean correctos.</w:t>
      </w:r>
    </w:p>
    <w:p w14:paraId="0170F0E0"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w:t>
      </w:r>
      <w:r>
        <w:rPr>
          <w:rFonts w:ascii="Arial" w:eastAsia="Arial" w:hAnsi="Arial" w:cs="Arial"/>
          <w:color w:val="000000"/>
          <w:sz w:val="24"/>
          <w:szCs w:val="24"/>
        </w:rPr>
        <w:t>el cumplimiento del tracto registral según lo establecido en el artículo 37 de la RG 15/24.</w:t>
      </w:r>
    </w:p>
    <w:p w14:paraId="64D561AB" w14:textId="77777777" w:rsidR="005B4A98" w:rsidRDefault="00000000">
      <w:pPr>
        <w:numPr>
          <w:ilvl w:val="0"/>
          <w:numId w:val="5"/>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sus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6910C1F9" w14:textId="77777777" w:rsidR="005B4A98" w:rsidRDefault="00000000">
      <w:pPr>
        <w:numPr>
          <w:ilvl w:val="1"/>
          <w:numId w:val="5"/>
        </w:numPr>
        <w:pBdr>
          <w:top w:val="nil"/>
          <w:left w:val="nil"/>
          <w:bottom w:val="nil"/>
          <w:right w:val="nil"/>
          <w:between w:val="nil"/>
        </w:pBdr>
        <w:ind w:left="1276" w:hanging="142"/>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42EE657E" w14:textId="77777777" w:rsidR="005B4A98" w:rsidRDefault="00000000">
      <w:pPr>
        <w:numPr>
          <w:ilvl w:val="1"/>
          <w:numId w:val="5"/>
        </w:numPr>
        <w:pBdr>
          <w:top w:val="nil"/>
          <w:left w:val="nil"/>
          <w:bottom w:val="nil"/>
          <w:right w:val="nil"/>
          <w:between w:val="nil"/>
        </w:pBdr>
        <w:ind w:left="1276" w:hanging="142"/>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4EB86C2A" w14:textId="77777777" w:rsidR="005B4A98" w:rsidRDefault="00000000">
      <w:pPr>
        <w:numPr>
          <w:ilvl w:val="1"/>
          <w:numId w:val="5"/>
        </w:numPr>
        <w:pBdr>
          <w:top w:val="nil"/>
          <w:left w:val="nil"/>
          <w:bottom w:val="nil"/>
          <w:right w:val="nil"/>
          <w:between w:val="nil"/>
        </w:pBdr>
        <w:ind w:left="1276" w:hanging="142"/>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141A557C" w14:textId="77777777" w:rsidR="005B4A98" w:rsidRDefault="00000000">
      <w:pPr>
        <w:numPr>
          <w:ilvl w:val="0"/>
          <w:numId w:val="5"/>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Asamblea de fecha… y del Registro de Asistencia correspondiente a dicha Asamblea, transcriptos en el Libro de Actas de Asamblea y en el Libro Depósito de Acciones y Registro de Asistencia a Asambleas mencionados en los párrafos a) iii. y a) iv., respectivamente, surja… </w:t>
      </w:r>
      <w:r>
        <w:rPr>
          <w:rFonts w:ascii="Arial" w:eastAsia="Arial" w:hAnsi="Arial" w:cs="Arial"/>
          <w:i/>
          <w:color w:val="000000"/>
          <w:sz w:val="24"/>
          <w:szCs w:val="24"/>
        </w:rPr>
        <w:t>{“la presencia de [la totalidad/ mayoría de los accionistas]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514E41CC" w14:textId="77777777" w:rsidR="005B4A98" w:rsidRDefault="00000000">
      <w:pPr>
        <w:numPr>
          <w:ilvl w:val="0"/>
          <w:numId w:val="5"/>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Cotejar la información que se detalla en el Anexo III adjunto en relación con las sociedades accionistas del exterior que participan en el capital social de la Sociedad, con el Registro de Acciones mencionado en el párrafo a) x., y con…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423F2173" w14:textId="77777777" w:rsidR="005B4A98" w:rsidRDefault="00000000">
      <w:pPr>
        <w:numPr>
          <w:ilvl w:val="0"/>
          <w:numId w:val="5"/>
        </w:numPr>
        <w:spacing w:after="240"/>
        <w:jc w:val="both"/>
        <w:rPr>
          <w:rFonts w:ascii="Arial" w:eastAsia="Arial" w:hAnsi="Arial" w:cs="Arial"/>
          <w:i/>
          <w:sz w:val="24"/>
          <w:szCs w:val="24"/>
        </w:rPr>
      </w:pPr>
      <w:r>
        <w:rPr>
          <w:rFonts w:ascii="Arial" w:eastAsia="Arial" w:hAnsi="Arial" w:cs="Arial"/>
          <w:sz w:val="24"/>
          <w:szCs w:val="24"/>
        </w:rPr>
        <w:t xml:space="preserve">Cotejar la información que se detalla en el Anexo IV en relación con los beneficiarios finales de la Sociedad, con el Registro de Acciones mencionado </w:t>
      </w:r>
      <w:r>
        <w:rPr>
          <w:rFonts w:ascii="Arial" w:eastAsia="Arial" w:hAnsi="Arial" w:cs="Arial"/>
          <w:sz w:val="24"/>
          <w:szCs w:val="24"/>
        </w:rPr>
        <w:lastRenderedPageBreak/>
        <w:t xml:space="preserve">en el párrafo a) x., con otra documentación de respaldo, con copia de la declaración jurada mencionada en el párrafo a) xi.,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al Registro de Acciones de la Sociedad mencionado en el párrafo a) x., </w:t>
      </w:r>
      <w:r>
        <w:rPr>
          <w:rFonts w:ascii="Arial" w:eastAsia="Arial" w:hAnsi="Arial" w:cs="Arial"/>
          <w:sz w:val="24"/>
          <w:szCs w:val="24"/>
        </w:rPr>
        <w:t>con otra documentación de respaldo, con copia de la declaración jurada mencionada en el párrafo a) xi.</w:t>
      </w:r>
      <w:r>
        <w:rPr>
          <w:rFonts w:ascii="Arial" w:eastAsia="Arial" w:hAnsi="Arial" w:cs="Arial"/>
          <w:i/>
          <w:sz w:val="24"/>
          <w:szCs w:val="24"/>
        </w:rPr>
        <w:t xml:space="preserve"> y lo manifestado por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 en el Anexo IV, que la Sociedad no posee beneficiarios finales que deban ser informados según el artículo 421 de la RG 15/24”}.</w:t>
      </w:r>
    </w:p>
    <w:p w14:paraId="0AF319AA" w14:textId="77777777" w:rsidR="005B4A98" w:rsidRDefault="005B4A98">
      <w:pPr>
        <w:jc w:val="both"/>
        <w:rPr>
          <w:rFonts w:ascii="Arial" w:eastAsia="Arial" w:hAnsi="Arial" w:cs="Arial"/>
          <w:sz w:val="24"/>
          <w:szCs w:val="24"/>
        </w:rPr>
      </w:pPr>
    </w:p>
    <w:p w14:paraId="2B2C3CEA" w14:textId="77777777" w:rsidR="005B4A98"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5B29B2A6" w14:textId="77777777" w:rsidR="005B4A98" w:rsidRDefault="005B4A98">
      <w:pPr>
        <w:tabs>
          <w:tab w:val="left" w:pos="-720"/>
          <w:tab w:val="left" w:pos="0"/>
          <w:tab w:val="left" w:pos="487"/>
          <w:tab w:val="left" w:pos="862"/>
        </w:tabs>
        <w:jc w:val="both"/>
        <w:rPr>
          <w:rFonts w:ascii="Arial" w:eastAsia="Arial" w:hAnsi="Arial" w:cs="Arial"/>
          <w:b/>
          <w:sz w:val="24"/>
          <w:szCs w:val="24"/>
        </w:rPr>
      </w:pPr>
    </w:p>
    <w:p w14:paraId="69B77BBE" w14:textId="77777777" w:rsidR="005B4A98"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inscripción de la reducción del capital social por absorción de pérdidas acumuladas </w:t>
      </w:r>
      <w:r>
        <w:rPr>
          <w:rFonts w:ascii="Arial" w:eastAsia="Arial" w:hAnsi="Arial" w:cs="Arial"/>
          <w:sz w:val="24"/>
          <w:szCs w:val="24"/>
          <w:vertAlign w:val="superscript"/>
        </w:rPr>
        <w:t>(8)</w:t>
      </w:r>
      <w:r>
        <w:rPr>
          <w:rFonts w:ascii="Arial" w:eastAsia="Arial" w:hAnsi="Arial" w:cs="Arial"/>
          <w:sz w:val="24"/>
          <w:szCs w:val="24"/>
        </w:rPr>
        <w:t>.</w:t>
      </w:r>
    </w:p>
    <w:p w14:paraId="3F132860" w14:textId="77777777" w:rsidR="005B4A98" w:rsidRDefault="005B4A98">
      <w:pPr>
        <w:tabs>
          <w:tab w:val="left" w:pos="-720"/>
          <w:tab w:val="left" w:pos="0"/>
          <w:tab w:val="left" w:pos="487"/>
          <w:tab w:val="left" w:pos="862"/>
        </w:tabs>
        <w:jc w:val="both"/>
        <w:rPr>
          <w:rFonts w:ascii="Arial" w:eastAsia="Arial" w:hAnsi="Arial" w:cs="Arial"/>
          <w:b/>
          <w:sz w:val="24"/>
          <w:szCs w:val="24"/>
        </w:rPr>
      </w:pPr>
    </w:p>
    <w:p w14:paraId="5D00CA7B" w14:textId="77777777" w:rsidR="005B4A98" w:rsidRDefault="00000000">
      <w:pPr>
        <w:numPr>
          <w:ilvl w:val="0"/>
          <w:numId w:val="1"/>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0264C833" w14:textId="77777777" w:rsidR="005B4A98" w:rsidRDefault="005B4A98">
      <w:pPr>
        <w:tabs>
          <w:tab w:val="left" w:pos="-720"/>
          <w:tab w:val="left" w:pos="0"/>
          <w:tab w:val="left" w:pos="487"/>
          <w:tab w:val="left" w:pos="862"/>
        </w:tabs>
        <w:jc w:val="both"/>
        <w:rPr>
          <w:rFonts w:ascii="Arial" w:eastAsia="Arial" w:hAnsi="Arial" w:cs="Arial"/>
          <w:b/>
          <w:sz w:val="24"/>
          <w:szCs w:val="24"/>
        </w:rPr>
      </w:pPr>
    </w:p>
    <w:p w14:paraId="6F60F523" w14:textId="77777777" w:rsidR="005B4A98"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 la reducción del capital social por absorción de pérdidas mencionados en el párrafo 1 y, por lo tanto, no debe ser utilizado, hacerse referencia a él o ser distribuido con ningún otro propósito.</w:t>
      </w:r>
    </w:p>
    <w:p w14:paraId="75A92AC9" w14:textId="77777777" w:rsidR="005B4A98" w:rsidRDefault="005B4A98">
      <w:pPr>
        <w:jc w:val="both"/>
        <w:rPr>
          <w:rFonts w:ascii="Arial" w:eastAsia="Arial" w:hAnsi="Arial" w:cs="Arial"/>
          <w:sz w:val="24"/>
          <w:szCs w:val="24"/>
        </w:rPr>
      </w:pPr>
    </w:p>
    <w:p w14:paraId="75DB6783" w14:textId="77777777" w:rsidR="005B4A98" w:rsidRDefault="005B4A98">
      <w:pPr>
        <w:tabs>
          <w:tab w:val="left" w:pos="-720"/>
          <w:tab w:val="left" w:pos="0"/>
          <w:tab w:val="left" w:pos="487"/>
          <w:tab w:val="left" w:pos="862"/>
        </w:tabs>
        <w:jc w:val="both"/>
        <w:rPr>
          <w:rFonts w:ascii="Arial" w:eastAsia="Arial" w:hAnsi="Arial" w:cs="Arial"/>
          <w:sz w:val="24"/>
          <w:szCs w:val="24"/>
        </w:rPr>
      </w:pPr>
    </w:p>
    <w:p w14:paraId="7D1F0E96" w14:textId="77777777" w:rsidR="005B4A98" w:rsidRDefault="005B4A98">
      <w:pPr>
        <w:tabs>
          <w:tab w:val="left" w:pos="-720"/>
          <w:tab w:val="left" w:pos="0"/>
          <w:tab w:val="left" w:pos="487"/>
          <w:tab w:val="left" w:pos="862"/>
        </w:tabs>
        <w:jc w:val="both"/>
        <w:rPr>
          <w:rFonts w:ascii="Arial" w:eastAsia="Arial" w:hAnsi="Arial" w:cs="Arial"/>
          <w:sz w:val="24"/>
          <w:szCs w:val="24"/>
        </w:rPr>
      </w:pPr>
    </w:p>
    <w:p w14:paraId="2B7F9664" w14:textId="77777777" w:rsidR="005B4A98" w:rsidRDefault="00000000">
      <w:pPr>
        <w:rPr>
          <w:rFonts w:ascii="Arial" w:eastAsia="Arial" w:hAnsi="Arial" w:cs="Arial"/>
          <w:sz w:val="24"/>
          <w:szCs w:val="24"/>
        </w:rPr>
      </w:pPr>
      <w:r>
        <w:rPr>
          <w:rFonts w:ascii="Arial" w:eastAsia="Arial" w:hAnsi="Arial" w:cs="Arial"/>
          <w:sz w:val="24"/>
          <w:szCs w:val="24"/>
        </w:rPr>
        <w:t>Lugar y fecha</w:t>
      </w:r>
    </w:p>
    <w:p w14:paraId="58B94495" w14:textId="77777777" w:rsidR="005B4A98" w:rsidRDefault="005B4A98">
      <w:pPr>
        <w:tabs>
          <w:tab w:val="left" w:pos="-720"/>
          <w:tab w:val="left" w:pos="0"/>
          <w:tab w:val="left" w:pos="487"/>
          <w:tab w:val="left" w:pos="862"/>
        </w:tabs>
        <w:jc w:val="both"/>
        <w:rPr>
          <w:rFonts w:ascii="Arial" w:eastAsia="Arial" w:hAnsi="Arial" w:cs="Arial"/>
          <w:sz w:val="24"/>
          <w:szCs w:val="24"/>
        </w:rPr>
      </w:pPr>
    </w:p>
    <w:p w14:paraId="5688E231" w14:textId="77777777" w:rsidR="005B4A98" w:rsidRDefault="005B4A98">
      <w:pPr>
        <w:tabs>
          <w:tab w:val="left" w:pos="-720"/>
          <w:tab w:val="left" w:pos="0"/>
          <w:tab w:val="left" w:pos="487"/>
          <w:tab w:val="left" w:pos="862"/>
        </w:tabs>
        <w:jc w:val="both"/>
        <w:rPr>
          <w:rFonts w:ascii="Arial" w:eastAsia="Arial" w:hAnsi="Arial" w:cs="Arial"/>
          <w:sz w:val="24"/>
          <w:szCs w:val="24"/>
        </w:rPr>
      </w:pPr>
    </w:p>
    <w:p w14:paraId="5C5A5860" w14:textId="77777777" w:rsidR="005B4A98" w:rsidRDefault="00000000">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10FD4E45" w14:textId="77777777" w:rsidR="005B4A98" w:rsidRDefault="005B4A9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0B0560D" w14:textId="77777777" w:rsidR="005B4A98" w:rsidRDefault="005B4A9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7E21845" w14:textId="77777777" w:rsidR="005B4A98" w:rsidRDefault="005B4A98">
      <w:pPr>
        <w:jc w:val="both"/>
        <w:rPr>
          <w:rFonts w:ascii="Arial" w:eastAsia="Arial" w:hAnsi="Arial" w:cs="Arial"/>
          <w:sz w:val="24"/>
          <w:szCs w:val="24"/>
        </w:rPr>
      </w:pPr>
    </w:p>
    <w:p w14:paraId="67CA1051" w14:textId="77777777" w:rsidR="005B4A98" w:rsidRDefault="00000000">
      <w:pPr>
        <w:jc w:val="both"/>
        <w:rPr>
          <w:rFonts w:ascii="Arial" w:eastAsia="Arial" w:hAnsi="Arial" w:cs="Arial"/>
          <w:sz w:val="24"/>
          <w:szCs w:val="24"/>
          <w:u w:val="single"/>
        </w:rPr>
      </w:pPr>
      <w:r>
        <w:rPr>
          <w:rFonts w:ascii="Arial" w:eastAsia="Arial" w:hAnsi="Arial" w:cs="Arial"/>
          <w:sz w:val="24"/>
          <w:szCs w:val="24"/>
          <w:u w:val="single"/>
        </w:rPr>
        <w:t>Notas:</w:t>
      </w:r>
    </w:p>
    <w:p w14:paraId="4DE0D9ED" w14:textId="77777777" w:rsidR="005B4A98" w:rsidRDefault="005B4A98">
      <w:pPr>
        <w:jc w:val="both"/>
        <w:rPr>
          <w:rFonts w:ascii="Arial" w:eastAsia="Arial" w:hAnsi="Arial" w:cs="Arial"/>
          <w:sz w:val="24"/>
          <w:szCs w:val="24"/>
          <w:u w:val="single"/>
        </w:rPr>
      </w:pPr>
    </w:p>
    <w:p w14:paraId="46154585" w14:textId="77777777" w:rsidR="005B4A98" w:rsidRDefault="00000000">
      <w:pPr>
        <w:tabs>
          <w:tab w:val="left" w:pos="-720"/>
          <w:tab w:val="left" w:pos="426"/>
        </w:tabs>
        <w:jc w:val="both"/>
        <w:rPr>
          <w:rFonts w:ascii="Arial" w:eastAsia="Arial" w:hAnsi="Arial" w:cs="Arial"/>
          <w:sz w:val="24"/>
          <w:szCs w:val="24"/>
        </w:rPr>
      </w:pPr>
      <w:r>
        <w:rPr>
          <w:rFonts w:ascii="Arial" w:eastAsia="Arial" w:hAnsi="Arial" w:cs="Arial"/>
          <w:sz w:val="24"/>
          <w:szCs w:val="24"/>
          <w:vertAlign w:val="superscript"/>
        </w:rPr>
        <w:t>(a)</w:t>
      </w:r>
      <w:r>
        <w:rPr>
          <w:rFonts w:ascii="Arial" w:eastAsia="Arial" w:hAnsi="Arial" w:cs="Arial"/>
          <w:sz w:val="24"/>
          <w:szCs w:val="24"/>
        </w:rPr>
        <w:tab/>
        <w:t>No aplica en caso de Asamblea unánime.</w:t>
      </w:r>
    </w:p>
    <w:p w14:paraId="3918D2CA" w14:textId="77777777" w:rsidR="005B4A98" w:rsidRDefault="005B4A98">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5B4A98">
          <w:pgSz w:w="11907" w:h="16839"/>
          <w:pgMar w:top="1701" w:right="1134" w:bottom="1134" w:left="1701" w:header="720" w:footer="720" w:gutter="0"/>
          <w:pgNumType w:start="1"/>
          <w:cols w:space="720"/>
        </w:sectPr>
      </w:pPr>
    </w:p>
    <w:p w14:paraId="085B5033" w14:textId="77777777" w:rsidR="005B4A98"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32206C93" w14:textId="77777777" w:rsidR="005B4A9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20F21826" w14:textId="77777777" w:rsidR="005B4A98" w:rsidRDefault="005B4A98">
      <w:pPr>
        <w:jc w:val="both"/>
        <w:rPr>
          <w:rFonts w:ascii="Arial" w:eastAsia="Arial" w:hAnsi="Arial" w:cs="Arial"/>
          <w:b/>
          <w:sz w:val="24"/>
          <w:szCs w:val="24"/>
          <w:u w:val="single"/>
        </w:rPr>
      </w:pPr>
    </w:p>
    <w:p w14:paraId="02952DFE" w14:textId="77777777" w:rsidR="005B4A98" w:rsidRDefault="00000000">
      <w:pPr>
        <w:jc w:val="both"/>
        <w:rPr>
          <w:rFonts w:ascii="Arial" w:eastAsia="Arial" w:hAnsi="Arial" w:cs="Arial"/>
          <w:b/>
          <w:sz w:val="24"/>
          <w:szCs w:val="24"/>
        </w:rPr>
      </w:pPr>
      <w:r>
        <w:rPr>
          <w:rFonts w:ascii="Arial" w:eastAsia="Arial" w:hAnsi="Arial" w:cs="Arial"/>
          <w:b/>
          <w:sz w:val="24"/>
          <w:szCs w:val="24"/>
        </w:rPr>
        <w:t xml:space="preserve">REDUCCIÓN DEL CAPITAL SOCIAL POR ABSORCIÓN DE PÉRDIDAS ACUMULADAS </w:t>
      </w:r>
    </w:p>
    <w:p w14:paraId="301227FD" w14:textId="77777777" w:rsidR="005B4A98" w:rsidRDefault="005B4A98">
      <w:pPr>
        <w:jc w:val="both"/>
        <w:rPr>
          <w:rFonts w:ascii="Arial" w:eastAsia="Arial" w:hAnsi="Arial" w:cs="Arial"/>
          <w:b/>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6931"/>
        <w:gridCol w:w="1701"/>
      </w:tblGrid>
      <w:tr w:rsidR="005B4A98" w14:paraId="43C9023A" w14:textId="77777777">
        <w:tc>
          <w:tcPr>
            <w:tcW w:w="9062" w:type="dxa"/>
            <w:gridSpan w:val="3"/>
          </w:tcPr>
          <w:p w14:paraId="4394F007" w14:textId="77777777" w:rsidR="005B4A98"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97 de la RG 15/24 de la IGJ</w:t>
            </w:r>
          </w:p>
        </w:tc>
      </w:tr>
      <w:tr w:rsidR="005B4A98" w14:paraId="10C1EE45" w14:textId="77777777">
        <w:tc>
          <w:tcPr>
            <w:tcW w:w="430" w:type="dxa"/>
          </w:tcPr>
          <w:p w14:paraId="11674211" w14:textId="77777777" w:rsidR="005B4A98" w:rsidRDefault="00000000">
            <w:pPr>
              <w:jc w:val="both"/>
              <w:rPr>
                <w:rFonts w:ascii="Arial" w:eastAsia="Arial" w:hAnsi="Arial" w:cs="Arial"/>
                <w:sz w:val="24"/>
                <w:szCs w:val="24"/>
              </w:rPr>
            </w:pPr>
            <w:r>
              <w:rPr>
                <w:rFonts w:ascii="Arial" w:eastAsia="Arial" w:hAnsi="Arial" w:cs="Arial"/>
                <w:sz w:val="24"/>
                <w:szCs w:val="24"/>
              </w:rPr>
              <w:t>a)</w:t>
            </w:r>
          </w:p>
        </w:tc>
        <w:tc>
          <w:tcPr>
            <w:tcW w:w="6931" w:type="dxa"/>
          </w:tcPr>
          <w:p w14:paraId="415E353B" w14:textId="77777777" w:rsidR="005B4A98"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del acuerdo de reducción del capital social, que incluye la transcripción de:</w:t>
            </w:r>
          </w:p>
          <w:p w14:paraId="562CF4F8" w14:textId="77777777" w:rsidR="005B4A9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Acta de Asamblea General Extraordinaria N°… celebrada el… transcripta en folios… a… del Libro de Actas de Asamblea N°… rubricado el… por… </w:t>
            </w:r>
            <w:r>
              <w:rPr>
                <w:rFonts w:ascii="Arial" w:eastAsia="Arial" w:hAnsi="Arial" w:cs="Arial"/>
                <w:sz w:val="24"/>
                <w:szCs w:val="24"/>
                <w:vertAlign w:val="superscript"/>
              </w:rPr>
              <w:t>(5)</w:t>
            </w:r>
            <w:r>
              <w:rPr>
                <w:rFonts w:ascii="Arial" w:eastAsia="Arial" w:hAnsi="Arial" w:cs="Arial"/>
                <w:sz w:val="24"/>
                <w:szCs w:val="24"/>
              </w:rPr>
              <w:t xml:space="preserve"> bajo el N°…;y</w:t>
            </w:r>
          </w:p>
          <w:p w14:paraId="15BEB473" w14:textId="77777777" w:rsidR="005B4A98" w:rsidRDefault="00000000">
            <w:pPr>
              <w:numPr>
                <w:ilvl w:val="0"/>
                <w:numId w:val="4"/>
              </w:numPr>
              <w:jc w:val="both"/>
              <w:rPr>
                <w:rFonts w:ascii="Arial" w:eastAsia="Arial" w:hAnsi="Arial" w:cs="Arial"/>
                <w:sz w:val="24"/>
                <w:szCs w:val="24"/>
              </w:rPr>
            </w:pPr>
            <w:r>
              <w:rPr>
                <w:rFonts w:ascii="Arial" w:eastAsia="Arial" w:hAnsi="Arial" w:cs="Arial"/>
                <w:sz w:val="24"/>
                <w:szCs w:val="24"/>
              </w:rPr>
              <w:t xml:space="preserve">Planilla del Registro de Asistencia correspondiente a la Asamblea detallada precedentemente, obrante en el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tc>
        <w:tc>
          <w:tcPr>
            <w:tcW w:w="1701" w:type="dxa"/>
          </w:tcPr>
          <w:p w14:paraId="501D57E6" w14:textId="77777777" w:rsidR="005B4A9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5B4A98" w14:paraId="319DB81F" w14:textId="77777777">
        <w:tc>
          <w:tcPr>
            <w:tcW w:w="430" w:type="dxa"/>
          </w:tcPr>
          <w:p w14:paraId="7ADE8D20" w14:textId="77777777" w:rsidR="005B4A98" w:rsidRDefault="00000000">
            <w:pPr>
              <w:jc w:val="both"/>
              <w:rPr>
                <w:rFonts w:ascii="Arial" w:eastAsia="Arial" w:hAnsi="Arial" w:cs="Arial"/>
                <w:sz w:val="24"/>
                <w:szCs w:val="24"/>
              </w:rPr>
            </w:pPr>
            <w:r>
              <w:rPr>
                <w:rFonts w:ascii="Arial" w:eastAsia="Arial" w:hAnsi="Arial" w:cs="Arial"/>
                <w:sz w:val="24"/>
                <w:szCs w:val="24"/>
              </w:rPr>
              <w:t>b)</w:t>
            </w:r>
          </w:p>
        </w:tc>
        <w:tc>
          <w:tcPr>
            <w:tcW w:w="6931" w:type="dxa"/>
          </w:tcPr>
          <w:p w14:paraId="46D91071" w14:textId="77777777" w:rsidR="005B4A98" w:rsidRDefault="00000000">
            <w:pPr>
              <w:jc w:val="both"/>
              <w:rPr>
                <w:rFonts w:ascii="Arial" w:eastAsia="Arial" w:hAnsi="Arial" w:cs="Arial"/>
                <w:sz w:val="24"/>
                <w:szCs w:val="24"/>
              </w:rPr>
            </w:pPr>
            <w:r>
              <w:rPr>
                <w:rFonts w:ascii="Arial" w:eastAsia="Arial" w:hAnsi="Arial" w:cs="Arial"/>
                <w:sz w:val="24"/>
                <w:szCs w:val="24"/>
              </w:rPr>
              <w:t xml:space="preserve">Estados contables transcriptos en el Libro Inventarios y Balances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 con informe de auditor e informe del órgano de fiscalización </w:t>
            </w:r>
            <w:r>
              <w:rPr>
                <w:rFonts w:ascii="Arial" w:eastAsia="Arial" w:hAnsi="Arial" w:cs="Arial"/>
                <w:sz w:val="24"/>
                <w:szCs w:val="24"/>
                <w:vertAlign w:val="superscript"/>
              </w:rPr>
              <w:t>(10)</w:t>
            </w:r>
            <w:r>
              <w:rPr>
                <w:rFonts w:ascii="Arial" w:eastAsia="Arial" w:hAnsi="Arial" w:cs="Arial"/>
                <w:sz w:val="24"/>
                <w:szCs w:val="24"/>
              </w:rPr>
              <w:t>.</w:t>
            </w:r>
          </w:p>
        </w:tc>
        <w:tc>
          <w:tcPr>
            <w:tcW w:w="1701" w:type="dxa"/>
          </w:tcPr>
          <w:p w14:paraId="105896CC" w14:textId="77777777" w:rsidR="005B4A9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5B4A98" w14:paraId="73719EB3" w14:textId="77777777">
        <w:tc>
          <w:tcPr>
            <w:tcW w:w="430" w:type="dxa"/>
          </w:tcPr>
          <w:p w14:paraId="0AAD56F4" w14:textId="77777777" w:rsidR="005B4A98" w:rsidRDefault="00000000">
            <w:pPr>
              <w:jc w:val="both"/>
              <w:rPr>
                <w:rFonts w:ascii="Arial" w:eastAsia="Arial" w:hAnsi="Arial" w:cs="Arial"/>
                <w:sz w:val="24"/>
                <w:szCs w:val="24"/>
              </w:rPr>
            </w:pPr>
            <w:r>
              <w:rPr>
                <w:rFonts w:ascii="Arial" w:eastAsia="Arial" w:hAnsi="Arial" w:cs="Arial"/>
                <w:sz w:val="24"/>
                <w:szCs w:val="24"/>
              </w:rPr>
              <w:t>c)</w:t>
            </w:r>
          </w:p>
        </w:tc>
        <w:tc>
          <w:tcPr>
            <w:tcW w:w="6931" w:type="dxa"/>
          </w:tcPr>
          <w:p w14:paraId="36ED9260" w14:textId="77777777" w:rsidR="005B4A98" w:rsidRDefault="00000000">
            <w:pPr>
              <w:jc w:val="both"/>
              <w:rPr>
                <w:rFonts w:ascii="Arial" w:eastAsia="Arial" w:hAnsi="Arial" w:cs="Arial"/>
                <w:sz w:val="24"/>
                <w:szCs w:val="24"/>
              </w:rPr>
            </w:pPr>
            <w:r>
              <w:rPr>
                <w:rFonts w:ascii="Arial" w:eastAsia="Arial" w:hAnsi="Arial" w:cs="Arial"/>
                <w:sz w:val="24"/>
                <w:szCs w:val="24"/>
              </w:rPr>
              <w:t xml:space="preserve">Informe firmado por representante legal sobre la forma en que se materializará la operación </w:t>
            </w:r>
            <w:r>
              <w:rPr>
                <w:rFonts w:ascii="Arial" w:eastAsia="Arial" w:hAnsi="Arial" w:cs="Arial"/>
                <w:sz w:val="24"/>
                <w:szCs w:val="24"/>
                <w:vertAlign w:val="superscript"/>
              </w:rPr>
              <w:t>(a)</w:t>
            </w:r>
            <w:r>
              <w:rPr>
                <w:rFonts w:ascii="Arial" w:eastAsia="Arial" w:hAnsi="Arial" w:cs="Arial"/>
                <w:sz w:val="24"/>
                <w:szCs w:val="24"/>
              </w:rPr>
              <w:t xml:space="preserve"> </w:t>
            </w:r>
            <w:r>
              <w:rPr>
                <w:rFonts w:ascii="Arial" w:eastAsia="Arial" w:hAnsi="Arial" w:cs="Arial"/>
                <w:i/>
                <w:sz w:val="24"/>
                <w:szCs w:val="24"/>
              </w:rPr>
              <w:t>{aplica si esto no surge de la resolución social}.</w:t>
            </w:r>
          </w:p>
        </w:tc>
        <w:tc>
          <w:tcPr>
            <w:tcW w:w="1701" w:type="dxa"/>
          </w:tcPr>
          <w:p w14:paraId="53154E81" w14:textId="77777777" w:rsidR="005B4A98"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5B4A98" w14:paraId="47306895" w14:textId="77777777">
        <w:tc>
          <w:tcPr>
            <w:tcW w:w="430" w:type="dxa"/>
          </w:tcPr>
          <w:p w14:paraId="68E2322F" w14:textId="77777777" w:rsidR="005B4A98" w:rsidRDefault="00000000">
            <w:pPr>
              <w:jc w:val="both"/>
              <w:rPr>
                <w:rFonts w:ascii="Arial" w:eastAsia="Arial" w:hAnsi="Arial" w:cs="Arial"/>
                <w:sz w:val="24"/>
                <w:szCs w:val="24"/>
              </w:rPr>
            </w:pPr>
            <w:r>
              <w:rPr>
                <w:rFonts w:ascii="Arial" w:eastAsia="Arial" w:hAnsi="Arial" w:cs="Arial"/>
                <w:sz w:val="24"/>
                <w:szCs w:val="24"/>
              </w:rPr>
              <w:t>d)</w:t>
            </w:r>
          </w:p>
        </w:tc>
        <w:tc>
          <w:tcPr>
            <w:tcW w:w="6931" w:type="dxa"/>
          </w:tcPr>
          <w:p w14:paraId="48AC2A56" w14:textId="77777777" w:rsidR="005B4A98" w:rsidRDefault="00000000">
            <w:pPr>
              <w:jc w:val="both"/>
              <w:rPr>
                <w:rFonts w:ascii="Arial" w:eastAsia="Arial" w:hAnsi="Arial" w:cs="Arial"/>
                <w:sz w:val="24"/>
                <w:szCs w:val="24"/>
              </w:rPr>
            </w:pPr>
            <w:r>
              <w:rPr>
                <w:rFonts w:ascii="Arial" w:eastAsia="Arial" w:hAnsi="Arial" w:cs="Arial"/>
                <w:sz w:val="24"/>
                <w:szCs w:val="24"/>
              </w:rPr>
              <w:t xml:space="preserve">Anexo II que incluye el estado de situación patrimonial </w:t>
            </w:r>
            <w:r>
              <w:rPr>
                <w:rFonts w:ascii="Arial" w:eastAsia="Arial" w:hAnsi="Arial" w:cs="Arial"/>
                <w:i/>
                <w:sz w:val="24"/>
                <w:szCs w:val="24"/>
              </w:rPr>
              <w:t>{o “balance general”</w:t>
            </w:r>
            <w:r>
              <w:rPr>
                <w:rFonts w:ascii="Arial" w:eastAsia="Arial" w:hAnsi="Arial" w:cs="Arial"/>
                <w:sz w:val="24"/>
                <w:szCs w:val="24"/>
              </w:rPr>
              <w:t xml:space="preserve"> o “patrimonio neto”</w:t>
            </w:r>
            <w:r>
              <w:rPr>
                <w:rFonts w:ascii="Arial" w:eastAsia="Arial" w:hAnsi="Arial" w:cs="Arial"/>
                <w:i/>
                <w:sz w:val="24"/>
                <w:szCs w:val="24"/>
              </w:rPr>
              <w:t>}</w:t>
            </w:r>
            <w:r>
              <w:rPr>
                <w:rFonts w:ascii="Arial" w:eastAsia="Arial" w:hAnsi="Arial" w:cs="Arial"/>
                <w:sz w:val="24"/>
                <w:szCs w:val="24"/>
              </w:rPr>
              <w:t xml:space="preserve"> proforma al… de… de… por reducción del capital social.</w:t>
            </w:r>
          </w:p>
        </w:tc>
        <w:tc>
          <w:tcPr>
            <w:tcW w:w="1701" w:type="dxa"/>
          </w:tcPr>
          <w:p w14:paraId="0FE1095A" w14:textId="77777777" w:rsidR="005B4A98" w:rsidRDefault="00000000">
            <w:pPr>
              <w:rPr>
                <w:rFonts w:ascii="Arial" w:eastAsia="Arial" w:hAnsi="Arial" w:cs="Arial"/>
                <w:sz w:val="24"/>
                <w:szCs w:val="24"/>
              </w:rPr>
            </w:pPr>
            <w:r>
              <w:rPr>
                <w:rFonts w:ascii="Arial" w:eastAsia="Arial" w:hAnsi="Arial" w:cs="Arial"/>
                <w:sz w:val="24"/>
                <w:szCs w:val="24"/>
              </w:rPr>
              <w:t>Se adjunta al presente informe</w:t>
            </w:r>
          </w:p>
        </w:tc>
      </w:tr>
      <w:tr w:rsidR="005B4A98" w14:paraId="3FFB55A1" w14:textId="77777777">
        <w:tc>
          <w:tcPr>
            <w:tcW w:w="430" w:type="dxa"/>
          </w:tcPr>
          <w:p w14:paraId="27290063" w14:textId="77777777" w:rsidR="005B4A98" w:rsidRDefault="00000000">
            <w:pPr>
              <w:jc w:val="both"/>
              <w:rPr>
                <w:rFonts w:ascii="Arial" w:eastAsia="Arial" w:hAnsi="Arial" w:cs="Arial"/>
                <w:sz w:val="24"/>
                <w:szCs w:val="24"/>
              </w:rPr>
            </w:pPr>
            <w:r>
              <w:rPr>
                <w:rFonts w:ascii="Arial" w:eastAsia="Arial" w:hAnsi="Arial" w:cs="Arial"/>
                <w:sz w:val="24"/>
                <w:szCs w:val="24"/>
              </w:rPr>
              <w:t>e)</w:t>
            </w:r>
          </w:p>
        </w:tc>
        <w:tc>
          <w:tcPr>
            <w:tcW w:w="6931" w:type="dxa"/>
          </w:tcPr>
          <w:p w14:paraId="6B008AC9" w14:textId="77777777" w:rsidR="005B4A98"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190 de la RG 15/24, en relación con las sociedades accionistas del exterior que participan en el capital social de la Sociedad.</w:t>
            </w:r>
          </w:p>
        </w:tc>
        <w:tc>
          <w:tcPr>
            <w:tcW w:w="1701" w:type="dxa"/>
          </w:tcPr>
          <w:p w14:paraId="0ED94366" w14:textId="77777777" w:rsidR="005B4A98"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5B4A98" w14:paraId="29B6C710" w14:textId="77777777">
        <w:tc>
          <w:tcPr>
            <w:tcW w:w="430" w:type="dxa"/>
          </w:tcPr>
          <w:p w14:paraId="2810D675" w14:textId="77777777" w:rsidR="005B4A98" w:rsidRDefault="00000000">
            <w:pPr>
              <w:jc w:val="both"/>
              <w:rPr>
                <w:rFonts w:ascii="Arial" w:eastAsia="Arial" w:hAnsi="Arial" w:cs="Arial"/>
                <w:sz w:val="24"/>
                <w:szCs w:val="24"/>
              </w:rPr>
            </w:pPr>
            <w:r>
              <w:rPr>
                <w:rFonts w:ascii="Arial" w:eastAsia="Arial" w:hAnsi="Arial" w:cs="Arial"/>
                <w:sz w:val="24"/>
                <w:szCs w:val="24"/>
              </w:rPr>
              <w:t>f)</w:t>
            </w:r>
          </w:p>
        </w:tc>
        <w:tc>
          <w:tcPr>
            <w:tcW w:w="6931" w:type="dxa"/>
          </w:tcPr>
          <w:p w14:paraId="29001F98" w14:textId="77777777" w:rsidR="005B4A98" w:rsidRDefault="00000000">
            <w:pPr>
              <w:jc w:val="both"/>
              <w:rPr>
                <w:rFonts w:ascii="Arial" w:eastAsia="Arial" w:hAnsi="Arial" w:cs="Arial"/>
                <w:sz w:val="24"/>
                <w:szCs w:val="24"/>
              </w:rPr>
            </w:pPr>
            <w:r>
              <w:rPr>
                <w:rFonts w:ascii="Arial" w:eastAsia="Arial" w:hAnsi="Arial" w:cs="Arial"/>
                <w:sz w:val="24"/>
                <w:szCs w:val="24"/>
              </w:rPr>
              <w:t>Anexo IV que detalla la información requerida por el artículo 421 de la RG 15/24, en relación con los beneficiarios finales de la Sociedad.</w:t>
            </w:r>
          </w:p>
        </w:tc>
        <w:tc>
          <w:tcPr>
            <w:tcW w:w="1701" w:type="dxa"/>
          </w:tcPr>
          <w:p w14:paraId="04C8E2F0" w14:textId="77777777" w:rsidR="005B4A98"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5B4A98" w14:paraId="66062F4B" w14:textId="77777777">
        <w:tc>
          <w:tcPr>
            <w:tcW w:w="430" w:type="dxa"/>
          </w:tcPr>
          <w:p w14:paraId="63FF7B4A" w14:textId="77777777" w:rsidR="005B4A98" w:rsidRDefault="00000000">
            <w:pPr>
              <w:jc w:val="both"/>
              <w:rPr>
                <w:rFonts w:ascii="Arial" w:eastAsia="Arial" w:hAnsi="Arial" w:cs="Arial"/>
                <w:sz w:val="24"/>
                <w:szCs w:val="24"/>
              </w:rPr>
            </w:pPr>
            <w:r>
              <w:rPr>
                <w:rFonts w:ascii="Arial" w:eastAsia="Arial" w:hAnsi="Arial" w:cs="Arial"/>
                <w:sz w:val="24"/>
                <w:szCs w:val="24"/>
              </w:rPr>
              <w:t>g)</w:t>
            </w:r>
          </w:p>
        </w:tc>
        <w:tc>
          <w:tcPr>
            <w:tcW w:w="6931" w:type="dxa"/>
          </w:tcPr>
          <w:p w14:paraId="5B29B4DA" w14:textId="77777777" w:rsidR="005B4A98"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w:t>
            </w:r>
          </w:p>
        </w:tc>
        <w:tc>
          <w:tcPr>
            <w:tcW w:w="1701" w:type="dxa"/>
          </w:tcPr>
          <w:p w14:paraId="6A0BE968" w14:textId="77777777" w:rsidR="005B4A98"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16513B65" w14:textId="77777777" w:rsidR="005B4A98" w:rsidRDefault="005B4A98">
      <w:pPr>
        <w:jc w:val="both"/>
        <w:rPr>
          <w:rFonts w:ascii="Arial" w:eastAsia="Arial" w:hAnsi="Arial" w:cs="Arial"/>
          <w:i/>
          <w:sz w:val="24"/>
          <w:szCs w:val="24"/>
        </w:rPr>
      </w:pPr>
    </w:p>
    <w:p w14:paraId="456061CA" w14:textId="77777777" w:rsidR="005B4A98" w:rsidRDefault="005B4A98">
      <w:pPr>
        <w:jc w:val="both"/>
        <w:rPr>
          <w:rFonts w:ascii="Arial" w:eastAsia="Arial" w:hAnsi="Arial" w:cs="Arial"/>
          <w:i/>
          <w:sz w:val="24"/>
          <w:szCs w:val="24"/>
        </w:rPr>
      </w:pPr>
    </w:p>
    <w:p w14:paraId="1D9462E5" w14:textId="77777777" w:rsidR="005B4A98" w:rsidRDefault="00000000">
      <w:pPr>
        <w:jc w:val="center"/>
        <w:rPr>
          <w:rFonts w:ascii="Arial" w:eastAsia="Arial" w:hAnsi="Arial" w:cs="Arial"/>
          <w:sz w:val="24"/>
          <w:szCs w:val="24"/>
        </w:rPr>
      </w:pPr>
      <w:r>
        <w:rPr>
          <w:rFonts w:ascii="Arial" w:eastAsia="Arial" w:hAnsi="Arial" w:cs="Arial"/>
          <w:sz w:val="24"/>
          <w:szCs w:val="24"/>
        </w:rPr>
        <w:t>XX</w:t>
      </w:r>
    </w:p>
    <w:p w14:paraId="60A29CDE" w14:textId="77777777" w:rsidR="005B4A98" w:rsidRDefault="00000000">
      <w:pPr>
        <w:spacing w:after="160" w:line="259" w:lineRule="auto"/>
        <w:jc w:val="center"/>
        <w:rPr>
          <w:rFonts w:ascii="Arial" w:eastAsia="Arial" w:hAnsi="Arial" w:cs="Arial"/>
          <w:i/>
          <w:sz w:val="24"/>
          <w:szCs w:val="24"/>
        </w:rPr>
      </w:pPr>
      <w:r>
        <w:rPr>
          <w:rFonts w:ascii="Arial" w:eastAsia="Arial" w:hAnsi="Arial" w:cs="Arial"/>
          <w:sz w:val="24"/>
          <w:szCs w:val="24"/>
        </w:rPr>
        <w:t>Representante Legal de la Sociedad</w:t>
      </w:r>
      <w:r>
        <w:br w:type="page"/>
      </w:r>
    </w:p>
    <w:p w14:paraId="5968DAE5" w14:textId="77777777" w:rsidR="005B4A98"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26A272C3" w14:textId="77777777" w:rsidR="005B4A9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1196813" w14:textId="77777777" w:rsidR="005B4A98" w:rsidRDefault="005B4A98">
      <w:pPr>
        <w:jc w:val="both"/>
        <w:rPr>
          <w:rFonts w:ascii="Arial" w:eastAsia="Arial" w:hAnsi="Arial" w:cs="Arial"/>
          <w:b/>
          <w:sz w:val="24"/>
          <w:szCs w:val="24"/>
          <w:u w:val="single"/>
        </w:rPr>
      </w:pPr>
    </w:p>
    <w:p w14:paraId="06BA7474" w14:textId="77777777" w:rsidR="005B4A98" w:rsidRDefault="00000000">
      <w:pPr>
        <w:jc w:val="center"/>
        <w:rPr>
          <w:rFonts w:ascii="Arial" w:eastAsia="Arial" w:hAnsi="Arial" w:cs="Arial"/>
          <w:b/>
          <w:sz w:val="24"/>
          <w:szCs w:val="24"/>
          <w:u w:val="single"/>
        </w:rPr>
      </w:pPr>
      <w:r>
        <w:rPr>
          <w:rFonts w:ascii="Arial" w:eastAsia="Arial" w:hAnsi="Arial" w:cs="Arial"/>
          <w:b/>
          <w:sz w:val="24"/>
          <w:szCs w:val="24"/>
          <w:u w:val="single"/>
        </w:rPr>
        <w:t xml:space="preserve">Estado de situación patrimonial </w:t>
      </w:r>
      <w:r>
        <w:rPr>
          <w:rFonts w:ascii="Arial" w:eastAsia="Arial" w:hAnsi="Arial" w:cs="Arial"/>
          <w:b/>
          <w:i/>
          <w:sz w:val="24"/>
          <w:szCs w:val="24"/>
          <w:u w:val="single"/>
        </w:rPr>
        <w:t>{o “balance general” o “patrimonio neto”}</w:t>
      </w:r>
      <w:r>
        <w:rPr>
          <w:rFonts w:ascii="Arial" w:eastAsia="Arial" w:hAnsi="Arial" w:cs="Arial"/>
          <w:b/>
          <w:sz w:val="24"/>
          <w:szCs w:val="24"/>
          <w:u w:val="single"/>
        </w:rPr>
        <w:t xml:space="preserve"> proforma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al… de… de… por reducción del capital social</w:t>
      </w:r>
    </w:p>
    <w:p w14:paraId="3A12278F" w14:textId="77777777" w:rsidR="005B4A98" w:rsidRDefault="005B4A98">
      <w:pPr>
        <w:jc w:val="both"/>
        <w:rPr>
          <w:rFonts w:ascii="Arial" w:eastAsia="Arial" w:hAnsi="Arial" w:cs="Arial"/>
          <w:b/>
          <w:sz w:val="24"/>
          <w:szCs w:val="24"/>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835"/>
        <w:gridCol w:w="2977"/>
        <w:gridCol w:w="2688"/>
      </w:tblGrid>
      <w:tr w:rsidR="005B4A98" w14:paraId="21AA57FA" w14:textId="77777777">
        <w:tc>
          <w:tcPr>
            <w:tcW w:w="562" w:type="dxa"/>
          </w:tcPr>
          <w:p w14:paraId="6584733C" w14:textId="77777777" w:rsidR="005B4A98" w:rsidRDefault="005B4A98">
            <w:pPr>
              <w:jc w:val="both"/>
              <w:rPr>
                <w:rFonts w:ascii="Arial" w:eastAsia="Arial" w:hAnsi="Arial" w:cs="Arial"/>
                <w:b/>
                <w:sz w:val="24"/>
                <w:szCs w:val="24"/>
              </w:rPr>
            </w:pPr>
          </w:p>
        </w:tc>
        <w:tc>
          <w:tcPr>
            <w:tcW w:w="2835" w:type="dxa"/>
          </w:tcPr>
          <w:p w14:paraId="2545C048" w14:textId="77777777" w:rsidR="005B4A98" w:rsidRDefault="00000000">
            <w:pPr>
              <w:jc w:val="both"/>
              <w:rPr>
                <w:rFonts w:ascii="Arial" w:eastAsia="Arial" w:hAnsi="Arial" w:cs="Arial"/>
                <w:b/>
                <w:sz w:val="24"/>
                <w:szCs w:val="24"/>
              </w:rPr>
            </w:pPr>
            <w:r>
              <w:rPr>
                <w:rFonts w:ascii="Arial" w:eastAsia="Arial" w:hAnsi="Arial" w:cs="Arial"/>
                <w:b/>
                <w:sz w:val="24"/>
                <w:szCs w:val="24"/>
              </w:rPr>
              <w:t>Columna I</w:t>
            </w:r>
          </w:p>
        </w:tc>
        <w:tc>
          <w:tcPr>
            <w:tcW w:w="2977" w:type="dxa"/>
          </w:tcPr>
          <w:p w14:paraId="7FEE4AD1" w14:textId="77777777" w:rsidR="005B4A98" w:rsidRDefault="00000000">
            <w:pPr>
              <w:jc w:val="both"/>
              <w:rPr>
                <w:rFonts w:ascii="Arial" w:eastAsia="Arial" w:hAnsi="Arial" w:cs="Arial"/>
                <w:b/>
                <w:sz w:val="24"/>
                <w:szCs w:val="24"/>
              </w:rPr>
            </w:pPr>
            <w:r>
              <w:rPr>
                <w:rFonts w:ascii="Arial" w:eastAsia="Arial" w:hAnsi="Arial" w:cs="Arial"/>
                <w:b/>
                <w:sz w:val="24"/>
                <w:szCs w:val="24"/>
              </w:rPr>
              <w:t>Columna II</w:t>
            </w:r>
          </w:p>
        </w:tc>
        <w:tc>
          <w:tcPr>
            <w:tcW w:w="2688" w:type="dxa"/>
          </w:tcPr>
          <w:p w14:paraId="73B92AC2" w14:textId="77777777" w:rsidR="005B4A98" w:rsidRDefault="00000000">
            <w:pPr>
              <w:jc w:val="both"/>
              <w:rPr>
                <w:rFonts w:ascii="Arial" w:eastAsia="Arial" w:hAnsi="Arial" w:cs="Arial"/>
                <w:b/>
                <w:sz w:val="24"/>
                <w:szCs w:val="24"/>
              </w:rPr>
            </w:pPr>
            <w:r>
              <w:rPr>
                <w:rFonts w:ascii="Arial" w:eastAsia="Arial" w:hAnsi="Arial" w:cs="Arial"/>
                <w:b/>
                <w:sz w:val="24"/>
                <w:szCs w:val="24"/>
              </w:rPr>
              <w:t xml:space="preserve"> Columna III</w:t>
            </w:r>
          </w:p>
        </w:tc>
      </w:tr>
      <w:tr w:rsidR="005B4A98" w14:paraId="52B47958" w14:textId="77777777">
        <w:tc>
          <w:tcPr>
            <w:tcW w:w="562" w:type="dxa"/>
          </w:tcPr>
          <w:p w14:paraId="1EFDE345" w14:textId="77777777" w:rsidR="005B4A98" w:rsidRDefault="005B4A98">
            <w:pPr>
              <w:jc w:val="both"/>
              <w:rPr>
                <w:rFonts w:ascii="Arial" w:eastAsia="Arial" w:hAnsi="Arial" w:cs="Arial"/>
                <w:b/>
                <w:sz w:val="24"/>
                <w:szCs w:val="24"/>
              </w:rPr>
            </w:pPr>
          </w:p>
        </w:tc>
        <w:tc>
          <w:tcPr>
            <w:tcW w:w="2835" w:type="dxa"/>
          </w:tcPr>
          <w:p w14:paraId="0D04928E" w14:textId="77777777" w:rsidR="005B4A98" w:rsidRDefault="00000000">
            <w:pPr>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 o “patrimonio neto”}</w:t>
            </w:r>
            <w:r>
              <w:rPr>
                <w:rFonts w:ascii="Arial" w:eastAsia="Arial" w:hAnsi="Arial" w:cs="Arial"/>
                <w:sz w:val="24"/>
                <w:szCs w:val="24"/>
              </w:rPr>
              <w:t xml:space="preserve"> al…de… de… antes de la reducción del capital social</w:t>
            </w:r>
          </w:p>
        </w:tc>
        <w:tc>
          <w:tcPr>
            <w:tcW w:w="2977" w:type="dxa"/>
          </w:tcPr>
          <w:p w14:paraId="037705D1" w14:textId="77777777" w:rsidR="005B4A98" w:rsidRDefault="00000000">
            <w:pPr>
              <w:rPr>
                <w:rFonts w:ascii="Arial" w:eastAsia="Arial" w:hAnsi="Arial" w:cs="Arial"/>
                <w:sz w:val="24"/>
                <w:szCs w:val="24"/>
              </w:rPr>
            </w:pPr>
            <w:r>
              <w:rPr>
                <w:rFonts w:ascii="Arial" w:eastAsia="Arial" w:hAnsi="Arial" w:cs="Arial"/>
                <w:sz w:val="24"/>
                <w:szCs w:val="24"/>
              </w:rPr>
              <w:t>(Proforma) Efectos de la reducción del capital social aprobada por la Asamblea de fecha…</w:t>
            </w:r>
          </w:p>
        </w:tc>
        <w:tc>
          <w:tcPr>
            <w:tcW w:w="2688" w:type="dxa"/>
          </w:tcPr>
          <w:p w14:paraId="0826C732" w14:textId="77777777" w:rsidR="005B4A98" w:rsidRDefault="00000000">
            <w:pPr>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 o “patrimonio neto”}</w:t>
            </w:r>
            <w:r>
              <w:rPr>
                <w:rFonts w:ascii="Arial" w:eastAsia="Arial" w:hAnsi="Arial" w:cs="Arial"/>
                <w:sz w:val="24"/>
                <w:szCs w:val="24"/>
              </w:rPr>
              <w:t xml:space="preserve"> proforma al... de… de… luego de la reducción del capital social</w:t>
            </w:r>
          </w:p>
        </w:tc>
      </w:tr>
      <w:tr w:rsidR="005B4A98" w14:paraId="5226B2D7" w14:textId="77777777">
        <w:tc>
          <w:tcPr>
            <w:tcW w:w="562" w:type="dxa"/>
          </w:tcPr>
          <w:p w14:paraId="709FF6F0" w14:textId="77777777" w:rsidR="005B4A98" w:rsidRDefault="005B4A98">
            <w:pPr>
              <w:jc w:val="both"/>
              <w:rPr>
                <w:rFonts w:ascii="Arial" w:eastAsia="Arial" w:hAnsi="Arial" w:cs="Arial"/>
                <w:b/>
                <w:i/>
                <w:sz w:val="24"/>
                <w:szCs w:val="24"/>
              </w:rPr>
            </w:pPr>
          </w:p>
        </w:tc>
        <w:tc>
          <w:tcPr>
            <w:tcW w:w="2835" w:type="dxa"/>
          </w:tcPr>
          <w:p w14:paraId="43D14A73" w14:textId="77777777" w:rsidR="005B4A98" w:rsidRDefault="005B4A98">
            <w:pPr>
              <w:jc w:val="both"/>
              <w:rPr>
                <w:rFonts w:ascii="Arial" w:eastAsia="Arial" w:hAnsi="Arial" w:cs="Arial"/>
                <w:b/>
                <w:i/>
                <w:sz w:val="24"/>
                <w:szCs w:val="24"/>
              </w:rPr>
            </w:pPr>
          </w:p>
        </w:tc>
        <w:tc>
          <w:tcPr>
            <w:tcW w:w="2977" w:type="dxa"/>
          </w:tcPr>
          <w:p w14:paraId="4F2201F5" w14:textId="77777777" w:rsidR="005B4A98" w:rsidRDefault="005B4A98">
            <w:pPr>
              <w:jc w:val="both"/>
              <w:rPr>
                <w:rFonts w:ascii="Arial" w:eastAsia="Arial" w:hAnsi="Arial" w:cs="Arial"/>
                <w:b/>
                <w:i/>
                <w:sz w:val="24"/>
                <w:szCs w:val="24"/>
              </w:rPr>
            </w:pPr>
          </w:p>
        </w:tc>
        <w:tc>
          <w:tcPr>
            <w:tcW w:w="2688" w:type="dxa"/>
          </w:tcPr>
          <w:p w14:paraId="66B1E839" w14:textId="77777777" w:rsidR="005B4A98" w:rsidRDefault="005B4A98">
            <w:pPr>
              <w:jc w:val="both"/>
              <w:rPr>
                <w:rFonts w:ascii="Arial" w:eastAsia="Arial" w:hAnsi="Arial" w:cs="Arial"/>
                <w:b/>
                <w:i/>
                <w:sz w:val="24"/>
                <w:szCs w:val="24"/>
              </w:rPr>
            </w:pPr>
          </w:p>
        </w:tc>
      </w:tr>
      <w:tr w:rsidR="005B4A98" w14:paraId="669676C1" w14:textId="77777777">
        <w:tc>
          <w:tcPr>
            <w:tcW w:w="562" w:type="dxa"/>
          </w:tcPr>
          <w:p w14:paraId="31A7BDAB" w14:textId="77777777" w:rsidR="005B4A98" w:rsidRDefault="005B4A98">
            <w:pPr>
              <w:jc w:val="both"/>
              <w:rPr>
                <w:rFonts w:ascii="Arial" w:eastAsia="Arial" w:hAnsi="Arial" w:cs="Arial"/>
                <w:b/>
                <w:i/>
                <w:sz w:val="24"/>
                <w:szCs w:val="24"/>
              </w:rPr>
            </w:pPr>
          </w:p>
        </w:tc>
        <w:tc>
          <w:tcPr>
            <w:tcW w:w="2835" w:type="dxa"/>
          </w:tcPr>
          <w:p w14:paraId="0B24219D" w14:textId="77777777" w:rsidR="005B4A98" w:rsidRDefault="005B4A98">
            <w:pPr>
              <w:jc w:val="both"/>
              <w:rPr>
                <w:rFonts w:ascii="Arial" w:eastAsia="Arial" w:hAnsi="Arial" w:cs="Arial"/>
                <w:b/>
                <w:i/>
                <w:sz w:val="24"/>
                <w:szCs w:val="24"/>
              </w:rPr>
            </w:pPr>
          </w:p>
        </w:tc>
        <w:tc>
          <w:tcPr>
            <w:tcW w:w="2977" w:type="dxa"/>
          </w:tcPr>
          <w:p w14:paraId="042A4B5F" w14:textId="77777777" w:rsidR="005B4A98" w:rsidRDefault="005B4A98">
            <w:pPr>
              <w:jc w:val="both"/>
              <w:rPr>
                <w:rFonts w:ascii="Arial" w:eastAsia="Arial" w:hAnsi="Arial" w:cs="Arial"/>
                <w:b/>
                <w:i/>
                <w:sz w:val="24"/>
                <w:szCs w:val="24"/>
              </w:rPr>
            </w:pPr>
          </w:p>
        </w:tc>
        <w:tc>
          <w:tcPr>
            <w:tcW w:w="2688" w:type="dxa"/>
          </w:tcPr>
          <w:p w14:paraId="659A2BFD" w14:textId="77777777" w:rsidR="005B4A98" w:rsidRDefault="005B4A98">
            <w:pPr>
              <w:jc w:val="both"/>
              <w:rPr>
                <w:rFonts w:ascii="Arial" w:eastAsia="Arial" w:hAnsi="Arial" w:cs="Arial"/>
                <w:b/>
                <w:i/>
                <w:sz w:val="24"/>
                <w:szCs w:val="24"/>
              </w:rPr>
            </w:pPr>
          </w:p>
        </w:tc>
      </w:tr>
    </w:tbl>
    <w:p w14:paraId="3556AEE5" w14:textId="77777777" w:rsidR="005B4A98" w:rsidRDefault="005B4A98">
      <w:pPr>
        <w:jc w:val="both"/>
        <w:rPr>
          <w:rFonts w:ascii="Arial" w:eastAsia="Arial" w:hAnsi="Arial" w:cs="Arial"/>
          <w:b/>
          <w:i/>
          <w:sz w:val="24"/>
          <w:szCs w:val="24"/>
        </w:rPr>
      </w:pPr>
    </w:p>
    <w:p w14:paraId="5980466E" w14:textId="77777777" w:rsidR="005B4A98" w:rsidRDefault="005B4A9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291ACF7E" w14:textId="77777777" w:rsidR="005B4A98" w:rsidRDefault="005B4A98">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0496CCF9" w14:textId="77777777" w:rsidR="005B4A9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r>
        <w:rPr>
          <w:sz w:val="24"/>
          <w:szCs w:val="24"/>
          <w:u w:val="single"/>
        </w:rPr>
        <w:t>:</w:t>
      </w:r>
    </w:p>
    <w:p w14:paraId="284228C7" w14:textId="77777777" w:rsidR="005B4A98" w:rsidRDefault="005B4A9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D23163D" w14:textId="77777777" w:rsidR="005B4A98"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 xml:space="preserve">Se limita a incluir los rubros del estado de situación patrimonial </w:t>
      </w:r>
      <w:r>
        <w:rPr>
          <w:rFonts w:ascii="Arial" w:eastAsia="Arial" w:hAnsi="Arial" w:cs="Arial"/>
          <w:i/>
          <w:color w:val="000000"/>
          <w:sz w:val="24"/>
          <w:szCs w:val="24"/>
        </w:rPr>
        <w:t>{o “balance general” o “patrimonio neto”}</w:t>
      </w:r>
      <w:r>
        <w:rPr>
          <w:rFonts w:ascii="Arial" w:eastAsia="Arial" w:hAnsi="Arial" w:cs="Arial"/>
          <w:color w:val="000000"/>
          <w:sz w:val="24"/>
          <w:szCs w:val="24"/>
        </w:rPr>
        <w:t>, sin información complementaria.</w:t>
      </w:r>
    </w:p>
    <w:p w14:paraId="1618E1A1" w14:textId="77777777" w:rsidR="005B4A98" w:rsidRDefault="005B4A98">
      <w:pPr>
        <w:jc w:val="both"/>
        <w:rPr>
          <w:rFonts w:ascii="Arial" w:eastAsia="Arial" w:hAnsi="Arial" w:cs="Arial"/>
          <w:b/>
          <w:i/>
          <w:sz w:val="24"/>
          <w:szCs w:val="24"/>
        </w:rPr>
      </w:pPr>
    </w:p>
    <w:p w14:paraId="53948B32" w14:textId="77777777" w:rsidR="005B4A98" w:rsidRDefault="005B4A98">
      <w:pPr>
        <w:jc w:val="both"/>
        <w:rPr>
          <w:rFonts w:ascii="Arial" w:eastAsia="Arial" w:hAnsi="Arial" w:cs="Arial"/>
          <w:b/>
          <w:i/>
          <w:sz w:val="24"/>
          <w:szCs w:val="24"/>
        </w:rPr>
      </w:pPr>
    </w:p>
    <w:p w14:paraId="04ACCF5D" w14:textId="77777777" w:rsidR="005B4A98" w:rsidRDefault="005B4A98">
      <w:pPr>
        <w:jc w:val="both"/>
        <w:rPr>
          <w:rFonts w:ascii="Arial" w:eastAsia="Arial" w:hAnsi="Arial" w:cs="Arial"/>
          <w:b/>
          <w:i/>
          <w:sz w:val="24"/>
          <w:szCs w:val="24"/>
        </w:rPr>
      </w:pPr>
    </w:p>
    <w:p w14:paraId="749BE039" w14:textId="77777777" w:rsidR="005B4A98" w:rsidRDefault="005B4A98">
      <w:pPr>
        <w:jc w:val="both"/>
        <w:rPr>
          <w:rFonts w:ascii="Arial" w:eastAsia="Arial" w:hAnsi="Arial" w:cs="Arial"/>
          <w:b/>
          <w:i/>
          <w:sz w:val="24"/>
          <w:szCs w:val="24"/>
        </w:rPr>
      </w:pPr>
    </w:p>
    <w:p w14:paraId="1AF5E8D0" w14:textId="77777777" w:rsidR="005B4A98" w:rsidRDefault="00000000">
      <w:pPr>
        <w:jc w:val="center"/>
        <w:rPr>
          <w:rFonts w:ascii="Arial" w:eastAsia="Arial" w:hAnsi="Arial" w:cs="Arial"/>
          <w:sz w:val="24"/>
          <w:szCs w:val="24"/>
        </w:rPr>
      </w:pPr>
      <w:r>
        <w:rPr>
          <w:rFonts w:ascii="Arial" w:eastAsia="Arial" w:hAnsi="Arial" w:cs="Arial"/>
          <w:sz w:val="24"/>
          <w:szCs w:val="24"/>
        </w:rPr>
        <w:t>XX</w:t>
      </w:r>
    </w:p>
    <w:p w14:paraId="66F14203" w14:textId="77777777" w:rsidR="005B4A98"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507E4DBF" w14:textId="77777777" w:rsidR="005B4A98" w:rsidRDefault="005B4A98">
      <w:pPr>
        <w:jc w:val="both"/>
        <w:rPr>
          <w:rFonts w:ascii="Arial" w:eastAsia="Arial" w:hAnsi="Arial" w:cs="Arial"/>
          <w:b/>
          <w:sz w:val="24"/>
          <w:szCs w:val="24"/>
        </w:rPr>
      </w:pPr>
    </w:p>
    <w:p w14:paraId="18797E5E" w14:textId="77777777" w:rsidR="005B4A98" w:rsidRDefault="00000000">
      <w:pPr>
        <w:jc w:val="both"/>
        <w:rPr>
          <w:rFonts w:ascii="Arial" w:eastAsia="Arial" w:hAnsi="Arial" w:cs="Arial"/>
          <w:b/>
          <w:i/>
          <w:sz w:val="24"/>
          <w:szCs w:val="24"/>
        </w:rPr>
      </w:pPr>
      <w:r>
        <w:br w:type="page"/>
      </w:r>
    </w:p>
    <w:p w14:paraId="07F197CC" w14:textId="77777777" w:rsidR="005B4A98"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5A5910B3" w14:textId="77777777" w:rsidR="005B4A9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25E28795" w14:textId="77777777" w:rsidR="005B4A98" w:rsidRDefault="005B4A98">
      <w:pPr>
        <w:jc w:val="center"/>
        <w:rPr>
          <w:rFonts w:ascii="Arial" w:eastAsia="Arial" w:hAnsi="Arial" w:cs="Arial"/>
          <w:b/>
          <w:sz w:val="24"/>
          <w:szCs w:val="24"/>
          <w:u w:val="single"/>
        </w:rPr>
      </w:pPr>
    </w:p>
    <w:p w14:paraId="7E782FD3" w14:textId="77777777" w:rsidR="005B4A98"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63CFA38B" w14:textId="77777777" w:rsidR="005B4A98" w:rsidRDefault="005B4A98">
      <w:pPr>
        <w:jc w:val="both"/>
        <w:rPr>
          <w:rFonts w:ascii="Arial" w:eastAsia="Arial" w:hAnsi="Arial" w:cs="Arial"/>
          <w:sz w:val="24"/>
          <w:szCs w:val="24"/>
        </w:rPr>
      </w:pPr>
    </w:p>
    <w:p w14:paraId="2FC1E8EF" w14:textId="77777777" w:rsidR="005B4A98" w:rsidRDefault="00000000">
      <w:pPr>
        <w:numPr>
          <w:ilvl w:val="0"/>
          <w:numId w:val="2"/>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3D11DFB5" w14:textId="77777777" w:rsidR="005B4A98" w:rsidRDefault="005B4A98">
      <w:pPr>
        <w:pBdr>
          <w:top w:val="nil"/>
          <w:left w:val="nil"/>
          <w:bottom w:val="nil"/>
          <w:right w:val="nil"/>
          <w:between w:val="nil"/>
        </w:pBdr>
        <w:ind w:left="426"/>
        <w:jc w:val="both"/>
        <w:rPr>
          <w:rFonts w:ascii="Arial" w:eastAsia="Arial" w:hAnsi="Arial" w:cs="Arial"/>
          <w:b/>
          <w:color w:val="000000"/>
          <w:sz w:val="24"/>
          <w:szCs w:val="24"/>
        </w:rPr>
      </w:pPr>
    </w:p>
    <w:tbl>
      <w:tblPr>
        <w:tblStyle w:val="a1"/>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5B4A98" w14:paraId="41E8F935" w14:textId="77777777">
        <w:trPr>
          <w:trHeight w:val="791"/>
        </w:trPr>
        <w:tc>
          <w:tcPr>
            <w:tcW w:w="2404" w:type="dxa"/>
            <w:vAlign w:val="center"/>
          </w:tcPr>
          <w:p w14:paraId="71BFF625" w14:textId="77777777" w:rsidR="005B4A9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6C52F003" w14:textId="77777777" w:rsidR="005B4A9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44CE859F" w14:textId="77777777" w:rsidR="005B4A9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5B4A98" w14:paraId="60FF8DDB" w14:textId="77777777">
        <w:trPr>
          <w:trHeight w:val="284"/>
        </w:trPr>
        <w:tc>
          <w:tcPr>
            <w:tcW w:w="2404" w:type="dxa"/>
          </w:tcPr>
          <w:p w14:paraId="21AD34EE"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3322" w:type="dxa"/>
          </w:tcPr>
          <w:p w14:paraId="0CD45DAA"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2809" w:type="dxa"/>
          </w:tcPr>
          <w:p w14:paraId="4A19F602"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r>
      <w:tr w:rsidR="005B4A98" w14:paraId="47CE31D5" w14:textId="77777777">
        <w:trPr>
          <w:trHeight w:val="284"/>
        </w:trPr>
        <w:tc>
          <w:tcPr>
            <w:tcW w:w="2404" w:type="dxa"/>
          </w:tcPr>
          <w:p w14:paraId="46F1F050"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3322" w:type="dxa"/>
          </w:tcPr>
          <w:p w14:paraId="4A9CFA2A"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2809" w:type="dxa"/>
          </w:tcPr>
          <w:p w14:paraId="0335F394"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r>
      <w:tr w:rsidR="005B4A98" w14:paraId="3770C6FB" w14:textId="77777777">
        <w:trPr>
          <w:trHeight w:val="284"/>
        </w:trPr>
        <w:tc>
          <w:tcPr>
            <w:tcW w:w="2404" w:type="dxa"/>
          </w:tcPr>
          <w:p w14:paraId="4C5A93A5"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3322" w:type="dxa"/>
          </w:tcPr>
          <w:p w14:paraId="49DEF490"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2809" w:type="dxa"/>
          </w:tcPr>
          <w:p w14:paraId="09590711"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r>
    </w:tbl>
    <w:p w14:paraId="7C8E60AC" w14:textId="77777777" w:rsidR="005B4A98" w:rsidRDefault="005B4A98">
      <w:pPr>
        <w:pBdr>
          <w:top w:val="nil"/>
          <w:left w:val="nil"/>
          <w:bottom w:val="nil"/>
          <w:right w:val="nil"/>
          <w:between w:val="nil"/>
        </w:pBdr>
        <w:ind w:left="426"/>
        <w:jc w:val="both"/>
        <w:rPr>
          <w:rFonts w:ascii="Arial" w:eastAsia="Arial" w:hAnsi="Arial" w:cs="Arial"/>
          <w:b/>
          <w:color w:val="000000"/>
          <w:sz w:val="24"/>
          <w:szCs w:val="24"/>
        </w:rPr>
      </w:pPr>
    </w:p>
    <w:p w14:paraId="7D1FB059" w14:textId="77777777" w:rsidR="005B4A98" w:rsidRDefault="00000000">
      <w:pPr>
        <w:numPr>
          <w:ilvl w:val="0"/>
          <w:numId w:val="2"/>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43BD4EED" w14:textId="77777777" w:rsidR="005B4A98" w:rsidRDefault="005B4A98">
      <w:pPr>
        <w:pBdr>
          <w:top w:val="nil"/>
          <w:left w:val="nil"/>
          <w:bottom w:val="nil"/>
          <w:right w:val="nil"/>
          <w:between w:val="nil"/>
        </w:pBdr>
        <w:ind w:left="426"/>
        <w:jc w:val="both"/>
        <w:rPr>
          <w:rFonts w:ascii="Arial" w:eastAsia="Arial" w:hAnsi="Arial" w:cs="Arial"/>
          <w:b/>
          <w:color w:val="000000"/>
          <w:sz w:val="24"/>
          <w:szCs w:val="24"/>
        </w:rPr>
      </w:pPr>
    </w:p>
    <w:tbl>
      <w:tblPr>
        <w:tblStyle w:val="a2"/>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5B4A98" w14:paraId="6C868D13" w14:textId="77777777">
        <w:tc>
          <w:tcPr>
            <w:tcW w:w="2404" w:type="dxa"/>
            <w:vAlign w:val="center"/>
          </w:tcPr>
          <w:p w14:paraId="5089B908" w14:textId="77777777" w:rsidR="005B4A9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4E8C4711" w14:textId="77777777" w:rsidR="005B4A9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768F24E0" w14:textId="77777777" w:rsidR="005B4A98"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5B4A98" w14:paraId="3A336441" w14:textId="77777777">
        <w:tc>
          <w:tcPr>
            <w:tcW w:w="2404" w:type="dxa"/>
          </w:tcPr>
          <w:p w14:paraId="00DEFABB"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3402" w:type="dxa"/>
          </w:tcPr>
          <w:p w14:paraId="05458FE9"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2694" w:type="dxa"/>
          </w:tcPr>
          <w:p w14:paraId="58AE850F"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r>
      <w:tr w:rsidR="005B4A98" w14:paraId="755BED82" w14:textId="77777777">
        <w:tc>
          <w:tcPr>
            <w:tcW w:w="2404" w:type="dxa"/>
          </w:tcPr>
          <w:p w14:paraId="6099D6FF"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3402" w:type="dxa"/>
          </w:tcPr>
          <w:p w14:paraId="08D9D61F"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2694" w:type="dxa"/>
          </w:tcPr>
          <w:p w14:paraId="27F822CD"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r>
      <w:tr w:rsidR="005B4A98" w14:paraId="650EB5B2" w14:textId="77777777">
        <w:tc>
          <w:tcPr>
            <w:tcW w:w="2404" w:type="dxa"/>
          </w:tcPr>
          <w:p w14:paraId="62B388AA"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3402" w:type="dxa"/>
          </w:tcPr>
          <w:p w14:paraId="1C8EC617"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c>
          <w:tcPr>
            <w:tcW w:w="2694" w:type="dxa"/>
          </w:tcPr>
          <w:p w14:paraId="2C521C26" w14:textId="77777777" w:rsidR="005B4A98" w:rsidRDefault="005B4A98">
            <w:pPr>
              <w:pBdr>
                <w:top w:val="nil"/>
                <w:left w:val="nil"/>
                <w:bottom w:val="nil"/>
                <w:right w:val="nil"/>
                <w:between w:val="nil"/>
              </w:pBdr>
              <w:jc w:val="both"/>
              <w:rPr>
                <w:rFonts w:ascii="Arial" w:eastAsia="Arial" w:hAnsi="Arial" w:cs="Arial"/>
                <w:b/>
                <w:color w:val="000000"/>
                <w:sz w:val="24"/>
                <w:szCs w:val="24"/>
              </w:rPr>
            </w:pPr>
          </w:p>
        </w:tc>
      </w:tr>
    </w:tbl>
    <w:p w14:paraId="005D49FB" w14:textId="77777777" w:rsidR="005B4A98" w:rsidRDefault="005B4A98">
      <w:pPr>
        <w:pBdr>
          <w:top w:val="nil"/>
          <w:left w:val="nil"/>
          <w:bottom w:val="nil"/>
          <w:right w:val="nil"/>
          <w:between w:val="nil"/>
        </w:pBdr>
        <w:ind w:left="426"/>
        <w:jc w:val="both"/>
        <w:rPr>
          <w:rFonts w:ascii="Arial" w:eastAsia="Arial" w:hAnsi="Arial" w:cs="Arial"/>
          <w:b/>
          <w:color w:val="000000"/>
          <w:sz w:val="24"/>
          <w:szCs w:val="24"/>
        </w:rPr>
      </w:pPr>
    </w:p>
    <w:p w14:paraId="15EBCD45" w14:textId="77777777" w:rsidR="005B4A98" w:rsidRDefault="00000000">
      <w:pPr>
        <w:numPr>
          <w:ilvl w:val="0"/>
          <w:numId w:val="2"/>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122E948E" w14:textId="77777777" w:rsidR="005B4A98" w:rsidRDefault="005B4A98">
      <w:pPr>
        <w:jc w:val="both"/>
        <w:rPr>
          <w:rFonts w:ascii="Arial" w:eastAsia="Arial" w:hAnsi="Arial" w:cs="Arial"/>
          <w:b/>
          <w:sz w:val="24"/>
          <w:szCs w:val="24"/>
        </w:rPr>
      </w:pPr>
    </w:p>
    <w:tbl>
      <w:tblPr>
        <w:tblStyle w:val="a3"/>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5B4A98" w14:paraId="7D5453E5" w14:textId="77777777">
        <w:trPr>
          <w:trHeight w:val="230"/>
        </w:trPr>
        <w:tc>
          <w:tcPr>
            <w:tcW w:w="2409" w:type="dxa"/>
            <w:vMerge w:val="restart"/>
          </w:tcPr>
          <w:p w14:paraId="2005CE2E" w14:textId="77777777" w:rsidR="005B4A98"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19C38865" w14:textId="77777777" w:rsidR="005B4A98"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5B4A98" w14:paraId="3C3255D0" w14:textId="77777777">
        <w:trPr>
          <w:trHeight w:val="230"/>
        </w:trPr>
        <w:tc>
          <w:tcPr>
            <w:tcW w:w="2409" w:type="dxa"/>
            <w:vMerge/>
          </w:tcPr>
          <w:p w14:paraId="272363CA" w14:textId="77777777" w:rsidR="005B4A98" w:rsidRDefault="005B4A98">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13B80FEE" w14:textId="77777777" w:rsidR="005B4A98"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1747E53F" w14:textId="77777777" w:rsidR="005B4A98"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5B4A98" w14:paraId="3FAC56B5" w14:textId="77777777">
        <w:tc>
          <w:tcPr>
            <w:tcW w:w="2409" w:type="dxa"/>
          </w:tcPr>
          <w:p w14:paraId="7212E1AE" w14:textId="77777777" w:rsidR="005B4A98" w:rsidRDefault="005B4A98">
            <w:pPr>
              <w:jc w:val="both"/>
              <w:rPr>
                <w:rFonts w:ascii="Arial" w:eastAsia="Arial" w:hAnsi="Arial" w:cs="Arial"/>
                <w:b/>
                <w:sz w:val="24"/>
                <w:szCs w:val="24"/>
              </w:rPr>
            </w:pPr>
          </w:p>
        </w:tc>
        <w:tc>
          <w:tcPr>
            <w:tcW w:w="3119" w:type="dxa"/>
          </w:tcPr>
          <w:p w14:paraId="5968B73C" w14:textId="77777777" w:rsidR="005B4A98" w:rsidRDefault="005B4A98">
            <w:pPr>
              <w:jc w:val="both"/>
              <w:rPr>
                <w:rFonts w:ascii="Arial" w:eastAsia="Arial" w:hAnsi="Arial" w:cs="Arial"/>
                <w:b/>
                <w:sz w:val="24"/>
                <w:szCs w:val="24"/>
              </w:rPr>
            </w:pPr>
          </w:p>
        </w:tc>
        <w:tc>
          <w:tcPr>
            <w:tcW w:w="2977" w:type="dxa"/>
          </w:tcPr>
          <w:p w14:paraId="214A6FB6" w14:textId="77777777" w:rsidR="005B4A98" w:rsidRDefault="005B4A98">
            <w:pPr>
              <w:jc w:val="both"/>
              <w:rPr>
                <w:rFonts w:ascii="Arial" w:eastAsia="Arial" w:hAnsi="Arial" w:cs="Arial"/>
                <w:b/>
                <w:sz w:val="24"/>
                <w:szCs w:val="24"/>
              </w:rPr>
            </w:pPr>
          </w:p>
        </w:tc>
      </w:tr>
      <w:tr w:rsidR="005B4A98" w14:paraId="0CA1919C" w14:textId="77777777">
        <w:tc>
          <w:tcPr>
            <w:tcW w:w="2409" w:type="dxa"/>
          </w:tcPr>
          <w:p w14:paraId="5187436E" w14:textId="77777777" w:rsidR="005B4A98" w:rsidRDefault="005B4A98">
            <w:pPr>
              <w:jc w:val="both"/>
              <w:rPr>
                <w:rFonts w:ascii="Arial" w:eastAsia="Arial" w:hAnsi="Arial" w:cs="Arial"/>
                <w:b/>
                <w:sz w:val="24"/>
                <w:szCs w:val="24"/>
              </w:rPr>
            </w:pPr>
          </w:p>
        </w:tc>
        <w:tc>
          <w:tcPr>
            <w:tcW w:w="3119" w:type="dxa"/>
          </w:tcPr>
          <w:p w14:paraId="4D32BF75" w14:textId="77777777" w:rsidR="005B4A98" w:rsidRDefault="005B4A98">
            <w:pPr>
              <w:jc w:val="both"/>
              <w:rPr>
                <w:rFonts w:ascii="Arial" w:eastAsia="Arial" w:hAnsi="Arial" w:cs="Arial"/>
                <w:b/>
                <w:sz w:val="24"/>
                <w:szCs w:val="24"/>
              </w:rPr>
            </w:pPr>
          </w:p>
        </w:tc>
        <w:tc>
          <w:tcPr>
            <w:tcW w:w="2977" w:type="dxa"/>
          </w:tcPr>
          <w:p w14:paraId="2EE7C5F2" w14:textId="77777777" w:rsidR="005B4A98" w:rsidRDefault="005B4A98">
            <w:pPr>
              <w:jc w:val="both"/>
              <w:rPr>
                <w:rFonts w:ascii="Arial" w:eastAsia="Arial" w:hAnsi="Arial" w:cs="Arial"/>
                <w:b/>
                <w:sz w:val="24"/>
                <w:szCs w:val="24"/>
              </w:rPr>
            </w:pPr>
          </w:p>
        </w:tc>
      </w:tr>
      <w:tr w:rsidR="005B4A98" w14:paraId="3BDC5EBA" w14:textId="77777777">
        <w:tc>
          <w:tcPr>
            <w:tcW w:w="2409" w:type="dxa"/>
          </w:tcPr>
          <w:p w14:paraId="2D5BC618" w14:textId="77777777" w:rsidR="005B4A98" w:rsidRDefault="005B4A98">
            <w:pPr>
              <w:jc w:val="both"/>
              <w:rPr>
                <w:rFonts w:ascii="Arial" w:eastAsia="Arial" w:hAnsi="Arial" w:cs="Arial"/>
                <w:b/>
                <w:sz w:val="24"/>
                <w:szCs w:val="24"/>
              </w:rPr>
            </w:pPr>
          </w:p>
        </w:tc>
        <w:tc>
          <w:tcPr>
            <w:tcW w:w="3119" w:type="dxa"/>
          </w:tcPr>
          <w:p w14:paraId="34CB57F1" w14:textId="77777777" w:rsidR="005B4A98" w:rsidRDefault="005B4A98">
            <w:pPr>
              <w:jc w:val="both"/>
              <w:rPr>
                <w:rFonts w:ascii="Arial" w:eastAsia="Arial" w:hAnsi="Arial" w:cs="Arial"/>
                <w:b/>
                <w:sz w:val="24"/>
                <w:szCs w:val="24"/>
              </w:rPr>
            </w:pPr>
          </w:p>
        </w:tc>
        <w:tc>
          <w:tcPr>
            <w:tcW w:w="2977" w:type="dxa"/>
          </w:tcPr>
          <w:p w14:paraId="77F98E7E" w14:textId="77777777" w:rsidR="005B4A98" w:rsidRDefault="005B4A98">
            <w:pPr>
              <w:jc w:val="both"/>
              <w:rPr>
                <w:rFonts w:ascii="Arial" w:eastAsia="Arial" w:hAnsi="Arial" w:cs="Arial"/>
                <w:b/>
                <w:sz w:val="24"/>
                <w:szCs w:val="24"/>
              </w:rPr>
            </w:pPr>
          </w:p>
        </w:tc>
      </w:tr>
      <w:tr w:rsidR="005B4A98" w14:paraId="6CB4F4DA" w14:textId="77777777">
        <w:tc>
          <w:tcPr>
            <w:tcW w:w="2409" w:type="dxa"/>
          </w:tcPr>
          <w:p w14:paraId="102ACF3A" w14:textId="77777777" w:rsidR="005B4A98" w:rsidRDefault="005B4A98">
            <w:pPr>
              <w:jc w:val="both"/>
              <w:rPr>
                <w:rFonts w:ascii="Arial" w:eastAsia="Arial" w:hAnsi="Arial" w:cs="Arial"/>
                <w:b/>
                <w:sz w:val="24"/>
                <w:szCs w:val="24"/>
              </w:rPr>
            </w:pPr>
          </w:p>
        </w:tc>
        <w:tc>
          <w:tcPr>
            <w:tcW w:w="3119" w:type="dxa"/>
          </w:tcPr>
          <w:p w14:paraId="555CACC0" w14:textId="77777777" w:rsidR="005B4A98" w:rsidRDefault="005B4A98">
            <w:pPr>
              <w:jc w:val="both"/>
              <w:rPr>
                <w:rFonts w:ascii="Arial" w:eastAsia="Arial" w:hAnsi="Arial" w:cs="Arial"/>
                <w:b/>
                <w:sz w:val="24"/>
                <w:szCs w:val="24"/>
              </w:rPr>
            </w:pPr>
          </w:p>
        </w:tc>
        <w:tc>
          <w:tcPr>
            <w:tcW w:w="2977" w:type="dxa"/>
          </w:tcPr>
          <w:p w14:paraId="5F5C22EE" w14:textId="77777777" w:rsidR="005B4A98" w:rsidRDefault="005B4A98">
            <w:pPr>
              <w:jc w:val="both"/>
              <w:rPr>
                <w:rFonts w:ascii="Arial" w:eastAsia="Arial" w:hAnsi="Arial" w:cs="Arial"/>
                <w:b/>
                <w:sz w:val="24"/>
                <w:szCs w:val="24"/>
              </w:rPr>
            </w:pPr>
          </w:p>
        </w:tc>
      </w:tr>
    </w:tbl>
    <w:p w14:paraId="75223AB7" w14:textId="77777777" w:rsidR="005B4A98" w:rsidRDefault="005B4A9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D33717F" w14:textId="77777777" w:rsidR="005B4A98" w:rsidRDefault="005B4A98">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7995E814" w14:textId="77777777" w:rsidR="005B4A98" w:rsidRDefault="005B4A98">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06F54A65" w14:textId="77777777" w:rsidR="005B4A9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r>
        <w:rPr>
          <w:sz w:val="24"/>
          <w:szCs w:val="24"/>
          <w:u w:val="single"/>
        </w:rPr>
        <w:t>:</w:t>
      </w:r>
    </w:p>
    <w:p w14:paraId="0B33B360" w14:textId="77777777" w:rsidR="005B4A98" w:rsidRDefault="005B4A9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9752392" w14:textId="77777777" w:rsidR="005B4A98"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7DE26CA1" w14:textId="77777777" w:rsidR="005B4A98" w:rsidRDefault="005B4A9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26E5F76" w14:textId="77777777" w:rsidR="005B4A9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0F511F31" w14:textId="77777777" w:rsidR="005B4A98" w:rsidRDefault="005B4A98">
      <w:pPr>
        <w:rPr>
          <w:rFonts w:ascii="Arial" w:eastAsia="Arial" w:hAnsi="Arial" w:cs="Arial"/>
          <w:sz w:val="24"/>
          <w:szCs w:val="24"/>
        </w:rPr>
      </w:pPr>
    </w:p>
    <w:p w14:paraId="36264EE0" w14:textId="77777777" w:rsidR="005B4A98" w:rsidRDefault="005B4A98">
      <w:pPr>
        <w:ind w:left="76"/>
        <w:jc w:val="center"/>
        <w:rPr>
          <w:rFonts w:ascii="Arial" w:eastAsia="Arial" w:hAnsi="Arial" w:cs="Arial"/>
          <w:sz w:val="24"/>
          <w:szCs w:val="24"/>
        </w:rPr>
      </w:pPr>
    </w:p>
    <w:p w14:paraId="76ACCA6D" w14:textId="77777777" w:rsidR="005B4A98" w:rsidRDefault="005B4A98">
      <w:pPr>
        <w:ind w:left="76"/>
        <w:jc w:val="center"/>
        <w:rPr>
          <w:rFonts w:ascii="Arial" w:eastAsia="Arial" w:hAnsi="Arial" w:cs="Arial"/>
          <w:sz w:val="24"/>
          <w:szCs w:val="24"/>
        </w:rPr>
      </w:pPr>
    </w:p>
    <w:p w14:paraId="5DDEBCBE" w14:textId="77777777" w:rsidR="005B4A98" w:rsidRDefault="005B4A98">
      <w:pPr>
        <w:ind w:left="76"/>
        <w:jc w:val="center"/>
        <w:rPr>
          <w:rFonts w:ascii="Arial" w:eastAsia="Arial" w:hAnsi="Arial" w:cs="Arial"/>
          <w:sz w:val="24"/>
          <w:szCs w:val="24"/>
        </w:rPr>
      </w:pPr>
    </w:p>
    <w:p w14:paraId="44FBBCAF" w14:textId="77777777" w:rsidR="005B4A98" w:rsidRDefault="00000000">
      <w:pPr>
        <w:ind w:left="76"/>
        <w:jc w:val="center"/>
        <w:rPr>
          <w:rFonts w:ascii="Arial" w:eastAsia="Arial" w:hAnsi="Arial" w:cs="Arial"/>
          <w:sz w:val="24"/>
          <w:szCs w:val="24"/>
        </w:rPr>
      </w:pPr>
      <w:r>
        <w:rPr>
          <w:rFonts w:ascii="Arial" w:eastAsia="Arial" w:hAnsi="Arial" w:cs="Arial"/>
          <w:sz w:val="24"/>
          <w:szCs w:val="24"/>
        </w:rPr>
        <w:t>XX</w:t>
      </w:r>
    </w:p>
    <w:p w14:paraId="0882627D" w14:textId="77777777" w:rsidR="005B4A98"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0D0911E1" w14:textId="77777777" w:rsidR="005B4A98" w:rsidRDefault="00000000">
      <w:pPr>
        <w:jc w:val="right"/>
        <w:rPr>
          <w:rFonts w:ascii="Arial" w:eastAsia="Arial" w:hAnsi="Arial" w:cs="Arial"/>
          <w:b/>
          <w:sz w:val="24"/>
          <w:szCs w:val="24"/>
        </w:rPr>
      </w:pPr>
      <w:r>
        <w:br w:type="page"/>
      </w:r>
      <w:r>
        <w:rPr>
          <w:rFonts w:ascii="Arial" w:eastAsia="Arial" w:hAnsi="Arial" w:cs="Arial"/>
          <w:b/>
          <w:sz w:val="24"/>
          <w:szCs w:val="24"/>
        </w:rPr>
        <w:lastRenderedPageBreak/>
        <w:t>ANEXO IV</w:t>
      </w:r>
    </w:p>
    <w:p w14:paraId="2FFFAE9E" w14:textId="77777777" w:rsidR="005B4A98"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7EDAC0FB" w14:textId="77777777" w:rsidR="005B4A98" w:rsidRDefault="005B4A98">
      <w:pPr>
        <w:jc w:val="center"/>
        <w:rPr>
          <w:rFonts w:ascii="Arial" w:eastAsia="Arial" w:hAnsi="Arial" w:cs="Arial"/>
          <w:b/>
          <w:sz w:val="24"/>
          <w:szCs w:val="24"/>
          <w:u w:val="single"/>
        </w:rPr>
      </w:pPr>
    </w:p>
    <w:p w14:paraId="292A585E" w14:textId="77777777" w:rsidR="005B4A98"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588CD94D" w14:textId="77777777" w:rsidR="005B4A98" w:rsidRDefault="005B4A98">
      <w:pPr>
        <w:jc w:val="both"/>
        <w:rPr>
          <w:rFonts w:ascii="Arial" w:eastAsia="Arial" w:hAnsi="Arial" w:cs="Arial"/>
          <w:sz w:val="24"/>
          <w:szCs w:val="24"/>
        </w:rPr>
      </w:pPr>
    </w:p>
    <w:p w14:paraId="2E793FEE" w14:textId="77777777" w:rsidR="005B4A98" w:rsidRDefault="00000000">
      <w:pPr>
        <w:numPr>
          <w:ilvl w:val="0"/>
          <w:numId w:val="7"/>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7C9668F2" w14:textId="77777777" w:rsidR="005B4A98" w:rsidRDefault="005B4A98">
      <w:pPr>
        <w:ind w:left="360"/>
        <w:jc w:val="both"/>
        <w:rPr>
          <w:rFonts w:ascii="Arial" w:eastAsia="Arial" w:hAnsi="Arial" w:cs="Arial"/>
          <w:b/>
          <w:sz w:val="24"/>
          <w:szCs w:val="24"/>
        </w:rPr>
      </w:pPr>
    </w:p>
    <w:tbl>
      <w:tblPr>
        <w:tblStyle w:val="a4"/>
        <w:tblpPr w:leftFromText="141" w:rightFromText="141" w:vertAnchor="text" w:tblpX="369"/>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
        <w:gridCol w:w="1148"/>
        <w:gridCol w:w="1231"/>
        <w:gridCol w:w="984"/>
        <w:gridCol w:w="1230"/>
        <w:gridCol w:w="1108"/>
        <w:gridCol w:w="984"/>
        <w:gridCol w:w="1477"/>
      </w:tblGrid>
      <w:tr w:rsidR="005B4A98" w14:paraId="74D70FCE" w14:textId="77777777">
        <w:trPr>
          <w:trHeight w:val="454"/>
        </w:trPr>
        <w:tc>
          <w:tcPr>
            <w:tcW w:w="939" w:type="dxa"/>
          </w:tcPr>
          <w:p w14:paraId="314503CD" w14:textId="77777777" w:rsidR="005B4A98"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48" w:type="dxa"/>
          </w:tcPr>
          <w:p w14:paraId="3FAF9AED" w14:textId="77777777" w:rsidR="005B4A98"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1" w:type="dxa"/>
          </w:tcPr>
          <w:p w14:paraId="4ED74C90" w14:textId="77777777" w:rsidR="005B4A98" w:rsidRDefault="00000000">
            <w:pPr>
              <w:jc w:val="center"/>
              <w:rPr>
                <w:rFonts w:ascii="Arial" w:eastAsia="Arial" w:hAnsi="Arial" w:cs="Arial"/>
                <w:sz w:val="16"/>
                <w:szCs w:val="16"/>
              </w:rPr>
            </w:pPr>
            <w:r>
              <w:rPr>
                <w:rFonts w:ascii="Arial" w:eastAsia="Arial" w:hAnsi="Arial" w:cs="Arial"/>
                <w:sz w:val="16"/>
                <w:szCs w:val="16"/>
              </w:rPr>
              <w:t>Nacionalidad</w:t>
            </w:r>
          </w:p>
        </w:tc>
        <w:tc>
          <w:tcPr>
            <w:tcW w:w="984" w:type="dxa"/>
          </w:tcPr>
          <w:p w14:paraId="34A121AE" w14:textId="77777777" w:rsidR="005B4A98"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0" w:type="dxa"/>
          </w:tcPr>
          <w:p w14:paraId="2495E33C" w14:textId="77777777" w:rsidR="005B4A98"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08" w:type="dxa"/>
          </w:tcPr>
          <w:p w14:paraId="253B322A" w14:textId="77777777" w:rsidR="005B4A98"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4" w:type="dxa"/>
          </w:tcPr>
          <w:p w14:paraId="6B004607" w14:textId="77777777" w:rsidR="005B4A98" w:rsidRDefault="00000000">
            <w:pPr>
              <w:jc w:val="center"/>
              <w:rPr>
                <w:rFonts w:ascii="Arial" w:eastAsia="Arial" w:hAnsi="Arial" w:cs="Arial"/>
                <w:sz w:val="16"/>
                <w:szCs w:val="16"/>
              </w:rPr>
            </w:pPr>
            <w:r>
              <w:rPr>
                <w:rFonts w:ascii="Arial" w:eastAsia="Arial" w:hAnsi="Arial" w:cs="Arial"/>
                <w:sz w:val="16"/>
                <w:szCs w:val="16"/>
              </w:rPr>
              <w:t>Profesión</w:t>
            </w:r>
          </w:p>
        </w:tc>
        <w:tc>
          <w:tcPr>
            <w:tcW w:w="1477" w:type="dxa"/>
          </w:tcPr>
          <w:p w14:paraId="048B7368" w14:textId="77777777" w:rsidR="005B4A98" w:rsidRDefault="00000000">
            <w:pPr>
              <w:jc w:val="center"/>
              <w:rPr>
                <w:rFonts w:ascii="Arial" w:eastAsia="Arial" w:hAnsi="Arial" w:cs="Arial"/>
                <w:sz w:val="16"/>
                <w:szCs w:val="16"/>
              </w:rPr>
            </w:pPr>
            <w:r>
              <w:rPr>
                <w:rFonts w:ascii="Arial" w:eastAsia="Arial" w:hAnsi="Arial" w:cs="Arial"/>
                <w:sz w:val="16"/>
                <w:szCs w:val="16"/>
              </w:rPr>
              <w:t>CUIT/CUIL/CDI</w:t>
            </w:r>
          </w:p>
        </w:tc>
      </w:tr>
      <w:tr w:rsidR="005B4A98" w14:paraId="2A7EE281" w14:textId="77777777">
        <w:trPr>
          <w:trHeight w:val="172"/>
        </w:trPr>
        <w:tc>
          <w:tcPr>
            <w:tcW w:w="939" w:type="dxa"/>
          </w:tcPr>
          <w:p w14:paraId="7986466C" w14:textId="77777777" w:rsidR="005B4A98" w:rsidRDefault="005B4A98">
            <w:pPr>
              <w:jc w:val="both"/>
              <w:rPr>
                <w:rFonts w:ascii="Arial" w:eastAsia="Arial" w:hAnsi="Arial" w:cs="Arial"/>
                <w:b/>
                <w:sz w:val="24"/>
                <w:szCs w:val="24"/>
              </w:rPr>
            </w:pPr>
          </w:p>
        </w:tc>
        <w:tc>
          <w:tcPr>
            <w:tcW w:w="1148" w:type="dxa"/>
          </w:tcPr>
          <w:p w14:paraId="2F488F5A" w14:textId="77777777" w:rsidR="005B4A98" w:rsidRDefault="005B4A98">
            <w:pPr>
              <w:jc w:val="both"/>
              <w:rPr>
                <w:rFonts w:ascii="Arial" w:eastAsia="Arial" w:hAnsi="Arial" w:cs="Arial"/>
                <w:b/>
                <w:sz w:val="24"/>
                <w:szCs w:val="24"/>
              </w:rPr>
            </w:pPr>
          </w:p>
        </w:tc>
        <w:tc>
          <w:tcPr>
            <w:tcW w:w="1231" w:type="dxa"/>
          </w:tcPr>
          <w:p w14:paraId="0DB03BC0" w14:textId="77777777" w:rsidR="005B4A98" w:rsidRDefault="005B4A98">
            <w:pPr>
              <w:jc w:val="both"/>
              <w:rPr>
                <w:rFonts w:ascii="Arial" w:eastAsia="Arial" w:hAnsi="Arial" w:cs="Arial"/>
                <w:b/>
                <w:sz w:val="24"/>
                <w:szCs w:val="24"/>
              </w:rPr>
            </w:pPr>
          </w:p>
        </w:tc>
        <w:tc>
          <w:tcPr>
            <w:tcW w:w="984" w:type="dxa"/>
          </w:tcPr>
          <w:p w14:paraId="3CF0F63D" w14:textId="77777777" w:rsidR="005B4A98" w:rsidRDefault="005B4A98">
            <w:pPr>
              <w:jc w:val="both"/>
              <w:rPr>
                <w:rFonts w:ascii="Arial" w:eastAsia="Arial" w:hAnsi="Arial" w:cs="Arial"/>
                <w:b/>
                <w:sz w:val="24"/>
                <w:szCs w:val="24"/>
              </w:rPr>
            </w:pPr>
          </w:p>
        </w:tc>
        <w:tc>
          <w:tcPr>
            <w:tcW w:w="1230" w:type="dxa"/>
          </w:tcPr>
          <w:p w14:paraId="03235290" w14:textId="77777777" w:rsidR="005B4A98" w:rsidRDefault="005B4A98">
            <w:pPr>
              <w:jc w:val="both"/>
              <w:rPr>
                <w:rFonts w:ascii="Arial" w:eastAsia="Arial" w:hAnsi="Arial" w:cs="Arial"/>
                <w:b/>
                <w:sz w:val="24"/>
                <w:szCs w:val="24"/>
              </w:rPr>
            </w:pPr>
          </w:p>
        </w:tc>
        <w:tc>
          <w:tcPr>
            <w:tcW w:w="1108" w:type="dxa"/>
          </w:tcPr>
          <w:p w14:paraId="7D230DF7" w14:textId="77777777" w:rsidR="005B4A98" w:rsidRDefault="005B4A98">
            <w:pPr>
              <w:jc w:val="both"/>
              <w:rPr>
                <w:rFonts w:ascii="Arial" w:eastAsia="Arial" w:hAnsi="Arial" w:cs="Arial"/>
                <w:b/>
                <w:sz w:val="24"/>
                <w:szCs w:val="24"/>
              </w:rPr>
            </w:pPr>
          </w:p>
        </w:tc>
        <w:tc>
          <w:tcPr>
            <w:tcW w:w="984" w:type="dxa"/>
          </w:tcPr>
          <w:p w14:paraId="44DBAAA7" w14:textId="77777777" w:rsidR="005B4A98" w:rsidRDefault="005B4A98">
            <w:pPr>
              <w:jc w:val="both"/>
              <w:rPr>
                <w:rFonts w:ascii="Arial" w:eastAsia="Arial" w:hAnsi="Arial" w:cs="Arial"/>
                <w:b/>
                <w:sz w:val="24"/>
                <w:szCs w:val="24"/>
              </w:rPr>
            </w:pPr>
          </w:p>
        </w:tc>
        <w:tc>
          <w:tcPr>
            <w:tcW w:w="1477" w:type="dxa"/>
          </w:tcPr>
          <w:p w14:paraId="3A2EA50E" w14:textId="77777777" w:rsidR="005B4A98" w:rsidRDefault="005B4A98">
            <w:pPr>
              <w:jc w:val="both"/>
              <w:rPr>
                <w:rFonts w:ascii="Arial" w:eastAsia="Arial" w:hAnsi="Arial" w:cs="Arial"/>
                <w:b/>
                <w:sz w:val="24"/>
                <w:szCs w:val="24"/>
              </w:rPr>
            </w:pPr>
          </w:p>
        </w:tc>
      </w:tr>
      <w:tr w:rsidR="005B4A98" w14:paraId="1E072A5E" w14:textId="77777777">
        <w:trPr>
          <w:trHeight w:val="172"/>
        </w:trPr>
        <w:tc>
          <w:tcPr>
            <w:tcW w:w="939" w:type="dxa"/>
          </w:tcPr>
          <w:p w14:paraId="60C42F3A" w14:textId="77777777" w:rsidR="005B4A98" w:rsidRDefault="005B4A98">
            <w:pPr>
              <w:jc w:val="both"/>
              <w:rPr>
                <w:rFonts w:ascii="Arial" w:eastAsia="Arial" w:hAnsi="Arial" w:cs="Arial"/>
                <w:b/>
                <w:sz w:val="24"/>
                <w:szCs w:val="24"/>
              </w:rPr>
            </w:pPr>
          </w:p>
        </w:tc>
        <w:tc>
          <w:tcPr>
            <w:tcW w:w="1148" w:type="dxa"/>
          </w:tcPr>
          <w:p w14:paraId="61549F08" w14:textId="77777777" w:rsidR="005B4A98" w:rsidRDefault="005B4A98">
            <w:pPr>
              <w:jc w:val="both"/>
              <w:rPr>
                <w:rFonts w:ascii="Arial" w:eastAsia="Arial" w:hAnsi="Arial" w:cs="Arial"/>
                <w:b/>
                <w:sz w:val="24"/>
                <w:szCs w:val="24"/>
              </w:rPr>
            </w:pPr>
          </w:p>
        </w:tc>
        <w:tc>
          <w:tcPr>
            <w:tcW w:w="1231" w:type="dxa"/>
          </w:tcPr>
          <w:p w14:paraId="0665E361" w14:textId="77777777" w:rsidR="005B4A98" w:rsidRDefault="005B4A98">
            <w:pPr>
              <w:jc w:val="both"/>
              <w:rPr>
                <w:rFonts w:ascii="Arial" w:eastAsia="Arial" w:hAnsi="Arial" w:cs="Arial"/>
                <w:b/>
                <w:sz w:val="24"/>
                <w:szCs w:val="24"/>
              </w:rPr>
            </w:pPr>
          </w:p>
        </w:tc>
        <w:tc>
          <w:tcPr>
            <w:tcW w:w="984" w:type="dxa"/>
          </w:tcPr>
          <w:p w14:paraId="0DD0C22E" w14:textId="77777777" w:rsidR="005B4A98" w:rsidRDefault="005B4A98">
            <w:pPr>
              <w:jc w:val="both"/>
              <w:rPr>
                <w:rFonts w:ascii="Arial" w:eastAsia="Arial" w:hAnsi="Arial" w:cs="Arial"/>
                <w:b/>
                <w:sz w:val="24"/>
                <w:szCs w:val="24"/>
              </w:rPr>
            </w:pPr>
          </w:p>
        </w:tc>
        <w:tc>
          <w:tcPr>
            <w:tcW w:w="1230" w:type="dxa"/>
          </w:tcPr>
          <w:p w14:paraId="1CB60C32" w14:textId="77777777" w:rsidR="005B4A98" w:rsidRDefault="005B4A98">
            <w:pPr>
              <w:jc w:val="both"/>
              <w:rPr>
                <w:rFonts w:ascii="Arial" w:eastAsia="Arial" w:hAnsi="Arial" w:cs="Arial"/>
                <w:b/>
                <w:sz w:val="24"/>
                <w:szCs w:val="24"/>
              </w:rPr>
            </w:pPr>
          </w:p>
        </w:tc>
        <w:tc>
          <w:tcPr>
            <w:tcW w:w="1108" w:type="dxa"/>
          </w:tcPr>
          <w:p w14:paraId="0EFE9775" w14:textId="77777777" w:rsidR="005B4A98" w:rsidRDefault="005B4A98">
            <w:pPr>
              <w:jc w:val="both"/>
              <w:rPr>
                <w:rFonts w:ascii="Arial" w:eastAsia="Arial" w:hAnsi="Arial" w:cs="Arial"/>
                <w:b/>
                <w:sz w:val="24"/>
                <w:szCs w:val="24"/>
              </w:rPr>
            </w:pPr>
          </w:p>
        </w:tc>
        <w:tc>
          <w:tcPr>
            <w:tcW w:w="984" w:type="dxa"/>
          </w:tcPr>
          <w:p w14:paraId="58052D4F" w14:textId="77777777" w:rsidR="005B4A98" w:rsidRDefault="005B4A98">
            <w:pPr>
              <w:jc w:val="both"/>
              <w:rPr>
                <w:rFonts w:ascii="Arial" w:eastAsia="Arial" w:hAnsi="Arial" w:cs="Arial"/>
                <w:b/>
                <w:sz w:val="24"/>
                <w:szCs w:val="24"/>
              </w:rPr>
            </w:pPr>
          </w:p>
        </w:tc>
        <w:tc>
          <w:tcPr>
            <w:tcW w:w="1477" w:type="dxa"/>
          </w:tcPr>
          <w:p w14:paraId="59A80651" w14:textId="77777777" w:rsidR="005B4A98" w:rsidRDefault="005B4A98">
            <w:pPr>
              <w:jc w:val="both"/>
              <w:rPr>
                <w:rFonts w:ascii="Arial" w:eastAsia="Arial" w:hAnsi="Arial" w:cs="Arial"/>
                <w:b/>
                <w:sz w:val="24"/>
                <w:szCs w:val="24"/>
              </w:rPr>
            </w:pPr>
          </w:p>
        </w:tc>
      </w:tr>
      <w:tr w:rsidR="005B4A98" w14:paraId="5DED3F2C" w14:textId="77777777">
        <w:trPr>
          <w:trHeight w:val="172"/>
        </w:trPr>
        <w:tc>
          <w:tcPr>
            <w:tcW w:w="939" w:type="dxa"/>
          </w:tcPr>
          <w:p w14:paraId="13F122EE" w14:textId="77777777" w:rsidR="005B4A98" w:rsidRDefault="005B4A98">
            <w:pPr>
              <w:jc w:val="both"/>
              <w:rPr>
                <w:rFonts w:ascii="Arial" w:eastAsia="Arial" w:hAnsi="Arial" w:cs="Arial"/>
                <w:b/>
                <w:sz w:val="24"/>
                <w:szCs w:val="24"/>
              </w:rPr>
            </w:pPr>
          </w:p>
        </w:tc>
        <w:tc>
          <w:tcPr>
            <w:tcW w:w="1148" w:type="dxa"/>
          </w:tcPr>
          <w:p w14:paraId="24D5C294" w14:textId="77777777" w:rsidR="005B4A98" w:rsidRDefault="005B4A98">
            <w:pPr>
              <w:jc w:val="both"/>
              <w:rPr>
                <w:rFonts w:ascii="Arial" w:eastAsia="Arial" w:hAnsi="Arial" w:cs="Arial"/>
                <w:b/>
                <w:sz w:val="24"/>
                <w:szCs w:val="24"/>
              </w:rPr>
            </w:pPr>
          </w:p>
        </w:tc>
        <w:tc>
          <w:tcPr>
            <w:tcW w:w="1231" w:type="dxa"/>
          </w:tcPr>
          <w:p w14:paraId="3796717F" w14:textId="77777777" w:rsidR="005B4A98" w:rsidRDefault="005B4A98">
            <w:pPr>
              <w:jc w:val="both"/>
              <w:rPr>
                <w:rFonts w:ascii="Arial" w:eastAsia="Arial" w:hAnsi="Arial" w:cs="Arial"/>
                <w:b/>
                <w:sz w:val="24"/>
                <w:szCs w:val="24"/>
              </w:rPr>
            </w:pPr>
          </w:p>
        </w:tc>
        <w:tc>
          <w:tcPr>
            <w:tcW w:w="984" w:type="dxa"/>
          </w:tcPr>
          <w:p w14:paraId="218CE4CA" w14:textId="77777777" w:rsidR="005B4A98" w:rsidRDefault="005B4A98">
            <w:pPr>
              <w:jc w:val="both"/>
              <w:rPr>
                <w:rFonts w:ascii="Arial" w:eastAsia="Arial" w:hAnsi="Arial" w:cs="Arial"/>
                <w:b/>
                <w:sz w:val="24"/>
                <w:szCs w:val="24"/>
              </w:rPr>
            </w:pPr>
          </w:p>
        </w:tc>
        <w:tc>
          <w:tcPr>
            <w:tcW w:w="1230" w:type="dxa"/>
          </w:tcPr>
          <w:p w14:paraId="3531D015" w14:textId="77777777" w:rsidR="005B4A98" w:rsidRDefault="005B4A98">
            <w:pPr>
              <w:jc w:val="both"/>
              <w:rPr>
                <w:rFonts w:ascii="Arial" w:eastAsia="Arial" w:hAnsi="Arial" w:cs="Arial"/>
                <w:b/>
                <w:sz w:val="24"/>
                <w:szCs w:val="24"/>
              </w:rPr>
            </w:pPr>
          </w:p>
        </w:tc>
        <w:tc>
          <w:tcPr>
            <w:tcW w:w="1108" w:type="dxa"/>
          </w:tcPr>
          <w:p w14:paraId="53088008" w14:textId="77777777" w:rsidR="005B4A98" w:rsidRDefault="005B4A98">
            <w:pPr>
              <w:jc w:val="both"/>
              <w:rPr>
                <w:rFonts w:ascii="Arial" w:eastAsia="Arial" w:hAnsi="Arial" w:cs="Arial"/>
                <w:b/>
                <w:sz w:val="24"/>
                <w:szCs w:val="24"/>
              </w:rPr>
            </w:pPr>
          </w:p>
        </w:tc>
        <w:tc>
          <w:tcPr>
            <w:tcW w:w="984" w:type="dxa"/>
          </w:tcPr>
          <w:p w14:paraId="08249AE9" w14:textId="77777777" w:rsidR="005B4A98" w:rsidRDefault="005B4A98">
            <w:pPr>
              <w:jc w:val="both"/>
              <w:rPr>
                <w:rFonts w:ascii="Arial" w:eastAsia="Arial" w:hAnsi="Arial" w:cs="Arial"/>
                <w:b/>
                <w:sz w:val="24"/>
                <w:szCs w:val="24"/>
              </w:rPr>
            </w:pPr>
          </w:p>
        </w:tc>
        <w:tc>
          <w:tcPr>
            <w:tcW w:w="1477" w:type="dxa"/>
          </w:tcPr>
          <w:p w14:paraId="7F57949D" w14:textId="77777777" w:rsidR="005B4A98" w:rsidRDefault="005B4A98">
            <w:pPr>
              <w:jc w:val="both"/>
              <w:rPr>
                <w:rFonts w:ascii="Arial" w:eastAsia="Arial" w:hAnsi="Arial" w:cs="Arial"/>
                <w:b/>
                <w:sz w:val="24"/>
                <w:szCs w:val="24"/>
              </w:rPr>
            </w:pPr>
          </w:p>
        </w:tc>
      </w:tr>
      <w:tr w:rsidR="005B4A98" w14:paraId="47AEFCF9" w14:textId="77777777">
        <w:trPr>
          <w:trHeight w:val="172"/>
        </w:trPr>
        <w:tc>
          <w:tcPr>
            <w:tcW w:w="939" w:type="dxa"/>
          </w:tcPr>
          <w:p w14:paraId="719D69CD" w14:textId="77777777" w:rsidR="005B4A98" w:rsidRDefault="005B4A98">
            <w:pPr>
              <w:jc w:val="both"/>
              <w:rPr>
                <w:rFonts w:ascii="Arial" w:eastAsia="Arial" w:hAnsi="Arial" w:cs="Arial"/>
                <w:b/>
                <w:sz w:val="24"/>
                <w:szCs w:val="24"/>
              </w:rPr>
            </w:pPr>
          </w:p>
        </w:tc>
        <w:tc>
          <w:tcPr>
            <w:tcW w:w="1148" w:type="dxa"/>
          </w:tcPr>
          <w:p w14:paraId="3EF0D01D" w14:textId="77777777" w:rsidR="005B4A98" w:rsidRDefault="005B4A98">
            <w:pPr>
              <w:jc w:val="both"/>
              <w:rPr>
                <w:rFonts w:ascii="Arial" w:eastAsia="Arial" w:hAnsi="Arial" w:cs="Arial"/>
                <w:b/>
                <w:sz w:val="24"/>
                <w:szCs w:val="24"/>
              </w:rPr>
            </w:pPr>
          </w:p>
        </w:tc>
        <w:tc>
          <w:tcPr>
            <w:tcW w:w="1231" w:type="dxa"/>
          </w:tcPr>
          <w:p w14:paraId="376CBF14" w14:textId="77777777" w:rsidR="005B4A98" w:rsidRDefault="005B4A98">
            <w:pPr>
              <w:jc w:val="both"/>
              <w:rPr>
                <w:rFonts w:ascii="Arial" w:eastAsia="Arial" w:hAnsi="Arial" w:cs="Arial"/>
                <w:b/>
                <w:sz w:val="24"/>
                <w:szCs w:val="24"/>
              </w:rPr>
            </w:pPr>
          </w:p>
        </w:tc>
        <w:tc>
          <w:tcPr>
            <w:tcW w:w="984" w:type="dxa"/>
          </w:tcPr>
          <w:p w14:paraId="61EB343C" w14:textId="77777777" w:rsidR="005B4A98" w:rsidRDefault="005B4A98">
            <w:pPr>
              <w:jc w:val="both"/>
              <w:rPr>
                <w:rFonts w:ascii="Arial" w:eastAsia="Arial" w:hAnsi="Arial" w:cs="Arial"/>
                <w:b/>
                <w:sz w:val="24"/>
                <w:szCs w:val="24"/>
              </w:rPr>
            </w:pPr>
          </w:p>
        </w:tc>
        <w:tc>
          <w:tcPr>
            <w:tcW w:w="1230" w:type="dxa"/>
          </w:tcPr>
          <w:p w14:paraId="173FD710" w14:textId="77777777" w:rsidR="005B4A98" w:rsidRDefault="005B4A98">
            <w:pPr>
              <w:jc w:val="both"/>
              <w:rPr>
                <w:rFonts w:ascii="Arial" w:eastAsia="Arial" w:hAnsi="Arial" w:cs="Arial"/>
                <w:b/>
                <w:sz w:val="24"/>
                <w:szCs w:val="24"/>
              </w:rPr>
            </w:pPr>
          </w:p>
        </w:tc>
        <w:tc>
          <w:tcPr>
            <w:tcW w:w="1108" w:type="dxa"/>
          </w:tcPr>
          <w:p w14:paraId="072A3E8F" w14:textId="77777777" w:rsidR="005B4A98" w:rsidRDefault="005B4A98">
            <w:pPr>
              <w:jc w:val="both"/>
              <w:rPr>
                <w:rFonts w:ascii="Arial" w:eastAsia="Arial" w:hAnsi="Arial" w:cs="Arial"/>
                <w:b/>
                <w:sz w:val="24"/>
                <w:szCs w:val="24"/>
              </w:rPr>
            </w:pPr>
          </w:p>
        </w:tc>
        <w:tc>
          <w:tcPr>
            <w:tcW w:w="984" w:type="dxa"/>
          </w:tcPr>
          <w:p w14:paraId="7AAE9AD5" w14:textId="77777777" w:rsidR="005B4A98" w:rsidRDefault="005B4A98">
            <w:pPr>
              <w:jc w:val="both"/>
              <w:rPr>
                <w:rFonts w:ascii="Arial" w:eastAsia="Arial" w:hAnsi="Arial" w:cs="Arial"/>
                <w:b/>
                <w:sz w:val="24"/>
                <w:szCs w:val="24"/>
              </w:rPr>
            </w:pPr>
          </w:p>
        </w:tc>
        <w:tc>
          <w:tcPr>
            <w:tcW w:w="1477" w:type="dxa"/>
          </w:tcPr>
          <w:p w14:paraId="1776E800" w14:textId="77777777" w:rsidR="005B4A98" w:rsidRDefault="005B4A98">
            <w:pPr>
              <w:jc w:val="both"/>
              <w:rPr>
                <w:rFonts w:ascii="Arial" w:eastAsia="Arial" w:hAnsi="Arial" w:cs="Arial"/>
                <w:b/>
                <w:sz w:val="24"/>
                <w:szCs w:val="24"/>
              </w:rPr>
            </w:pPr>
          </w:p>
        </w:tc>
      </w:tr>
      <w:tr w:rsidR="005B4A98" w14:paraId="74C988C0" w14:textId="77777777">
        <w:trPr>
          <w:trHeight w:val="172"/>
        </w:trPr>
        <w:tc>
          <w:tcPr>
            <w:tcW w:w="939" w:type="dxa"/>
          </w:tcPr>
          <w:p w14:paraId="1F2BC668" w14:textId="77777777" w:rsidR="005B4A98" w:rsidRDefault="005B4A98">
            <w:pPr>
              <w:jc w:val="both"/>
              <w:rPr>
                <w:rFonts w:ascii="Arial" w:eastAsia="Arial" w:hAnsi="Arial" w:cs="Arial"/>
                <w:b/>
                <w:sz w:val="24"/>
                <w:szCs w:val="24"/>
              </w:rPr>
            </w:pPr>
          </w:p>
        </w:tc>
        <w:tc>
          <w:tcPr>
            <w:tcW w:w="1148" w:type="dxa"/>
          </w:tcPr>
          <w:p w14:paraId="6D675779" w14:textId="77777777" w:rsidR="005B4A98" w:rsidRDefault="005B4A98">
            <w:pPr>
              <w:jc w:val="both"/>
              <w:rPr>
                <w:rFonts w:ascii="Arial" w:eastAsia="Arial" w:hAnsi="Arial" w:cs="Arial"/>
                <w:b/>
                <w:sz w:val="24"/>
                <w:szCs w:val="24"/>
              </w:rPr>
            </w:pPr>
          </w:p>
        </w:tc>
        <w:tc>
          <w:tcPr>
            <w:tcW w:w="1231" w:type="dxa"/>
          </w:tcPr>
          <w:p w14:paraId="3093B90A" w14:textId="77777777" w:rsidR="005B4A98" w:rsidRDefault="005B4A98">
            <w:pPr>
              <w:jc w:val="both"/>
              <w:rPr>
                <w:rFonts w:ascii="Arial" w:eastAsia="Arial" w:hAnsi="Arial" w:cs="Arial"/>
                <w:b/>
                <w:sz w:val="24"/>
                <w:szCs w:val="24"/>
              </w:rPr>
            </w:pPr>
          </w:p>
        </w:tc>
        <w:tc>
          <w:tcPr>
            <w:tcW w:w="984" w:type="dxa"/>
          </w:tcPr>
          <w:p w14:paraId="2E2E86AE" w14:textId="77777777" w:rsidR="005B4A98" w:rsidRDefault="005B4A98">
            <w:pPr>
              <w:jc w:val="both"/>
              <w:rPr>
                <w:rFonts w:ascii="Arial" w:eastAsia="Arial" w:hAnsi="Arial" w:cs="Arial"/>
                <w:b/>
                <w:sz w:val="24"/>
                <w:szCs w:val="24"/>
              </w:rPr>
            </w:pPr>
          </w:p>
        </w:tc>
        <w:tc>
          <w:tcPr>
            <w:tcW w:w="1230" w:type="dxa"/>
          </w:tcPr>
          <w:p w14:paraId="49F19714" w14:textId="77777777" w:rsidR="005B4A98" w:rsidRDefault="005B4A98">
            <w:pPr>
              <w:jc w:val="both"/>
              <w:rPr>
                <w:rFonts w:ascii="Arial" w:eastAsia="Arial" w:hAnsi="Arial" w:cs="Arial"/>
                <w:b/>
                <w:sz w:val="24"/>
                <w:szCs w:val="24"/>
              </w:rPr>
            </w:pPr>
          </w:p>
        </w:tc>
        <w:tc>
          <w:tcPr>
            <w:tcW w:w="1108" w:type="dxa"/>
          </w:tcPr>
          <w:p w14:paraId="543DBA3F" w14:textId="77777777" w:rsidR="005B4A98" w:rsidRDefault="005B4A98">
            <w:pPr>
              <w:jc w:val="both"/>
              <w:rPr>
                <w:rFonts w:ascii="Arial" w:eastAsia="Arial" w:hAnsi="Arial" w:cs="Arial"/>
                <w:b/>
                <w:sz w:val="24"/>
                <w:szCs w:val="24"/>
              </w:rPr>
            </w:pPr>
          </w:p>
        </w:tc>
        <w:tc>
          <w:tcPr>
            <w:tcW w:w="984" w:type="dxa"/>
          </w:tcPr>
          <w:p w14:paraId="5F1EF6E0" w14:textId="77777777" w:rsidR="005B4A98" w:rsidRDefault="005B4A98">
            <w:pPr>
              <w:jc w:val="both"/>
              <w:rPr>
                <w:rFonts w:ascii="Arial" w:eastAsia="Arial" w:hAnsi="Arial" w:cs="Arial"/>
                <w:b/>
                <w:sz w:val="24"/>
                <w:szCs w:val="24"/>
              </w:rPr>
            </w:pPr>
          </w:p>
        </w:tc>
        <w:tc>
          <w:tcPr>
            <w:tcW w:w="1477" w:type="dxa"/>
          </w:tcPr>
          <w:p w14:paraId="41F1D01C" w14:textId="77777777" w:rsidR="005B4A98" w:rsidRDefault="005B4A98">
            <w:pPr>
              <w:jc w:val="both"/>
              <w:rPr>
                <w:rFonts w:ascii="Arial" w:eastAsia="Arial" w:hAnsi="Arial" w:cs="Arial"/>
                <w:b/>
                <w:sz w:val="24"/>
                <w:szCs w:val="24"/>
              </w:rPr>
            </w:pPr>
          </w:p>
        </w:tc>
      </w:tr>
      <w:tr w:rsidR="005B4A98" w14:paraId="110E710A" w14:textId="77777777">
        <w:trPr>
          <w:trHeight w:val="172"/>
        </w:trPr>
        <w:tc>
          <w:tcPr>
            <w:tcW w:w="939" w:type="dxa"/>
          </w:tcPr>
          <w:p w14:paraId="729031FF" w14:textId="77777777" w:rsidR="005B4A98" w:rsidRDefault="005B4A98">
            <w:pPr>
              <w:jc w:val="both"/>
              <w:rPr>
                <w:rFonts w:ascii="Arial" w:eastAsia="Arial" w:hAnsi="Arial" w:cs="Arial"/>
                <w:b/>
                <w:sz w:val="24"/>
                <w:szCs w:val="24"/>
              </w:rPr>
            </w:pPr>
          </w:p>
        </w:tc>
        <w:tc>
          <w:tcPr>
            <w:tcW w:w="1148" w:type="dxa"/>
          </w:tcPr>
          <w:p w14:paraId="20DAF468" w14:textId="77777777" w:rsidR="005B4A98" w:rsidRDefault="005B4A98">
            <w:pPr>
              <w:jc w:val="both"/>
              <w:rPr>
                <w:rFonts w:ascii="Arial" w:eastAsia="Arial" w:hAnsi="Arial" w:cs="Arial"/>
                <w:b/>
                <w:sz w:val="24"/>
                <w:szCs w:val="24"/>
              </w:rPr>
            </w:pPr>
          </w:p>
        </w:tc>
        <w:tc>
          <w:tcPr>
            <w:tcW w:w="1231" w:type="dxa"/>
          </w:tcPr>
          <w:p w14:paraId="0ADEFB7F" w14:textId="77777777" w:rsidR="005B4A98" w:rsidRDefault="005B4A98">
            <w:pPr>
              <w:jc w:val="both"/>
              <w:rPr>
                <w:rFonts w:ascii="Arial" w:eastAsia="Arial" w:hAnsi="Arial" w:cs="Arial"/>
                <w:b/>
                <w:sz w:val="24"/>
                <w:szCs w:val="24"/>
              </w:rPr>
            </w:pPr>
          </w:p>
        </w:tc>
        <w:tc>
          <w:tcPr>
            <w:tcW w:w="984" w:type="dxa"/>
          </w:tcPr>
          <w:p w14:paraId="2762F614" w14:textId="77777777" w:rsidR="005B4A98" w:rsidRDefault="005B4A98">
            <w:pPr>
              <w:jc w:val="both"/>
              <w:rPr>
                <w:rFonts w:ascii="Arial" w:eastAsia="Arial" w:hAnsi="Arial" w:cs="Arial"/>
                <w:b/>
                <w:sz w:val="24"/>
                <w:szCs w:val="24"/>
              </w:rPr>
            </w:pPr>
          </w:p>
        </w:tc>
        <w:tc>
          <w:tcPr>
            <w:tcW w:w="1230" w:type="dxa"/>
          </w:tcPr>
          <w:p w14:paraId="1A8726EC" w14:textId="77777777" w:rsidR="005B4A98" w:rsidRDefault="005B4A98">
            <w:pPr>
              <w:jc w:val="both"/>
              <w:rPr>
                <w:rFonts w:ascii="Arial" w:eastAsia="Arial" w:hAnsi="Arial" w:cs="Arial"/>
                <w:b/>
                <w:sz w:val="24"/>
                <w:szCs w:val="24"/>
              </w:rPr>
            </w:pPr>
          </w:p>
        </w:tc>
        <w:tc>
          <w:tcPr>
            <w:tcW w:w="1108" w:type="dxa"/>
          </w:tcPr>
          <w:p w14:paraId="4DECF46A" w14:textId="77777777" w:rsidR="005B4A98" w:rsidRDefault="005B4A98">
            <w:pPr>
              <w:jc w:val="both"/>
              <w:rPr>
                <w:rFonts w:ascii="Arial" w:eastAsia="Arial" w:hAnsi="Arial" w:cs="Arial"/>
                <w:b/>
                <w:sz w:val="24"/>
                <w:szCs w:val="24"/>
              </w:rPr>
            </w:pPr>
          </w:p>
        </w:tc>
        <w:tc>
          <w:tcPr>
            <w:tcW w:w="984" w:type="dxa"/>
          </w:tcPr>
          <w:p w14:paraId="166967B1" w14:textId="77777777" w:rsidR="005B4A98" w:rsidRDefault="005B4A98">
            <w:pPr>
              <w:jc w:val="both"/>
              <w:rPr>
                <w:rFonts w:ascii="Arial" w:eastAsia="Arial" w:hAnsi="Arial" w:cs="Arial"/>
                <w:b/>
                <w:sz w:val="24"/>
                <w:szCs w:val="24"/>
              </w:rPr>
            </w:pPr>
          </w:p>
        </w:tc>
        <w:tc>
          <w:tcPr>
            <w:tcW w:w="1477" w:type="dxa"/>
          </w:tcPr>
          <w:p w14:paraId="64BBBB54" w14:textId="77777777" w:rsidR="005B4A98" w:rsidRDefault="005B4A98">
            <w:pPr>
              <w:jc w:val="both"/>
              <w:rPr>
                <w:rFonts w:ascii="Arial" w:eastAsia="Arial" w:hAnsi="Arial" w:cs="Arial"/>
                <w:b/>
                <w:sz w:val="24"/>
                <w:szCs w:val="24"/>
              </w:rPr>
            </w:pPr>
          </w:p>
        </w:tc>
      </w:tr>
    </w:tbl>
    <w:p w14:paraId="72135935" w14:textId="77777777" w:rsidR="005B4A98" w:rsidRDefault="005B4A98">
      <w:pPr>
        <w:jc w:val="both"/>
        <w:rPr>
          <w:rFonts w:ascii="Arial" w:eastAsia="Arial" w:hAnsi="Arial" w:cs="Arial"/>
          <w:b/>
          <w:sz w:val="24"/>
          <w:szCs w:val="24"/>
        </w:rPr>
      </w:pPr>
    </w:p>
    <w:p w14:paraId="6B523884" w14:textId="77777777" w:rsidR="005B4A98"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4C4F204E" w14:textId="77777777" w:rsidR="005B4A98" w:rsidRDefault="005B4A98">
      <w:pPr>
        <w:ind w:left="360"/>
        <w:jc w:val="both"/>
        <w:rPr>
          <w:rFonts w:ascii="Arial" w:eastAsia="Arial" w:hAnsi="Arial" w:cs="Arial"/>
          <w:b/>
          <w:sz w:val="24"/>
          <w:szCs w:val="24"/>
        </w:rPr>
      </w:pPr>
    </w:p>
    <w:tbl>
      <w:tblPr>
        <w:tblStyle w:val="a5"/>
        <w:tblpPr w:leftFromText="141" w:rightFromText="141" w:vertAnchor="text" w:tblpX="414"/>
        <w:tblW w:w="9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0"/>
        <w:gridCol w:w="1322"/>
        <w:gridCol w:w="1232"/>
        <w:gridCol w:w="1109"/>
        <w:gridCol w:w="1109"/>
        <w:gridCol w:w="986"/>
        <w:gridCol w:w="986"/>
        <w:gridCol w:w="1407"/>
      </w:tblGrid>
      <w:tr w:rsidR="005B4A98" w14:paraId="40E6F5B2" w14:textId="77777777">
        <w:trPr>
          <w:trHeight w:val="320"/>
        </w:trPr>
        <w:tc>
          <w:tcPr>
            <w:tcW w:w="950" w:type="dxa"/>
          </w:tcPr>
          <w:p w14:paraId="12973006" w14:textId="77777777" w:rsidR="005B4A98"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2" w:type="dxa"/>
          </w:tcPr>
          <w:p w14:paraId="4D1A07EE" w14:textId="77777777" w:rsidR="005B4A98"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2" w:type="dxa"/>
          </w:tcPr>
          <w:p w14:paraId="7AAF26AD" w14:textId="77777777" w:rsidR="005B4A98" w:rsidRDefault="00000000">
            <w:pPr>
              <w:jc w:val="center"/>
              <w:rPr>
                <w:rFonts w:ascii="Arial" w:eastAsia="Arial" w:hAnsi="Arial" w:cs="Arial"/>
                <w:sz w:val="16"/>
                <w:szCs w:val="16"/>
              </w:rPr>
            </w:pPr>
            <w:r>
              <w:rPr>
                <w:rFonts w:ascii="Arial" w:eastAsia="Arial" w:hAnsi="Arial" w:cs="Arial"/>
                <w:sz w:val="16"/>
                <w:szCs w:val="16"/>
              </w:rPr>
              <w:t>Nacionalidad</w:t>
            </w:r>
          </w:p>
        </w:tc>
        <w:tc>
          <w:tcPr>
            <w:tcW w:w="1109" w:type="dxa"/>
          </w:tcPr>
          <w:p w14:paraId="2C6BA64C" w14:textId="77777777" w:rsidR="005B4A98" w:rsidRDefault="00000000">
            <w:pPr>
              <w:jc w:val="center"/>
              <w:rPr>
                <w:rFonts w:ascii="Arial" w:eastAsia="Arial" w:hAnsi="Arial" w:cs="Arial"/>
                <w:sz w:val="16"/>
                <w:szCs w:val="16"/>
              </w:rPr>
            </w:pPr>
            <w:r>
              <w:rPr>
                <w:rFonts w:ascii="Arial" w:eastAsia="Arial" w:hAnsi="Arial" w:cs="Arial"/>
                <w:sz w:val="16"/>
                <w:szCs w:val="16"/>
              </w:rPr>
              <w:t>Domicilio real</w:t>
            </w:r>
          </w:p>
        </w:tc>
        <w:tc>
          <w:tcPr>
            <w:tcW w:w="1109" w:type="dxa"/>
          </w:tcPr>
          <w:p w14:paraId="38D7775E" w14:textId="77777777" w:rsidR="005B4A98"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6" w:type="dxa"/>
          </w:tcPr>
          <w:p w14:paraId="3D0B2F1C" w14:textId="77777777" w:rsidR="005B4A98"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6" w:type="dxa"/>
          </w:tcPr>
          <w:p w14:paraId="711B1677" w14:textId="77777777" w:rsidR="005B4A98" w:rsidRDefault="00000000">
            <w:pPr>
              <w:jc w:val="center"/>
              <w:rPr>
                <w:rFonts w:ascii="Arial" w:eastAsia="Arial" w:hAnsi="Arial" w:cs="Arial"/>
                <w:sz w:val="16"/>
                <w:szCs w:val="16"/>
              </w:rPr>
            </w:pPr>
            <w:r>
              <w:rPr>
                <w:rFonts w:ascii="Arial" w:eastAsia="Arial" w:hAnsi="Arial" w:cs="Arial"/>
                <w:sz w:val="16"/>
                <w:szCs w:val="16"/>
              </w:rPr>
              <w:t>Profesión</w:t>
            </w:r>
          </w:p>
        </w:tc>
        <w:tc>
          <w:tcPr>
            <w:tcW w:w="1407" w:type="dxa"/>
          </w:tcPr>
          <w:p w14:paraId="3739D681" w14:textId="77777777" w:rsidR="005B4A98" w:rsidRDefault="00000000">
            <w:pPr>
              <w:jc w:val="center"/>
              <w:rPr>
                <w:rFonts w:ascii="Arial" w:eastAsia="Arial" w:hAnsi="Arial" w:cs="Arial"/>
                <w:sz w:val="16"/>
                <w:szCs w:val="16"/>
              </w:rPr>
            </w:pPr>
            <w:r>
              <w:rPr>
                <w:rFonts w:ascii="Arial" w:eastAsia="Arial" w:hAnsi="Arial" w:cs="Arial"/>
                <w:sz w:val="16"/>
                <w:szCs w:val="16"/>
              </w:rPr>
              <w:t>CUIT/CUIL/CDI</w:t>
            </w:r>
          </w:p>
        </w:tc>
      </w:tr>
      <w:tr w:rsidR="005B4A98" w14:paraId="7DD61BDC" w14:textId="77777777">
        <w:trPr>
          <w:trHeight w:val="493"/>
        </w:trPr>
        <w:tc>
          <w:tcPr>
            <w:tcW w:w="950" w:type="dxa"/>
          </w:tcPr>
          <w:p w14:paraId="776C778A" w14:textId="77777777" w:rsidR="005B4A98" w:rsidRDefault="005B4A98">
            <w:pPr>
              <w:jc w:val="both"/>
              <w:rPr>
                <w:rFonts w:ascii="Arial" w:eastAsia="Arial" w:hAnsi="Arial" w:cs="Arial"/>
                <w:b/>
                <w:sz w:val="16"/>
                <w:szCs w:val="16"/>
              </w:rPr>
            </w:pPr>
          </w:p>
        </w:tc>
        <w:tc>
          <w:tcPr>
            <w:tcW w:w="1322" w:type="dxa"/>
          </w:tcPr>
          <w:p w14:paraId="1732ED16" w14:textId="77777777" w:rsidR="005B4A98"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32" w:type="dxa"/>
          </w:tcPr>
          <w:p w14:paraId="17BE1387" w14:textId="77777777" w:rsidR="005B4A98" w:rsidRDefault="005B4A98">
            <w:pPr>
              <w:jc w:val="both"/>
              <w:rPr>
                <w:rFonts w:ascii="Arial" w:eastAsia="Arial" w:hAnsi="Arial" w:cs="Arial"/>
                <w:b/>
                <w:sz w:val="16"/>
                <w:szCs w:val="16"/>
              </w:rPr>
            </w:pPr>
          </w:p>
        </w:tc>
        <w:tc>
          <w:tcPr>
            <w:tcW w:w="1109" w:type="dxa"/>
          </w:tcPr>
          <w:p w14:paraId="71FFCDCC" w14:textId="77777777" w:rsidR="005B4A98" w:rsidRDefault="005B4A98">
            <w:pPr>
              <w:jc w:val="both"/>
              <w:rPr>
                <w:rFonts w:ascii="Arial" w:eastAsia="Arial" w:hAnsi="Arial" w:cs="Arial"/>
                <w:b/>
                <w:sz w:val="16"/>
                <w:szCs w:val="16"/>
              </w:rPr>
            </w:pPr>
          </w:p>
        </w:tc>
        <w:tc>
          <w:tcPr>
            <w:tcW w:w="1109" w:type="dxa"/>
          </w:tcPr>
          <w:p w14:paraId="7D870E4E" w14:textId="77777777" w:rsidR="005B4A98" w:rsidRDefault="005B4A98">
            <w:pPr>
              <w:jc w:val="both"/>
              <w:rPr>
                <w:rFonts w:ascii="Arial" w:eastAsia="Arial" w:hAnsi="Arial" w:cs="Arial"/>
                <w:b/>
                <w:sz w:val="16"/>
                <w:szCs w:val="16"/>
              </w:rPr>
            </w:pPr>
          </w:p>
        </w:tc>
        <w:tc>
          <w:tcPr>
            <w:tcW w:w="986" w:type="dxa"/>
          </w:tcPr>
          <w:p w14:paraId="413CC8A3" w14:textId="77777777" w:rsidR="005B4A98" w:rsidRDefault="005B4A98">
            <w:pPr>
              <w:jc w:val="both"/>
              <w:rPr>
                <w:rFonts w:ascii="Arial" w:eastAsia="Arial" w:hAnsi="Arial" w:cs="Arial"/>
                <w:b/>
                <w:sz w:val="16"/>
                <w:szCs w:val="16"/>
              </w:rPr>
            </w:pPr>
          </w:p>
        </w:tc>
        <w:tc>
          <w:tcPr>
            <w:tcW w:w="986" w:type="dxa"/>
          </w:tcPr>
          <w:p w14:paraId="53E9EA42" w14:textId="77777777" w:rsidR="005B4A98" w:rsidRDefault="005B4A98">
            <w:pPr>
              <w:jc w:val="both"/>
              <w:rPr>
                <w:rFonts w:ascii="Arial" w:eastAsia="Arial" w:hAnsi="Arial" w:cs="Arial"/>
                <w:b/>
                <w:sz w:val="16"/>
                <w:szCs w:val="16"/>
              </w:rPr>
            </w:pPr>
          </w:p>
        </w:tc>
        <w:tc>
          <w:tcPr>
            <w:tcW w:w="1407" w:type="dxa"/>
          </w:tcPr>
          <w:p w14:paraId="4FCCC609" w14:textId="77777777" w:rsidR="005B4A98" w:rsidRDefault="005B4A98">
            <w:pPr>
              <w:jc w:val="both"/>
              <w:rPr>
                <w:rFonts w:ascii="Arial" w:eastAsia="Arial" w:hAnsi="Arial" w:cs="Arial"/>
                <w:b/>
                <w:sz w:val="16"/>
                <w:szCs w:val="16"/>
              </w:rPr>
            </w:pPr>
          </w:p>
        </w:tc>
      </w:tr>
      <w:tr w:rsidR="005B4A98" w14:paraId="60B59FF5" w14:textId="77777777">
        <w:trPr>
          <w:trHeight w:val="226"/>
        </w:trPr>
        <w:tc>
          <w:tcPr>
            <w:tcW w:w="950" w:type="dxa"/>
          </w:tcPr>
          <w:p w14:paraId="19F7C9E6" w14:textId="77777777" w:rsidR="005B4A98" w:rsidRDefault="005B4A98">
            <w:pPr>
              <w:jc w:val="both"/>
              <w:rPr>
                <w:rFonts w:ascii="Arial" w:eastAsia="Arial" w:hAnsi="Arial" w:cs="Arial"/>
                <w:b/>
                <w:sz w:val="24"/>
                <w:szCs w:val="24"/>
              </w:rPr>
            </w:pPr>
          </w:p>
        </w:tc>
        <w:tc>
          <w:tcPr>
            <w:tcW w:w="1322" w:type="dxa"/>
          </w:tcPr>
          <w:p w14:paraId="52094383" w14:textId="77777777" w:rsidR="005B4A98" w:rsidRDefault="005B4A98">
            <w:pPr>
              <w:jc w:val="both"/>
              <w:rPr>
                <w:rFonts w:ascii="Arial" w:eastAsia="Arial" w:hAnsi="Arial" w:cs="Arial"/>
                <w:b/>
                <w:sz w:val="24"/>
                <w:szCs w:val="24"/>
              </w:rPr>
            </w:pPr>
          </w:p>
        </w:tc>
        <w:tc>
          <w:tcPr>
            <w:tcW w:w="1232" w:type="dxa"/>
          </w:tcPr>
          <w:p w14:paraId="486FD2F4" w14:textId="77777777" w:rsidR="005B4A98" w:rsidRDefault="005B4A98">
            <w:pPr>
              <w:jc w:val="both"/>
              <w:rPr>
                <w:rFonts w:ascii="Arial" w:eastAsia="Arial" w:hAnsi="Arial" w:cs="Arial"/>
                <w:b/>
                <w:sz w:val="24"/>
                <w:szCs w:val="24"/>
              </w:rPr>
            </w:pPr>
          </w:p>
        </w:tc>
        <w:tc>
          <w:tcPr>
            <w:tcW w:w="1109" w:type="dxa"/>
          </w:tcPr>
          <w:p w14:paraId="04FCB6BB" w14:textId="77777777" w:rsidR="005B4A98" w:rsidRDefault="005B4A98">
            <w:pPr>
              <w:jc w:val="both"/>
              <w:rPr>
                <w:rFonts w:ascii="Arial" w:eastAsia="Arial" w:hAnsi="Arial" w:cs="Arial"/>
                <w:b/>
                <w:sz w:val="24"/>
                <w:szCs w:val="24"/>
              </w:rPr>
            </w:pPr>
          </w:p>
        </w:tc>
        <w:tc>
          <w:tcPr>
            <w:tcW w:w="1109" w:type="dxa"/>
          </w:tcPr>
          <w:p w14:paraId="6DFAE079" w14:textId="77777777" w:rsidR="005B4A98" w:rsidRDefault="005B4A98">
            <w:pPr>
              <w:jc w:val="both"/>
              <w:rPr>
                <w:rFonts w:ascii="Arial" w:eastAsia="Arial" w:hAnsi="Arial" w:cs="Arial"/>
                <w:b/>
                <w:sz w:val="24"/>
                <w:szCs w:val="24"/>
              </w:rPr>
            </w:pPr>
          </w:p>
        </w:tc>
        <w:tc>
          <w:tcPr>
            <w:tcW w:w="986" w:type="dxa"/>
          </w:tcPr>
          <w:p w14:paraId="4C82792B" w14:textId="77777777" w:rsidR="005B4A98" w:rsidRDefault="005B4A98">
            <w:pPr>
              <w:jc w:val="both"/>
              <w:rPr>
                <w:rFonts w:ascii="Arial" w:eastAsia="Arial" w:hAnsi="Arial" w:cs="Arial"/>
                <w:b/>
                <w:sz w:val="24"/>
                <w:szCs w:val="24"/>
              </w:rPr>
            </w:pPr>
          </w:p>
        </w:tc>
        <w:tc>
          <w:tcPr>
            <w:tcW w:w="986" w:type="dxa"/>
          </w:tcPr>
          <w:p w14:paraId="446F4029" w14:textId="77777777" w:rsidR="005B4A98" w:rsidRDefault="005B4A98">
            <w:pPr>
              <w:jc w:val="both"/>
              <w:rPr>
                <w:rFonts w:ascii="Arial" w:eastAsia="Arial" w:hAnsi="Arial" w:cs="Arial"/>
                <w:b/>
                <w:sz w:val="24"/>
                <w:szCs w:val="24"/>
              </w:rPr>
            </w:pPr>
          </w:p>
        </w:tc>
        <w:tc>
          <w:tcPr>
            <w:tcW w:w="1407" w:type="dxa"/>
          </w:tcPr>
          <w:p w14:paraId="7AFD410E" w14:textId="77777777" w:rsidR="005B4A98" w:rsidRDefault="005B4A98">
            <w:pPr>
              <w:jc w:val="both"/>
              <w:rPr>
                <w:rFonts w:ascii="Arial" w:eastAsia="Arial" w:hAnsi="Arial" w:cs="Arial"/>
                <w:b/>
                <w:sz w:val="24"/>
                <w:szCs w:val="24"/>
              </w:rPr>
            </w:pPr>
          </w:p>
        </w:tc>
      </w:tr>
    </w:tbl>
    <w:p w14:paraId="32C66D2B" w14:textId="77777777" w:rsidR="005B4A98" w:rsidRDefault="005B4A98">
      <w:pPr>
        <w:jc w:val="both"/>
        <w:rPr>
          <w:rFonts w:ascii="Arial" w:eastAsia="Arial" w:hAnsi="Arial" w:cs="Arial"/>
          <w:b/>
          <w:sz w:val="24"/>
          <w:szCs w:val="24"/>
        </w:rPr>
      </w:pPr>
    </w:p>
    <w:p w14:paraId="0156EB6F"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7E92A882"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5B57835B"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4757104D"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7219366E"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4C4A1FB5"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52AF456F"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290795A2" w14:textId="77777777" w:rsidR="005B4A98" w:rsidRDefault="005B4A98">
      <w:pPr>
        <w:pBdr>
          <w:top w:val="nil"/>
          <w:left w:val="nil"/>
          <w:bottom w:val="nil"/>
          <w:right w:val="nil"/>
          <w:between w:val="nil"/>
        </w:pBdr>
        <w:tabs>
          <w:tab w:val="center" w:pos="0"/>
          <w:tab w:val="left" w:pos="720"/>
        </w:tabs>
        <w:jc w:val="both"/>
        <w:rPr>
          <w:rFonts w:ascii="Arial" w:eastAsia="Arial" w:hAnsi="Arial" w:cs="Arial"/>
          <w:sz w:val="24"/>
          <w:szCs w:val="24"/>
        </w:rPr>
      </w:pPr>
    </w:p>
    <w:p w14:paraId="23042751" w14:textId="77777777" w:rsidR="005B4A9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7165227E" w14:textId="77777777" w:rsidR="005B4A98" w:rsidRDefault="005B4A9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4FE93455" w14:textId="77777777" w:rsidR="005B4A98"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408984C2" w14:textId="77777777" w:rsidR="005B4A98" w:rsidRDefault="005B4A98">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6B6E52F" w14:textId="77777777" w:rsidR="005B4A9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de al… de… de… y otra documentación de respaldo.</w:t>
      </w:r>
    </w:p>
    <w:p w14:paraId="61832CB1" w14:textId="77777777" w:rsidR="005B4A98" w:rsidRDefault="005B4A98">
      <w:pPr>
        <w:tabs>
          <w:tab w:val="left" w:pos="-720"/>
          <w:tab w:val="left" w:pos="0"/>
          <w:tab w:val="left" w:pos="426"/>
          <w:tab w:val="left" w:pos="862"/>
        </w:tabs>
        <w:jc w:val="both"/>
        <w:rPr>
          <w:rFonts w:ascii="Arial" w:eastAsia="Arial" w:hAnsi="Arial" w:cs="Arial"/>
          <w:sz w:val="24"/>
          <w:szCs w:val="24"/>
          <w:vertAlign w:val="superscript"/>
        </w:rPr>
      </w:pPr>
    </w:p>
    <w:p w14:paraId="00565C72" w14:textId="77777777" w:rsidR="005B4A98"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0C25223C" w14:textId="77777777" w:rsidR="005B4A98" w:rsidRDefault="005B4A98">
      <w:pPr>
        <w:rPr>
          <w:rFonts w:ascii="Arial" w:eastAsia="Arial" w:hAnsi="Arial" w:cs="Arial"/>
          <w:sz w:val="24"/>
          <w:szCs w:val="24"/>
        </w:rPr>
      </w:pPr>
    </w:p>
    <w:p w14:paraId="079F20B5" w14:textId="77777777" w:rsidR="005B4A98" w:rsidRDefault="005B4A98">
      <w:pPr>
        <w:ind w:left="76"/>
        <w:jc w:val="center"/>
        <w:rPr>
          <w:rFonts w:ascii="Arial" w:eastAsia="Arial" w:hAnsi="Arial" w:cs="Arial"/>
          <w:sz w:val="24"/>
          <w:szCs w:val="24"/>
        </w:rPr>
      </w:pPr>
    </w:p>
    <w:p w14:paraId="7EB6777D" w14:textId="77777777" w:rsidR="005B4A98" w:rsidRDefault="005B4A98">
      <w:pPr>
        <w:ind w:left="76"/>
        <w:jc w:val="center"/>
        <w:rPr>
          <w:rFonts w:ascii="Arial" w:eastAsia="Arial" w:hAnsi="Arial" w:cs="Arial"/>
          <w:sz w:val="24"/>
          <w:szCs w:val="24"/>
        </w:rPr>
      </w:pPr>
    </w:p>
    <w:p w14:paraId="3912ECC0" w14:textId="77777777" w:rsidR="005B4A98" w:rsidRDefault="005B4A98">
      <w:pPr>
        <w:ind w:left="76"/>
        <w:jc w:val="center"/>
        <w:rPr>
          <w:rFonts w:ascii="Arial" w:eastAsia="Arial" w:hAnsi="Arial" w:cs="Arial"/>
          <w:sz w:val="24"/>
          <w:szCs w:val="24"/>
        </w:rPr>
      </w:pPr>
    </w:p>
    <w:p w14:paraId="26115BBE" w14:textId="77777777" w:rsidR="005B4A98" w:rsidRDefault="00000000">
      <w:pPr>
        <w:ind w:left="76"/>
        <w:jc w:val="center"/>
        <w:rPr>
          <w:rFonts w:ascii="Arial" w:eastAsia="Arial" w:hAnsi="Arial" w:cs="Arial"/>
          <w:sz w:val="24"/>
          <w:szCs w:val="24"/>
        </w:rPr>
      </w:pPr>
      <w:r>
        <w:rPr>
          <w:rFonts w:ascii="Arial" w:eastAsia="Arial" w:hAnsi="Arial" w:cs="Arial"/>
          <w:sz w:val="24"/>
          <w:szCs w:val="24"/>
        </w:rPr>
        <w:t>XX</w:t>
      </w:r>
    </w:p>
    <w:p w14:paraId="02F94146" w14:textId="77777777" w:rsidR="005B4A98"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2F49C537" w14:textId="77777777" w:rsidR="005B4A98" w:rsidRDefault="005B4A98">
      <w:pPr>
        <w:spacing w:after="160" w:line="259" w:lineRule="auto"/>
        <w:rPr>
          <w:rFonts w:ascii="Arial" w:eastAsia="Arial" w:hAnsi="Arial" w:cs="Arial"/>
          <w:sz w:val="24"/>
          <w:szCs w:val="24"/>
        </w:rPr>
      </w:pPr>
    </w:p>
    <w:p w14:paraId="3C1F9DF5" w14:textId="77777777" w:rsidR="005B4A98" w:rsidRDefault="005B4A98">
      <w:pPr>
        <w:spacing w:after="160" w:line="259" w:lineRule="auto"/>
        <w:rPr>
          <w:rFonts w:ascii="Arial" w:eastAsia="Arial" w:hAnsi="Arial" w:cs="Arial"/>
          <w:sz w:val="24"/>
          <w:szCs w:val="24"/>
        </w:rPr>
        <w:sectPr w:rsidR="005B4A98">
          <w:footerReference w:type="default" r:id="rId8"/>
          <w:pgSz w:w="11907" w:h="16839"/>
          <w:pgMar w:top="1701" w:right="1134" w:bottom="1134" w:left="1701" w:header="720" w:footer="720" w:gutter="0"/>
          <w:cols w:space="720"/>
        </w:sectPr>
      </w:pPr>
    </w:p>
    <w:p w14:paraId="23FB9BB8" w14:textId="77777777" w:rsidR="005B4A98" w:rsidRDefault="00000000">
      <w:pPr>
        <w:tabs>
          <w:tab w:val="left" w:pos="-720"/>
          <w:tab w:val="left" w:pos="142"/>
          <w:tab w:val="left" w:pos="426"/>
          <w:tab w:val="left" w:pos="862"/>
        </w:tabs>
        <w:jc w:val="both"/>
        <w:rPr>
          <w:rFonts w:ascii="Arial" w:eastAsia="Arial" w:hAnsi="Arial" w:cs="Arial"/>
          <w:sz w:val="24"/>
          <w:szCs w:val="24"/>
          <w:u w:val="single"/>
        </w:rPr>
      </w:pPr>
      <w:r>
        <w:lastRenderedPageBreak/>
        <w:tab/>
      </w:r>
      <w:r>
        <w:rPr>
          <w:rFonts w:ascii="Arial" w:eastAsia="Arial" w:hAnsi="Arial" w:cs="Arial"/>
          <w:sz w:val="24"/>
          <w:szCs w:val="24"/>
          <w:u w:val="single"/>
        </w:rPr>
        <w:t>Referencias:</w:t>
      </w:r>
    </w:p>
    <w:p w14:paraId="0691A1E9" w14:textId="77777777" w:rsidR="005B4A98" w:rsidRDefault="005B4A98">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1BFD26BD" w14:textId="77777777" w:rsidR="005B4A98"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59C3D1E3" w14:textId="77777777" w:rsidR="005B4A98" w:rsidRDefault="005B4A98">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4857D844" w14:textId="77777777" w:rsidR="005B4A98"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6D108AA2" w14:textId="77777777" w:rsidR="005B4A98" w:rsidRDefault="005B4A98">
      <w:pPr>
        <w:tabs>
          <w:tab w:val="left" w:pos="-720"/>
          <w:tab w:val="left" w:pos="0"/>
          <w:tab w:val="left" w:pos="426"/>
          <w:tab w:val="left" w:pos="862"/>
        </w:tabs>
        <w:jc w:val="both"/>
        <w:rPr>
          <w:rFonts w:ascii="Arial" w:eastAsia="Arial" w:hAnsi="Arial" w:cs="Arial"/>
          <w:sz w:val="24"/>
          <w:szCs w:val="24"/>
          <w:vertAlign w:val="superscript"/>
        </w:rPr>
      </w:pPr>
    </w:p>
    <w:p w14:paraId="2EA35234" w14:textId="77777777" w:rsidR="005B4A98"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4A95575A" w14:textId="77777777" w:rsidR="005B4A98" w:rsidRDefault="005B4A98">
      <w:pPr>
        <w:tabs>
          <w:tab w:val="left" w:pos="-720"/>
          <w:tab w:val="left" w:pos="426"/>
          <w:tab w:val="left" w:pos="862"/>
        </w:tabs>
        <w:ind w:left="426" w:hanging="426"/>
        <w:jc w:val="both"/>
        <w:rPr>
          <w:rFonts w:ascii="Arial" w:eastAsia="Arial" w:hAnsi="Arial" w:cs="Arial"/>
          <w:sz w:val="24"/>
          <w:szCs w:val="24"/>
          <w:vertAlign w:val="superscript"/>
        </w:rPr>
      </w:pPr>
    </w:p>
    <w:p w14:paraId="5E44F5F4" w14:textId="77777777" w:rsidR="005B4A98"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169C7ED0" w14:textId="77777777" w:rsidR="005B4A98" w:rsidRDefault="005B4A98">
      <w:pPr>
        <w:tabs>
          <w:tab w:val="left" w:pos="-720"/>
          <w:tab w:val="left" w:pos="426"/>
          <w:tab w:val="left" w:pos="862"/>
        </w:tabs>
        <w:ind w:left="426" w:hanging="426"/>
        <w:jc w:val="both"/>
        <w:rPr>
          <w:rFonts w:ascii="Arial" w:eastAsia="Arial" w:hAnsi="Arial" w:cs="Arial"/>
          <w:sz w:val="24"/>
          <w:szCs w:val="24"/>
          <w:vertAlign w:val="superscript"/>
        </w:rPr>
      </w:pPr>
    </w:p>
    <w:p w14:paraId="0CB9BDFE" w14:textId="77777777" w:rsidR="005B4A98"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4CBA773D" w14:textId="77777777" w:rsidR="005B4A98" w:rsidRDefault="005B4A98">
      <w:pPr>
        <w:tabs>
          <w:tab w:val="left" w:pos="-720"/>
          <w:tab w:val="left" w:pos="426"/>
          <w:tab w:val="left" w:pos="862"/>
        </w:tabs>
        <w:ind w:left="426" w:hanging="426"/>
        <w:jc w:val="both"/>
        <w:rPr>
          <w:rFonts w:ascii="Arial" w:eastAsia="Arial" w:hAnsi="Arial" w:cs="Arial"/>
          <w:sz w:val="24"/>
          <w:szCs w:val="24"/>
          <w:vertAlign w:val="superscript"/>
        </w:rPr>
      </w:pPr>
    </w:p>
    <w:p w14:paraId="287D4151" w14:textId="77777777" w:rsidR="005B4A98"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683F9851" w14:textId="77777777" w:rsidR="005B4A98" w:rsidRDefault="005B4A98">
      <w:pPr>
        <w:tabs>
          <w:tab w:val="left" w:pos="-720"/>
          <w:tab w:val="left" w:pos="426"/>
          <w:tab w:val="left" w:pos="862"/>
        </w:tabs>
        <w:ind w:left="426" w:hanging="426"/>
        <w:jc w:val="both"/>
        <w:rPr>
          <w:rFonts w:ascii="Arial" w:eastAsia="Arial" w:hAnsi="Arial" w:cs="Arial"/>
          <w:sz w:val="24"/>
          <w:szCs w:val="24"/>
          <w:vertAlign w:val="superscript"/>
        </w:rPr>
      </w:pPr>
    </w:p>
    <w:p w14:paraId="6AC337BC" w14:textId="77777777" w:rsidR="005B4A98"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5E3E1F1B" w14:textId="77777777" w:rsidR="005B4A98" w:rsidRDefault="005B4A98">
      <w:pPr>
        <w:tabs>
          <w:tab w:val="left" w:pos="-720"/>
          <w:tab w:val="left" w:pos="426"/>
          <w:tab w:val="left" w:pos="862"/>
        </w:tabs>
        <w:ind w:left="426" w:hanging="426"/>
        <w:jc w:val="both"/>
        <w:rPr>
          <w:rFonts w:ascii="Arial" w:eastAsia="Arial" w:hAnsi="Arial" w:cs="Arial"/>
          <w:sz w:val="24"/>
          <w:szCs w:val="24"/>
          <w:vertAlign w:val="superscript"/>
        </w:rPr>
      </w:pPr>
    </w:p>
    <w:p w14:paraId="103C39A9" w14:textId="77777777" w:rsidR="005B4A98"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717CBC9E" w14:textId="77777777" w:rsidR="005B4A98"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595CEA64" w14:textId="77777777" w:rsidR="005B4A98"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5C98D4DE" w14:textId="77777777" w:rsidR="005B4A98" w:rsidRDefault="00000000">
      <w:pPr>
        <w:numPr>
          <w:ilvl w:val="0"/>
          <w:numId w:val="6"/>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6E2B40FB" w14:textId="77777777" w:rsidR="005B4A98" w:rsidRDefault="005B4A98">
      <w:pPr>
        <w:tabs>
          <w:tab w:val="left" w:pos="-720"/>
          <w:tab w:val="left" w:pos="426"/>
          <w:tab w:val="left" w:pos="862"/>
        </w:tabs>
        <w:ind w:left="426" w:hanging="426"/>
        <w:jc w:val="both"/>
        <w:rPr>
          <w:rFonts w:ascii="Arial" w:eastAsia="Arial" w:hAnsi="Arial" w:cs="Arial"/>
          <w:sz w:val="24"/>
          <w:szCs w:val="24"/>
          <w:vertAlign w:val="superscript"/>
        </w:rPr>
      </w:pPr>
    </w:p>
    <w:p w14:paraId="0C68D273" w14:textId="77777777" w:rsidR="005B4A9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2C5E4398" w14:textId="77777777" w:rsidR="005B4A98" w:rsidRDefault="005B4A98">
      <w:pPr>
        <w:tabs>
          <w:tab w:val="left" w:pos="-720"/>
          <w:tab w:val="left" w:pos="426"/>
          <w:tab w:val="left" w:pos="487"/>
          <w:tab w:val="left" w:pos="862"/>
        </w:tabs>
        <w:ind w:left="420" w:hanging="420"/>
        <w:jc w:val="both"/>
        <w:rPr>
          <w:rFonts w:ascii="Arial" w:eastAsia="Arial" w:hAnsi="Arial" w:cs="Arial"/>
          <w:sz w:val="24"/>
          <w:szCs w:val="24"/>
        </w:rPr>
      </w:pPr>
    </w:p>
    <w:p w14:paraId="3753F270" w14:textId="77777777" w:rsidR="005B4A9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2A8892D2" w14:textId="77777777" w:rsidR="005B4A98" w:rsidRDefault="005B4A98">
      <w:pPr>
        <w:tabs>
          <w:tab w:val="left" w:pos="-720"/>
          <w:tab w:val="left" w:pos="426"/>
          <w:tab w:val="left" w:pos="487"/>
          <w:tab w:val="left" w:pos="862"/>
        </w:tabs>
        <w:ind w:left="420" w:hanging="420"/>
        <w:jc w:val="both"/>
        <w:rPr>
          <w:rFonts w:ascii="Arial" w:eastAsia="Arial" w:hAnsi="Arial" w:cs="Arial"/>
          <w:sz w:val="24"/>
          <w:szCs w:val="24"/>
        </w:rPr>
      </w:pPr>
    </w:p>
    <w:p w14:paraId="54755DDA" w14:textId="77777777" w:rsidR="005B4A98"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359E4CB0" w14:textId="77777777" w:rsidR="005B4A98" w:rsidRDefault="005B4A98"/>
    <w:p w14:paraId="14F0C346" w14:textId="77777777" w:rsidR="005B4A98" w:rsidRDefault="005B4A98">
      <w:pPr>
        <w:tabs>
          <w:tab w:val="left" w:pos="-720"/>
          <w:tab w:val="left" w:pos="0"/>
          <w:tab w:val="left" w:pos="487"/>
          <w:tab w:val="left" w:pos="862"/>
        </w:tabs>
        <w:jc w:val="both"/>
        <w:rPr>
          <w:rFonts w:ascii="Arial" w:eastAsia="Arial" w:hAnsi="Arial" w:cs="Arial"/>
          <w:sz w:val="24"/>
          <w:szCs w:val="24"/>
        </w:rPr>
      </w:pPr>
    </w:p>
    <w:sectPr w:rsidR="005B4A98">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6E349" w14:textId="77777777" w:rsidR="00FB39F0" w:rsidRDefault="00FB39F0">
      <w:r>
        <w:separator/>
      </w:r>
    </w:p>
  </w:endnote>
  <w:endnote w:type="continuationSeparator" w:id="0">
    <w:p w14:paraId="02A67446" w14:textId="77777777" w:rsidR="00FB39F0" w:rsidRDefault="00FB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645D68E-AB0C-4844-BC52-5D34BBC6455F}"/>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C8D3901D-1584-4BC6-BEE0-C8B036CEC6B5}"/>
    <w:embedItalic r:id="rId3" w:fontKey="{09D8EF81-C771-48C3-9D10-63EE62849149}"/>
  </w:font>
  <w:font w:name="Segoe UI">
    <w:panose1 w:val="020B0502040204020203"/>
    <w:charset w:val="00"/>
    <w:family w:val="roman"/>
    <w:notTrueType/>
    <w:pitch w:val="default"/>
    <w:embedRegular r:id="rId4" w:fontKey="{3D3C12B0-98B9-463F-97D4-069DBF44EB4A}"/>
  </w:font>
  <w:font w:name="Calibri">
    <w:panose1 w:val="020F0502020204030204"/>
    <w:charset w:val="00"/>
    <w:family w:val="swiss"/>
    <w:pitch w:val="variable"/>
    <w:sig w:usb0="E4002EFF" w:usb1="C000247B" w:usb2="00000009" w:usb3="00000000" w:csb0="000001FF" w:csb1="00000000"/>
    <w:embedRegular r:id="rId5" w:fontKey="{B9E09B3D-1D96-4A97-8C06-D84FC1739C21}"/>
  </w:font>
  <w:font w:name="Georgia">
    <w:panose1 w:val="02040502050405020303"/>
    <w:charset w:val="00"/>
    <w:family w:val="roman"/>
    <w:notTrueType/>
    <w:pitch w:val="default"/>
    <w:embedRegular r:id="rId6" w:fontKey="{3401C761-54F5-4CBB-B2AC-75BE7A37C572}"/>
  </w:font>
  <w:font w:name="Book Antiqua">
    <w:panose1 w:val="02040602050305030304"/>
    <w:charset w:val="00"/>
    <w:family w:val="roman"/>
    <w:notTrueType/>
    <w:pitch w:val="default"/>
    <w:embedRegular r:id="rId7" w:fontKey="{A14F1D13-D923-453E-9FF0-35BED0E70397}"/>
    <w:embedBold r:id="rId8" w:fontKey="{2C121EE1-2E0E-4028-B4D6-ECC87C965D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07F5D" w14:textId="77777777" w:rsidR="005B4A98"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79734" w14:textId="77777777" w:rsidR="005B4A98" w:rsidRDefault="005B4A98">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A031A" w14:textId="77777777" w:rsidR="00FB39F0" w:rsidRDefault="00FB39F0">
      <w:r>
        <w:separator/>
      </w:r>
    </w:p>
  </w:footnote>
  <w:footnote w:type="continuationSeparator" w:id="0">
    <w:p w14:paraId="2AEC5B27" w14:textId="77777777" w:rsidR="00FB39F0" w:rsidRDefault="00FB39F0">
      <w:r>
        <w:continuationSeparator/>
      </w:r>
    </w:p>
  </w:footnote>
  <w:footnote w:id="1">
    <w:p w14:paraId="3FE53CFE" w14:textId="77777777" w:rsidR="00006542" w:rsidRDefault="00006542" w:rsidP="00006542">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16979"/>
    <w:multiLevelType w:val="multilevel"/>
    <w:tmpl w:val="3CE8F948"/>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1" w15:restartNumberingAfterBreak="0">
    <w:nsid w:val="10844EBA"/>
    <w:multiLevelType w:val="multilevel"/>
    <w:tmpl w:val="FCFAB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465C00"/>
    <w:multiLevelType w:val="multilevel"/>
    <w:tmpl w:val="63AAD612"/>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 w15:restartNumberingAfterBreak="0">
    <w:nsid w:val="2EBB7629"/>
    <w:multiLevelType w:val="multilevel"/>
    <w:tmpl w:val="8A4AA332"/>
    <w:lvl w:ilvl="0">
      <w:start w:val="1"/>
      <w:numFmt w:val="lowerRoman"/>
      <w:lvlText w:val="%1."/>
      <w:lvlJc w:val="left"/>
      <w:pPr>
        <w:ind w:left="1440" w:hanging="72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AE11C0B"/>
    <w:multiLevelType w:val="multilevel"/>
    <w:tmpl w:val="113CB0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3F25010"/>
    <w:multiLevelType w:val="multilevel"/>
    <w:tmpl w:val="64E88236"/>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EC1BD5"/>
    <w:multiLevelType w:val="multilevel"/>
    <w:tmpl w:val="FC2239E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52556941">
    <w:abstractNumId w:val="1"/>
  </w:num>
  <w:num w:numId="2" w16cid:durableId="800654516">
    <w:abstractNumId w:val="4"/>
  </w:num>
  <w:num w:numId="3" w16cid:durableId="704722360">
    <w:abstractNumId w:val="3"/>
  </w:num>
  <w:num w:numId="4" w16cid:durableId="1915509494">
    <w:abstractNumId w:val="2"/>
  </w:num>
  <w:num w:numId="5" w16cid:durableId="538204838">
    <w:abstractNumId w:val="5"/>
  </w:num>
  <w:num w:numId="6" w16cid:durableId="160857659">
    <w:abstractNumId w:val="0"/>
  </w:num>
  <w:num w:numId="7" w16cid:durableId="685716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A98"/>
    <w:rsid w:val="00006542"/>
    <w:rsid w:val="005B4A98"/>
    <w:rsid w:val="00DC72DF"/>
    <w:rsid w:val="00FB3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0C94"/>
  <w15:docId w15:val="{2C823C2A-255D-4326-9C80-190E2717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105481">
      <w:bodyDiv w:val="1"/>
      <w:marLeft w:val="0"/>
      <w:marRight w:val="0"/>
      <w:marTop w:val="0"/>
      <w:marBottom w:val="0"/>
      <w:divBdr>
        <w:top w:val="none" w:sz="0" w:space="0" w:color="auto"/>
        <w:left w:val="none" w:sz="0" w:space="0" w:color="auto"/>
        <w:bottom w:val="none" w:sz="0" w:space="0" w:color="auto"/>
        <w:right w:val="none" w:sz="0" w:space="0" w:color="auto"/>
      </w:divBdr>
    </w:div>
    <w:div w:id="496384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FzkcZFfl5t6iFVvwiKX1+eOgw==">CgMxLjAyCWlkLmdqZGd4czgAciExbkd1aWd2TWJoNU1DU0Z1OXE4WVZiVXNSRzV4bjBadVA=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2665</Words>
  <Characters>15193</Characters>
  <Application>Microsoft Office Word</Application>
  <DocSecurity>0</DocSecurity>
  <Lines>126</Lines>
  <Paragraphs>35</Paragraphs>
  <ScaleCrop>false</ScaleCrop>
  <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2024-11-06T20:03:00Z</dcterms:created>
  <dcterms:modified xsi:type="dcterms:W3CDTF">2024-11-07T20:18:00Z</dcterms:modified>
</cp:coreProperties>
</file>