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78A8F" w14:textId="77777777" w:rsidR="001D75A2" w:rsidRDefault="001D75A2" w:rsidP="001D75A2">
      <w:pPr>
        <w:pStyle w:val="Textoindependiente"/>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09DB55A3" w14:textId="77777777" w:rsidR="001D75A2" w:rsidRDefault="001D75A2" w:rsidP="001D75A2">
      <w:pPr>
        <w:pStyle w:val="Textoindependiente"/>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862"/>
        <w:gridCol w:w="708"/>
        <w:gridCol w:w="951"/>
      </w:tblGrid>
      <w:tr w:rsidR="001D75A2" w14:paraId="0B43A45B" w14:textId="77777777" w:rsidTr="00BA0D6D">
        <w:trPr>
          <w:trHeight w:val="412"/>
        </w:trPr>
        <w:tc>
          <w:tcPr>
            <w:tcW w:w="5987" w:type="dxa"/>
          </w:tcPr>
          <w:p w14:paraId="3E70FED8" w14:textId="77777777" w:rsidR="001D75A2" w:rsidRDefault="001D75A2" w:rsidP="00BA0D6D">
            <w:pPr>
              <w:pStyle w:val="TableParagraph"/>
              <w:ind w:left="0"/>
              <w:rPr>
                <w:rFonts w:ascii="Times New Roman"/>
                <w:sz w:val="20"/>
              </w:rPr>
            </w:pPr>
          </w:p>
        </w:tc>
        <w:tc>
          <w:tcPr>
            <w:tcW w:w="1570" w:type="dxa"/>
            <w:gridSpan w:val="2"/>
          </w:tcPr>
          <w:p w14:paraId="0FED79E4" w14:textId="77777777" w:rsidR="001D75A2" w:rsidRDefault="001D75A2"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2469D601" w14:textId="77777777" w:rsidR="001D75A2" w:rsidRDefault="001D75A2" w:rsidP="00BA0D6D">
            <w:pPr>
              <w:pStyle w:val="TableParagraph"/>
              <w:spacing w:before="102"/>
              <w:ind w:left="10"/>
              <w:jc w:val="center"/>
              <w:rPr>
                <w:rFonts w:ascii="Arial" w:hAnsi="Arial"/>
                <w:b/>
                <w:i/>
                <w:sz w:val="18"/>
              </w:rPr>
            </w:pPr>
            <w:r>
              <w:rPr>
                <w:rFonts w:ascii="Arial" w:hAnsi="Arial"/>
                <w:b/>
                <w:i/>
                <w:spacing w:val="-2"/>
                <w:sz w:val="18"/>
              </w:rPr>
              <w:t>Página</w:t>
            </w:r>
          </w:p>
        </w:tc>
      </w:tr>
      <w:tr w:rsidR="001D75A2" w14:paraId="65E744D9" w14:textId="77777777" w:rsidTr="00BA0D6D">
        <w:trPr>
          <w:trHeight w:val="340"/>
        </w:trPr>
        <w:tc>
          <w:tcPr>
            <w:tcW w:w="5987" w:type="dxa"/>
            <w:shd w:val="clear" w:color="auto" w:fill="BEBEBE"/>
          </w:tcPr>
          <w:p w14:paraId="3D04EF2E" w14:textId="77777777" w:rsidR="001D75A2" w:rsidRDefault="001D75A2" w:rsidP="00BA0D6D">
            <w:pPr>
              <w:pStyle w:val="TableParagraph"/>
              <w:spacing w:before="43"/>
              <w:ind w:left="110"/>
              <w:rPr>
                <w:rFonts w:ascii="Arial" w:hAnsi="Arial"/>
                <w:b/>
              </w:rPr>
            </w:pPr>
            <w:r>
              <w:rPr>
                <w:rFonts w:ascii="Arial" w:hAnsi="Arial"/>
                <w:b/>
              </w:rPr>
              <w:t>CAPÍTULO</w:t>
            </w:r>
            <w:r>
              <w:rPr>
                <w:rFonts w:ascii="Arial" w:hAnsi="Arial"/>
                <w:b/>
                <w:spacing w:val="-7"/>
              </w:rPr>
              <w:t xml:space="preserve"> </w:t>
            </w:r>
            <w:r>
              <w:rPr>
                <w:rFonts w:ascii="Arial" w:hAnsi="Arial"/>
                <w:b/>
              </w:rPr>
              <w:t>III</w:t>
            </w:r>
            <w:r>
              <w:rPr>
                <w:rFonts w:ascii="Arial" w:hAnsi="Arial"/>
                <w:b/>
                <w:spacing w:val="-2"/>
              </w:rPr>
              <w:t xml:space="preserve"> </w:t>
            </w:r>
            <w:r>
              <w:rPr>
                <w:rFonts w:ascii="Arial" w:hAnsi="Arial"/>
                <w:b/>
              </w:rPr>
              <w:t>-</w:t>
            </w:r>
            <w:r>
              <w:rPr>
                <w:rFonts w:ascii="Arial" w:hAnsi="Arial"/>
                <w:b/>
                <w:spacing w:val="-3"/>
              </w:rPr>
              <w:t xml:space="preserve"> </w:t>
            </w:r>
            <w:r>
              <w:rPr>
                <w:rFonts w:ascii="Arial" w:hAnsi="Arial"/>
                <w:b/>
                <w:spacing w:val="-2"/>
              </w:rPr>
              <w:t>AUDITORÍA</w:t>
            </w:r>
          </w:p>
        </w:tc>
        <w:tc>
          <w:tcPr>
            <w:tcW w:w="1570" w:type="dxa"/>
            <w:gridSpan w:val="2"/>
            <w:shd w:val="clear" w:color="auto" w:fill="BEBEBE"/>
          </w:tcPr>
          <w:p w14:paraId="0158936D" w14:textId="77777777" w:rsidR="001D75A2" w:rsidRDefault="001D75A2" w:rsidP="00BA0D6D">
            <w:pPr>
              <w:pStyle w:val="TableParagraph"/>
              <w:ind w:left="0"/>
              <w:rPr>
                <w:rFonts w:ascii="Times New Roman"/>
                <w:sz w:val="20"/>
              </w:rPr>
            </w:pPr>
          </w:p>
        </w:tc>
        <w:tc>
          <w:tcPr>
            <w:tcW w:w="951" w:type="dxa"/>
            <w:shd w:val="clear" w:color="auto" w:fill="BEBEBE"/>
          </w:tcPr>
          <w:p w14:paraId="3E1C7CA9" w14:textId="77777777" w:rsidR="001D75A2" w:rsidRDefault="001D75A2" w:rsidP="00BA0D6D">
            <w:pPr>
              <w:pStyle w:val="TableParagraph"/>
              <w:spacing w:before="43"/>
              <w:ind w:left="10" w:right="1"/>
              <w:jc w:val="center"/>
              <w:rPr>
                <w:rFonts w:ascii="Arial"/>
                <w:b/>
                <w:i/>
              </w:rPr>
            </w:pPr>
          </w:p>
        </w:tc>
      </w:tr>
      <w:tr w:rsidR="001D75A2" w14:paraId="5F8DA565" w14:textId="77777777" w:rsidTr="00BA0D6D">
        <w:trPr>
          <w:trHeight w:val="758"/>
        </w:trPr>
        <w:tc>
          <w:tcPr>
            <w:tcW w:w="5987" w:type="dxa"/>
            <w:shd w:val="clear" w:color="auto" w:fill="BEBEBE"/>
          </w:tcPr>
          <w:p w14:paraId="74491BE2" w14:textId="77777777" w:rsidR="001D75A2" w:rsidRDefault="001D75A2" w:rsidP="00BA0D6D">
            <w:pPr>
              <w:pStyle w:val="TableParagraph"/>
              <w:ind w:left="427" w:hanging="284"/>
              <w:rPr>
                <w:rFonts w:ascii="Arial" w:hAnsi="Arial"/>
                <w:b/>
              </w:rPr>
            </w:pPr>
            <w:r>
              <w:tab/>
            </w:r>
            <w:r>
              <w:rPr>
                <w:rFonts w:ascii="Arial" w:hAnsi="Arial"/>
                <w:b/>
              </w:rPr>
              <w:t>Sección III.B - Auditoría de estados contables preparados</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conformidad</w:t>
            </w:r>
            <w:r>
              <w:rPr>
                <w:rFonts w:ascii="Arial" w:hAnsi="Arial"/>
                <w:b/>
                <w:spacing w:val="-7"/>
              </w:rPr>
              <w:t xml:space="preserve"> </w:t>
            </w:r>
            <w:r>
              <w:rPr>
                <w:rFonts w:ascii="Arial" w:hAnsi="Arial"/>
                <w:b/>
              </w:rPr>
              <w:t>con</w:t>
            </w:r>
            <w:r>
              <w:rPr>
                <w:rFonts w:ascii="Arial" w:hAnsi="Arial"/>
                <w:b/>
                <w:spacing w:val="-5"/>
              </w:rPr>
              <w:t xml:space="preserve"> </w:t>
            </w:r>
            <w:r>
              <w:rPr>
                <w:rFonts w:ascii="Arial" w:hAnsi="Arial"/>
                <w:b/>
              </w:rPr>
              <w:t>un</w:t>
            </w:r>
            <w:r>
              <w:rPr>
                <w:rFonts w:ascii="Arial" w:hAnsi="Arial"/>
                <w:b/>
                <w:spacing w:val="-7"/>
              </w:rPr>
              <w:t xml:space="preserve"> </w:t>
            </w:r>
            <w:r>
              <w:rPr>
                <w:rFonts w:ascii="Arial" w:hAnsi="Arial"/>
                <w:b/>
              </w:rPr>
              <w:t>marco</w:t>
            </w:r>
            <w:r>
              <w:rPr>
                <w:rFonts w:ascii="Arial" w:hAnsi="Arial"/>
                <w:b/>
                <w:spacing w:val="-7"/>
              </w:rPr>
              <w:t xml:space="preserve"> </w:t>
            </w:r>
            <w:r>
              <w:rPr>
                <w:rFonts w:ascii="Arial" w:hAnsi="Arial"/>
                <w:b/>
              </w:rPr>
              <w:t>de</w:t>
            </w:r>
          </w:p>
          <w:p w14:paraId="33BFB240" w14:textId="77777777" w:rsidR="001D75A2" w:rsidRDefault="001D75A2" w:rsidP="00BA0D6D">
            <w:pPr>
              <w:pStyle w:val="TableParagraph"/>
              <w:spacing w:line="232" w:lineRule="exact"/>
              <w:ind w:left="427"/>
              <w:rPr>
                <w:rFonts w:ascii="Arial" w:hAnsi="Arial"/>
                <w:b/>
              </w:rPr>
            </w:pPr>
            <w:r>
              <w:rPr>
                <w:rFonts w:ascii="Arial" w:hAnsi="Arial"/>
                <w:b/>
              </w:rPr>
              <w:t>información</w:t>
            </w:r>
            <w:r>
              <w:rPr>
                <w:rFonts w:ascii="Arial" w:hAnsi="Arial"/>
                <w:b/>
                <w:spacing w:val="-6"/>
              </w:rPr>
              <w:t xml:space="preserve"> </w:t>
            </w:r>
            <w:r>
              <w:rPr>
                <w:rFonts w:ascii="Arial" w:hAnsi="Arial"/>
                <w:b/>
              </w:rPr>
              <w:t>con</w:t>
            </w:r>
            <w:r>
              <w:rPr>
                <w:rFonts w:ascii="Arial" w:hAnsi="Arial"/>
                <w:b/>
                <w:spacing w:val="-6"/>
              </w:rPr>
              <w:t xml:space="preserve"> </w:t>
            </w:r>
            <w:r>
              <w:rPr>
                <w:rFonts w:ascii="Arial" w:hAnsi="Arial"/>
                <w:b/>
              </w:rPr>
              <w:t>fines</w:t>
            </w:r>
            <w:r>
              <w:rPr>
                <w:rFonts w:ascii="Arial" w:hAnsi="Arial"/>
                <w:b/>
                <w:spacing w:val="-6"/>
              </w:rPr>
              <w:t xml:space="preserve"> </w:t>
            </w:r>
            <w:r>
              <w:rPr>
                <w:rFonts w:ascii="Arial" w:hAnsi="Arial"/>
                <w:b/>
                <w:spacing w:val="-2"/>
              </w:rPr>
              <w:t>específicos</w:t>
            </w:r>
          </w:p>
        </w:tc>
        <w:tc>
          <w:tcPr>
            <w:tcW w:w="1570" w:type="dxa"/>
            <w:gridSpan w:val="2"/>
            <w:shd w:val="clear" w:color="auto" w:fill="BEBEBE"/>
          </w:tcPr>
          <w:p w14:paraId="5C26128C" w14:textId="77777777" w:rsidR="001D75A2" w:rsidRDefault="001D75A2" w:rsidP="00BA0D6D">
            <w:pPr>
              <w:pStyle w:val="TableParagraph"/>
              <w:spacing w:before="171"/>
              <w:ind w:left="254" w:firstLine="14"/>
              <w:rPr>
                <w:rFonts w:ascii="Arial" w:hAnsi="Arial"/>
                <w:b/>
                <w:i/>
                <w:sz w:val="18"/>
              </w:rPr>
            </w:pPr>
            <w:r>
              <w:rPr>
                <w:rFonts w:ascii="Arial" w:hAnsi="Arial"/>
                <w:b/>
                <w:i/>
                <w:spacing w:val="-2"/>
                <w:sz w:val="18"/>
              </w:rPr>
              <w:t>Información comparativa</w:t>
            </w:r>
          </w:p>
        </w:tc>
        <w:tc>
          <w:tcPr>
            <w:tcW w:w="951" w:type="dxa"/>
            <w:shd w:val="clear" w:color="auto" w:fill="BEBEBE"/>
          </w:tcPr>
          <w:p w14:paraId="3BA261C5" w14:textId="77777777" w:rsidR="001D75A2" w:rsidRDefault="001D75A2" w:rsidP="00BA0D6D">
            <w:pPr>
              <w:pStyle w:val="TableParagraph"/>
              <w:ind w:left="0"/>
              <w:rPr>
                <w:rFonts w:ascii="Times New Roman"/>
                <w:sz w:val="20"/>
              </w:rPr>
            </w:pPr>
          </w:p>
        </w:tc>
      </w:tr>
      <w:tr w:rsidR="001D75A2" w14:paraId="78F17E0E" w14:textId="77777777" w:rsidTr="00BA0D6D">
        <w:trPr>
          <w:trHeight w:val="341"/>
        </w:trPr>
        <w:tc>
          <w:tcPr>
            <w:tcW w:w="5987" w:type="dxa"/>
          </w:tcPr>
          <w:p w14:paraId="580F03EF" w14:textId="77777777" w:rsidR="001D75A2" w:rsidRDefault="001D75A2" w:rsidP="00BA0D6D">
            <w:pPr>
              <w:pStyle w:val="TableParagraph"/>
              <w:spacing w:before="43"/>
              <w:ind w:left="110"/>
              <w:rPr>
                <w:rFonts w:ascii="Arial"/>
                <w:b/>
                <w:i/>
              </w:rPr>
            </w:pPr>
            <w:r>
              <w:rPr>
                <w:rFonts w:ascii="Arial"/>
                <w:b/>
                <w:i/>
              </w:rPr>
              <w:t>PARTE</w:t>
            </w:r>
            <w:r>
              <w:rPr>
                <w:rFonts w:ascii="Arial"/>
                <w:b/>
                <w:i/>
                <w:spacing w:val="-6"/>
              </w:rPr>
              <w:t xml:space="preserve"> </w:t>
            </w:r>
            <w:r>
              <w:rPr>
                <w:rFonts w:ascii="Arial"/>
                <w:b/>
                <w:i/>
              </w:rPr>
              <w:t>1</w:t>
            </w:r>
            <w:r>
              <w:rPr>
                <w:rFonts w:ascii="Arial"/>
                <w:b/>
                <w:i/>
                <w:spacing w:val="-2"/>
              </w:rPr>
              <w:t xml:space="preserve"> </w:t>
            </w:r>
            <w:r>
              <w:rPr>
                <w:rFonts w:ascii="Arial"/>
                <w:b/>
                <w:i/>
              </w:rPr>
              <w:t>-</w:t>
            </w:r>
            <w:r>
              <w:rPr>
                <w:rFonts w:ascii="Arial"/>
                <w:b/>
                <w:i/>
                <w:spacing w:val="-4"/>
              </w:rPr>
              <w:t xml:space="preserve"> </w:t>
            </w:r>
            <w:r>
              <w:rPr>
                <w:rFonts w:ascii="Arial"/>
                <w:b/>
                <w:i/>
              </w:rPr>
              <w:t>Modelos</w:t>
            </w:r>
            <w:r>
              <w:rPr>
                <w:rFonts w:ascii="Arial"/>
                <w:b/>
                <w:i/>
                <w:spacing w:val="-2"/>
              </w:rPr>
              <w:t xml:space="preserve"> </w:t>
            </w:r>
            <w:r>
              <w:rPr>
                <w:rFonts w:ascii="Arial"/>
                <w:b/>
                <w:i/>
                <w:spacing w:val="-4"/>
              </w:rPr>
              <w:t>base</w:t>
            </w:r>
          </w:p>
        </w:tc>
        <w:tc>
          <w:tcPr>
            <w:tcW w:w="862" w:type="dxa"/>
          </w:tcPr>
          <w:p w14:paraId="5316C569" w14:textId="77777777" w:rsidR="001D75A2" w:rsidRDefault="001D75A2" w:rsidP="00BA0D6D">
            <w:pPr>
              <w:pStyle w:val="TableParagraph"/>
              <w:spacing w:before="43"/>
              <w:ind w:left="11"/>
              <w:jc w:val="center"/>
              <w:rPr>
                <w:rFonts w:ascii="Arial"/>
                <w:b/>
              </w:rPr>
            </w:pPr>
            <w:r>
              <w:rPr>
                <w:rFonts w:ascii="Arial"/>
                <w:b/>
                <w:spacing w:val="-5"/>
              </w:rPr>
              <w:t>CC</w:t>
            </w:r>
          </w:p>
        </w:tc>
        <w:tc>
          <w:tcPr>
            <w:tcW w:w="708" w:type="dxa"/>
          </w:tcPr>
          <w:p w14:paraId="2BA021F7" w14:textId="77777777" w:rsidR="001D75A2" w:rsidRDefault="001D75A2" w:rsidP="00BA0D6D">
            <w:pPr>
              <w:pStyle w:val="TableParagraph"/>
              <w:spacing w:before="43"/>
              <w:ind w:left="11" w:right="2"/>
              <w:jc w:val="center"/>
              <w:rPr>
                <w:rFonts w:ascii="Arial"/>
                <w:b/>
              </w:rPr>
            </w:pPr>
            <w:r>
              <w:rPr>
                <w:rFonts w:ascii="Arial"/>
                <w:b/>
                <w:spacing w:val="-5"/>
              </w:rPr>
              <w:t>ECC</w:t>
            </w:r>
          </w:p>
        </w:tc>
        <w:tc>
          <w:tcPr>
            <w:tcW w:w="951" w:type="dxa"/>
          </w:tcPr>
          <w:p w14:paraId="3943CBE2" w14:textId="77777777" w:rsidR="001D75A2" w:rsidRDefault="001D75A2" w:rsidP="00BA0D6D">
            <w:pPr>
              <w:pStyle w:val="TableParagraph"/>
              <w:ind w:left="0"/>
              <w:rPr>
                <w:rFonts w:ascii="Times New Roman"/>
                <w:sz w:val="20"/>
              </w:rPr>
            </w:pPr>
          </w:p>
        </w:tc>
      </w:tr>
      <w:tr w:rsidR="001D75A2" w14:paraId="4898F0F0" w14:textId="77777777" w:rsidTr="00BA0D6D">
        <w:trPr>
          <w:trHeight w:val="1012"/>
        </w:trPr>
        <w:tc>
          <w:tcPr>
            <w:tcW w:w="5987" w:type="dxa"/>
          </w:tcPr>
          <w:p w14:paraId="637DE0EF" w14:textId="77777777" w:rsidR="001D75A2" w:rsidRDefault="001D75A2" w:rsidP="00BA0D6D">
            <w:pPr>
              <w:pStyle w:val="TableParagraph"/>
              <w:ind w:left="679" w:hanging="286"/>
            </w:pPr>
            <w:r>
              <w:t>Estados</w:t>
            </w:r>
            <w:r>
              <w:rPr>
                <w:spacing w:val="-6"/>
              </w:rPr>
              <w:t xml:space="preserve"> </w:t>
            </w:r>
            <w:r>
              <w:t>contables</w:t>
            </w:r>
            <w:r>
              <w:rPr>
                <w:spacing w:val="-6"/>
              </w:rPr>
              <w:t xml:space="preserve"> </w:t>
            </w:r>
            <w:r>
              <w:t>preparados</w:t>
            </w:r>
            <w:r>
              <w:rPr>
                <w:spacing w:val="-6"/>
              </w:rPr>
              <w:t xml:space="preserve"> </w:t>
            </w:r>
            <w:r>
              <w:t>de</w:t>
            </w:r>
            <w:r>
              <w:rPr>
                <w:spacing w:val="-8"/>
              </w:rPr>
              <w:t xml:space="preserve"> </w:t>
            </w:r>
            <w:r>
              <w:t>conformidad</w:t>
            </w:r>
            <w:r>
              <w:rPr>
                <w:spacing w:val="-6"/>
              </w:rPr>
              <w:t xml:space="preserve"> </w:t>
            </w:r>
            <w:r>
              <w:t>con</w:t>
            </w:r>
            <w:r>
              <w:rPr>
                <w:spacing w:val="-6"/>
              </w:rPr>
              <w:t xml:space="preserve"> </w:t>
            </w:r>
            <w:r>
              <w:t>un marco</w:t>
            </w:r>
            <w:r>
              <w:rPr>
                <w:spacing w:val="-8"/>
              </w:rPr>
              <w:t xml:space="preserve"> </w:t>
            </w:r>
            <w:r>
              <w:t>de</w:t>
            </w:r>
            <w:r>
              <w:rPr>
                <w:spacing w:val="-6"/>
              </w:rPr>
              <w:t xml:space="preserve"> </w:t>
            </w:r>
            <w:r>
              <w:t>información</w:t>
            </w:r>
            <w:r>
              <w:rPr>
                <w:spacing w:val="-5"/>
              </w:rPr>
              <w:t xml:space="preserve"> </w:t>
            </w:r>
            <w:r>
              <w:t>contable</w:t>
            </w:r>
            <w:r>
              <w:rPr>
                <w:spacing w:val="-6"/>
              </w:rPr>
              <w:t xml:space="preserve"> </w:t>
            </w:r>
            <w:r>
              <w:t>distinto</w:t>
            </w:r>
            <w:r>
              <w:rPr>
                <w:spacing w:val="-8"/>
              </w:rPr>
              <w:t xml:space="preserve"> </w:t>
            </w:r>
            <w:r>
              <w:t>del</w:t>
            </w:r>
            <w:r>
              <w:rPr>
                <w:spacing w:val="-5"/>
              </w:rPr>
              <w:t xml:space="preserve"> </w:t>
            </w:r>
            <w:r>
              <w:rPr>
                <w:spacing w:val="-2"/>
              </w:rPr>
              <w:t>utilizado</w:t>
            </w:r>
          </w:p>
          <w:p w14:paraId="6F2B28C8" w14:textId="77777777" w:rsidR="001D75A2" w:rsidRDefault="001D75A2" w:rsidP="00BA0D6D">
            <w:pPr>
              <w:pStyle w:val="TableParagraph"/>
              <w:spacing w:line="252" w:lineRule="exact"/>
              <w:ind w:left="679"/>
            </w:pPr>
            <w:r>
              <w:t>para</w:t>
            </w:r>
            <w:r>
              <w:rPr>
                <w:spacing w:val="-6"/>
              </w:rPr>
              <w:t xml:space="preserve"> </w:t>
            </w:r>
            <w:r>
              <w:t>preparar</w:t>
            </w:r>
            <w:r>
              <w:rPr>
                <w:spacing w:val="-5"/>
              </w:rPr>
              <w:t xml:space="preserve"> </w:t>
            </w:r>
            <w:r>
              <w:t>los</w:t>
            </w:r>
            <w:r>
              <w:rPr>
                <w:spacing w:val="-6"/>
              </w:rPr>
              <w:t xml:space="preserve"> </w:t>
            </w:r>
            <w:r>
              <w:t>estados</w:t>
            </w:r>
            <w:r>
              <w:rPr>
                <w:spacing w:val="-5"/>
              </w:rPr>
              <w:t xml:space="preserve"> </w:t>
            </w:r>
            <w:r>
              <w:t>contables</w:t>
            </w:r>
            <w:r>
              <w:rPr>
                <w:spacing w:val="-8"/>
              </w:rPr>
              <w:t xml:space="preserve"> </w:t>
            </w:r>
            <w:r>
              <w:t>con</w:t>
            </w:r>
            <w:r>
              <w:rPr>
                <w:spacing w:val="-8"/>
              </w:rPr>
              <w:t xml:space="preserve"> </w:t>
            </w:r>
            <w:r>
              <w:t>fines generales. Marco de presentación razonable</w:t>
            </w:r>
          </w:p>
        </w:tc>
        <w:tc>
          <w:tcPr>
            <w:tcW w:w="862" w:type="dxa"/>
          </w:tcPr>
          <w:p w14:paraId="65C87970" w14:textId="77777777" w:rsidR="001D75A2" w:rsidRDefault="001D75A2" w:rsidP="00BA0D6D">
            <w:pPr>
              <w:pStyle w:val="TableParagraph"/>
              <w:spacing w:before="126"/>
              <w:ind w:left="0"/>
              <w:rPr>
                <w:rFonts w:ascii="Arial"/>
                <w:b/>
              </w:rPr>
            </w:pPr>
          </w:p>
          <w:p w14:paraId="56E7B665" w14:textId="77777777" w:rsidR="001D75A2" w:rsidRDefault="008C42CE" w:rsidP="00BA0D6D">
            <w:pPr>
              <w:pStyle w:val="TableParagraph"/>
              <w:ind w:left="11"/>
              <w:jc w:val="center"/>
            </w:pPr>
            <w:hyperlink w:anchor="_bookmark51" w:history="1">
              <w:r w:rsidR="001D75A2">
                <w:rPr>
                  <w:color w:val="0000FF"/>
                  <w:spacing w:val="-5"/>
                  <w:u w:val="single" w:color="0000FF"/>
                </w:rPr>
                <w:t>01</w:t>
              </w:r>
            </w:hyperlink>
          </w:p>
        </w:tc>
        <w:tc>
          <w:tcPr>
            <w:tcW w:w="708" w:type="dxa"/>
          </w:tcPr>
          <w:p w14:paraId="124D3270" w14:textId="77777777" w:rsidR="001D75A2" w:rsidRDefault="001D75A2" w:rsidP="00BA0D6D">
            <w:pPr>
              <w:pStyle w:val="TableParagraph"/>
              <w:ind w:left="0"/>
              <w:rPr>
                <w:rFonts w:ascii="Times New Roman"/>
                <w:sz w:val="20"/>
              </w:rPr>
            </w:pPr>
          </w:p>
        </w:tc>
        <w:tc>
          <w:tcPr>
            <w:tcW w:w="951" w:type="dxa"/>
          </w:tcPr>
          <w:p w14:paraId="36949BD3" w14:textId="77777777" w:rsidR="001D75A2" w:rsidRPr="001421B9" w:rsidRDefault="001D75A2" w:rsidP="00BA0D6D">
            <w:pPr>
              <w:pStyle w:val="TableParagraph"/>
              <w:spacing w:before="126"/>
              <w:ind w:left="0"/>
              <w:rPr>
                <w:rFonts w:ascii="Arial"/>
                <w:b/>
              </w:rPr>
            </w:pPr>
          </w:p>
          <w:p w14:paraId="7E2ABCC6" w14:textId="36015572" w:rsidR="001D75A2" w:rsidRPr="001421B9" w:rsidRDefault="001421B9" w:rsidP="00BA0D6D">
            <w:pPr>
              <w:pStyle w:val="TableParagraph"/>
              <w:ind w:left="10" w:right="3"/>
              <w:jc w:val="center"/>
              <w:rPr>
                <w:rFonts w:ascii="Arial"/>
                <w:b/>
                <w:i/>
              </w:rPr>
            </w:pPr>
            <w:r>
              <w:rPr>
                <w:rFonts w:ascii="Arial"/>
                <w:b/>
                <w:i/>
                <w:spacing w:val="-5"/>
              </w:rPr>
              <w:t>19</w:t>
            </w:r>
          </w:p>
        </w:tc>
      </w:tr>
      <w:tr w:rsidR="001D75A2" w14:paraId="2EA717A5" w14:textId="77777777" w:rsidTr="00BA0D6D">
        <w:trPr>
          <w:trHeight w:val="757"/>
        </w:trPr>
        <w:tc>
          <w:tcPr>
            <w:tcW w:w="5987" w:type="dxa"/>
          </w:tcPr>
          <w:p w14:paraId="2E600E84" w14:textId="77777777" w:rsidR="001D75A2" w:rsidRDefault="001D75A2" w:rsidP="00BA0D6D">
            <w:pPr>
              <w:pStyle w:val="TableParagraph"/>
              <w:ind w:left="679" w:hanging="286"/>
            </w:pPr>
            <w:r>
              <w:t>Estados</w:t>
            </w:r>
            <w:r>
              <w:rPr>
                <w:spacing w:val="-10"/>
              </w:rPr>
              <w:t xml:space="preserve"> </w:t>
            </w:r>
            <w:r>
              <w:t>contables</w:t>
            </w:r>
            <w:r>
              <w:rPr>
                <w:spacing w:val="-10"/>
              </w:rPr>
              <w:t xml:space="preserve"> </w:t>
            </w:r>
            <w:r>
              <w:t>preparados</w:t>
            </w:r>
            <w:r>
              <w:rPr>
                <w:spacing w:val="-10"/>
              </w:rPr>
              <w:t xml:space="preserve"> </w:t>
            </w:r>
            <w:r>
              <w:t>aplicando</w:t>
            </w:r>
            <w:r>
              <w:rPr>
                <w:spacing w:val="-10"/>
              </w:rPr>
              <w:t xml:space="preserve"> </w:t>
            </w:r>
            <w:r>
              <w:t>disposiciones sobre información contable establecida en un</w:t>
            </w:r>
          </w:p>
          <w:p w14:paraId="3619A3F0" w14:textId="77777777" w:rsidR="001D75A2" w:rsidRDefault="001D75A2" w:rsidP="00BA0D6D">
            <w:pPr>
              <w:pStyle w:val="TableParagraph"/>
              <w:spacing w:line="232" w:lineRule="exact"/>
              <w:ind w:left="679"/>
            </w:pPr>
            <w:r>
              <w:t>contrato</w:t>
            </w:r>
            <w:r>
              <w:rPr>
                <w:spacing w:val="-5"/>
              </w:rPr>
              <w:t xml:space="preserve"> </w:t>
            </w:r>
            <w:r>
              <w:t>de</w:t>
            </w:r>
            <w:r>
              <w:rPr>
                <w:spacing w:val="-7"/>
              </w:rPr>
              <w:t xml:space="preserve"> </w:t>
            </w:r>
            <w:r>
              <w:t>franquicia.</w:t>
            </w:r>
            <w:r>
              <w:rPr>
                <w:spacing w:val="-6"/>
              </w:rPr>
              <w:t xml:space="preserve"> </w:t>
            </w:r>
            <w:r>
              <w:t>Marco</w:t>
            </w:r>
            <w:r>
              <w:rPr>
                <w:spacing w:val="-4"/>
              </w:rPr>
              <w:t xml:space="preserve"> </w:t>
            </w:r>
            <w:r>
              <w:t>de</w:t>
            </w:r>
            <w:r>
              <w:rPr>
                <w:spacing w:val="-6"/>
              </w:rPr>
              <w:t xml:space="preserve"> </w:t>
            </w:r>
            <w:r>
              <w:rPr>
                <w:spacing w:val="-2"/>
              </w:rPr>
              <w:t>cumplimiento</w:t>
            </w:r>
          </w:p>
        </w:tc>
        <w:tc>
          <w:tcPr>
            <w:tcW w:w="862" w:type="dxa"/>
          </w:tcPr>
          <w:p w14:paraId="10B2FAB1" w14:textId="77777777" w:rsidR="001D75A2" w:rsidRDefault="008C42CE" w:rsidP="00BA0D6D">
            <w:pPr>
              <w:pStyle w:val="TableParagraph"/>
              <w:spacing w:before="252"/>
              <w:ind w:left="11"/>
              <w:jc w:val="center"/>
            </w:pPr>
            <w:hyperlink w:anchor="_bookmark52" w:history="1">
              <w:r w:rsidR="001D75A2">
                <w:rPr>
                  <w:color w:val="0000FF"/>
                  <w:spacing w:val="-5"/>
                  <w:u w:val="single" w:color="0000FF"/>
                </w:rPr>
                <w:t>02</w:t>
              </w:r>
            </w:hyperlink>
          </w:p>
        </w:tc>
        <w:tc>
          <w:tcPr>
            <w:tcW w:w="708" w:type="dxa"/>
          </w:tcPr>
          <w:p w14:paraId="3D481D3C" w14:textId="77777777" w:rsidR="001D75A2" w:rsidRDefault="001D75A2" w:rsidP="00BA0D6D">
            <w:pPr>
              <w:pStyle w:val="TableParagraph"/>
              <w:ind w:left="0"/>
              <w:rPr>
                <w:rFonts w:ascii="Times New Roman"/>
                <w:sz w:val="20"/>
              </w:rPr>
            </w:pPr>
          </w:p>
        </w:tc>
        <w:tc>
          <w:tcPr>
            <w:tcW w:w="951" w:type="dxa"/>
          </w:tcPr>
          <w:p w14:paraId="129664D6" w14:textId="1264EA87" w:rsidR="001D75A2" w:rsidRPr="001421B9" w:rsidRDefault="001421B9" w:rsidP="00BA0D6D">
            <w:pPr>
              <w:pStyle w:val="TableParagraph"/>
              <w:spacing w:before="252"/>
              <w:ind w:left="10" w:right="3"/>
              <w:jc w:val="center"/>
              <w:rPr>
                <w:rFonts w:ascii="Arial"/>
                <w:b/>
                <w:i/>
              </w:rPr>
            </w:pPr>
            <w:r>
              <w:rPr>
                <w:rFonts w:ascii="Arial"/>
                <w:b/>
                <w:i/>
                <w:spacing w:val="-5"/>
              </w:rPr>
              <w:t>23</w:t>
            </w:r>
          </w:p>
        </w:tc>
      </w:tr>
      <w:tr w:rsidR="001D75A2" w14:paraId="55DAA74B" w14:textId="77777777" w:rsidTr="00BA0D6D">
        <w:trPr>
          <w:trHeight w:val="760"/>
        </w:trPr>
        <w:tc>
          <w:tcPr>
            <w:tcW w:w="5987" w:type="dxa"/>
          </w:tcPr>
          <w:p w14:paraId="5B42EDBB" w14:textId="77777777" w:rsidR="001D75A2" w:rsidRDefault="001D75A2" w:rsidP="00BA0D6D">
            <w:pPr>
              <w:pStyle w:val="TableParagraph"/>
              <w:ind w:left="393"/>
            </w:pPr>
            <w:r>
              <w:t>Estados</w:t>
            </w:r>
            <w:r>
              <w:rPr>
                <w:spacing w:val="-7"/>
              </w:rPr>
              <w:t xml:space="preserve"> </w:t>
            </w:r>
            <w:r>
              <w:t>contables</w:t>
            </w:r>
            <w:r>
              <w:rPr>
                <w:spacing w:val="-7"/>
              </w:rPr>
              <w:t xml:space="preserve"> </w:t>
            </w:r>
            <w:r>
              <w:t>preparados</w:t>
            </w:r>
            <w:r>
              <w:rPr>
                <w:spacing w:val="-7"/>
              </w:rPr>
              <w:t xml:space="preserve"> </w:t>
            </w:r>
            <w:r>
              <w:t>con</w:t>
            </w:r>
            <w:r>
              <w:rPr>
                <w:spacing w:val="-8"/>
              </w:rPr>
              <w:t xml:space="preserve"> </w:t>
            </w:r>
            <w:r>
              <w:t>criterios</w:t>
            </w:r>
            <w:r>
              <w:rPr>
                <w:spacing w:val="-8"/>
              </w:rPr>
              <w:t xml:space="preserve"> </w:t>
            </w:r>
            <w:r>
              <w:rPr>
                <w:spacing w:val="-5"/>
              </w:rPr>
              <w:t>de</w:t>
            </w:r>
          </w:p>
          <w:p w14:paraId="31A70224" w14:textId="77777777" w:rsidR="001D75A2" w:rsidRDefault="001D75A2" w:rsidP="00BA0D6D">
            <w:pPr>
              <w:pStyle w:val="TableParagraph"/>
              <w:spacing w:line="252" w:lineRule="exact"/>
              <w:ind w:left="679"/>
            </w:pPr>
            <w:r>
              <w:t>contabilización</w:t>
            </w:r>
            <w:r>
              <w:rPr>
                <w:spacing w:val="-7"/>
              </w:rPr>
              <w:t xml:space="preserve"> </w:t>
            </w:r>
            <w:r>
              <w:t>basados</w:t>
            </w:r>
            <w:r>
              <w:rPr>
                <w:spacing w:val="-9"/>
              </w:rPr>
              <w:t xml:space="preserve"> </w:t>
            </w:r>
            <w:r>
              <w:t>en</w:t>
            </w:r>
            <w:r>
              <w:rPr>
                <w:spacing w:val="-7"/>
              </w:rPr>
              <w:t xml:space="preserve"> </w:t>
            </w:r>
            <w:r>
              <w:t>movimientos</w:t>
            </w:r>
            <w:r>
              <w:rPr>
                <w:spacing w:val="-9"/>
              </w:rPr>
              <w:t xml:space="preserve"> </w:t>
            </w:r>
            <w:r>
              <w:t>en</w:t>
            </w:r>
            <w:r>
              <w:rPr>
                <w:spacing w:val="-7"/>
              </w:rPr>
              <w:t xml:space="preserve"> </w:t>
            </w:r>
            <w:r>
              <w:t>efectivo. Marco de cumplimiento</w:t>
            </w:r>
          </w:p>
        </w:tc>
        <w:tc>
          <w:tcPr>
            <w:tcW w:w="862" w:type="dxa"/>
          </w:tcPr>
          <w:p w14:paraId="6F09E56F" w14:textId="77777777" w:rsidR="001D75A2" w:rsidRDefault="001D75A2" w:rsidP="00BA0D6D">
            <w:pPr>
              <w:pStyle w:val="TableParagraph"/>
              <w:spacing w:before="1"/>
              <w:ind w:left="0"/>
              <w:rPr>
                <w:rFonts w:ascii="Arial"/>
                <w:b/>
              </w:rPr>
            </w:pPr>
          </w:p>
          <w:p w14:paraId="69B3C2AA" w14:textId="77777777" w:rsidR="001D75A2" w:rsidRDefault="008C42CE" w:rsidP="00BA0D6D">
            <w:pPr>
              <w:pStyle w:val="TableParagraph"/>
              <w:ind w:left="11"/>
              <w:jc w:val="center"/>
            </w:pPr>
            <w:hyperlink w:anchor="_bookmark53" w:history="1">
              <w:r w:rsidR="001D75A2">
                <w:rPr>
                  <w:color w:val="0000FF"/>
                  <w:spacing w:val="-5"/>
                  <w:u w:val="single" w:color="0000FF"/>
                </w:rPr>
                <w:t>03</w:t>
              </w:r>
            </w:hyperlink>
          </w:p>
        </w:tc>
        <w:tc>
          <w:tcPr>
            <w:tcW w:w="708" w:type="dxa"/>
          </w:tcPr>
          <w:p w14:paraId="303FF0F7" w14:textId="77777777" w:rsidR="001D75A2" w:rsidRDefault="001D75A2" w:rsidP="00BA0D6D">
            <w:pPr>
              <w:pStyle w:val="TableParagraph"/>
              <w:ind w:left="0"/>
              <w:rPr>
                <w:rFonts w:ascii="Times New Roman"/>
                <w:sz w:val="20"/>
              </w:rPr>
            </w:pPr>
          </w:p>
        </w:tc>
        <w:tc>
          <w:tcPr>
            <w:tcW w:w="951" w:type="dxa"/>
          </w:tcPr>
          <w:p w14:paraId="200BFB37" w14:textId="77777777" w:rsidR="001D75A2" w:rsidRPr="001421B9" w:rsidRDefault="001D75A2" w:rsidP="00BA0D6D">
            <w:pPr>
              <w:pStyle w:val="TableParagraph"/>
              <w:spacing w:before="1"/>
              <w:ind w:left="0"/>
              <w:rPr>
                <w:rFonts w:ascii="Arial"/>
                <w:b/>
              </w:rPr>
            </w:pPr>
          </w:p>
          <w:p w14:paraId="06B12B66" w14:textId="6FE96D5E" w:rsidR="001D75A2" w:rsidRPr="001421B9" w:rsidRDefault="001D75A2" w:rsidP="001421B9">
            <w:pPr>
              <w:pStyle w:val="TableParagraph"/>
              <w:ind w:left="10" w:right="3"/>
              <w:jc w:val="center"/>
              <w:rPr>
                <w:rFonts w:ascii="Arial"/>
                <w:b/>
                <w:i/>
              </w:rPr>
            </w:pPr>
            <w:r w:rsidRPr="001421B9">
              <w:rPr>
                <w:rFonts w:ascii="Arial"/>
                <w:b/>
                <w:i/>
                <w:spacing w:val="-5"/>
              </w:rPr>
              <w:t>2</w:t>
            </w:r>
            <w:r w:rsidR="001421B9">
              <w:rPr>
                <w:rFonts w:ascii="Arial"/>
                <w:b/>
                <w:i/>
                <w:spacing w:val="-5"/>
              </w:rPr>
              <w:t>7</w:t>
            </w:r>
          </w:p>
        </w:tc>
      </w:tr>
      <w:tr w:rsidR="001D75A2" w14:paraId="61A31A95" w14:textId="77777777" w:rsidTr="00BA0D6D">
        <w:trPr>
          <w:trHeight w:val="760"/>
        </w:trPr>
        <w:tc>
          <w:tcPr>
            <w:tcW w:w="5987" w:type="dxa"/>
          </w:tcPr>
          <w:p w14:paraId="4050CDC6" w14:textId="77777777" w:rsidR="001D75A2" w:rsidRDefault="001D75A2" w:rsidP="00BA0D6D">
            <w:pPr>
              <w:pStyle w:val="TableParagraph"/>
              <w:spacing w:before="2"/>
              <w:ind w:left="679" w:hanging="286"/>
            </w:pPr>
            <w:r>
              <w:t>Estados</w:t>
            </w:r>
            <w:r>
              <w:rPr>
                <w:spacing w:val="-8"/>
              </w:rPr>
              <w:t xml:space="preserve"> </w:t>
            </w:r>
            <w:r>
              <w:t>contables</w:t>
            </w:r>
            <w:r>
              <w:rPr>
                <w:spacing w:val="-8"/>
              </w:rPr>
              <w:t xml:space="preserve"> </w:t>
            </w:r>
            <w:r>
              <w:t>preparados</w:t>
            </w:r>
            <w:r>
              <w:rPr>
                <w:spacing w:val="-8"/>
              </w:rPr>
              <w:t xml:space="preserve"> </w:t>
            </w:r>
            <w:r>
              <w:t>conforme</w:t>
            </w:r>
            <w:r>
              <w:rPr>
                <w:spacing w:val="-9"/>
              </w:rPr>
              <w:t xml:space="preserve"> </w:t>
            </w:r>
            <w:r>
              <w:t>los</w:t>
            </w:r>
            <w:r>
              <w:rPr>
                <w:spacing w:val="-8"/>
              </w:rPr>
              <w:t xml:space="preserve"> </w:t>
            </w:r>
            <w:r>
              <w:t>criterios establecidos por un ente regulador. Marco de</w:t>
            </w:r>
          </w:p>
          <w:p w14:paraId="76F3037C" w14:textId="77777777" w:rsidR="001D75A2" w:rsidRDefault="001D75A2" w:rsidP="00BA0D6D">
            <w:pPr>
              <w:pStyle w:val="TableParagraph"/>
              <w:spacing w:line="233" w:lineRule="exact"/>
              <w:ind w:left="679"/>
            </w:pPr>
            <w:r>
              <w:rPr>
                <w:spacing w:val="-2"/>
              </w:rPr>
              <w:t>cumplimiento</w:t>
            </w:r>
          </w:p>
        </w:tc>
        <w:tc>
          <w:tcPr>
            <w:tcW w:w="862" w:type="dxa"/>
          </w:tcPr>
          <w:p w14:paraId="63D9B517" w14:textId="77777777" w:rsidR="001D75A2" w:rsidRDefault="001D75A2" w:rsidP="00BA0D6D">
            <w:pPr>
              <w:pStyle w:val="TableParagraph"/>
              <w:spacing w:before="1"/>
              <w:ind w:left="0"/>
              <w:rPr>
                <w:rFonts w:ascii="Arial"/>
                <w:b/>
              </w:rPr>
            </w:pPr>
          </w:p>
          <w:p w14:paraId="320515BD" w14:textId="77777777" w:rsidR="001D75A2" w:rsidRDefault="008C42CE" w:rsidP="00BA0D6D">
            <w:pPr>
              <w:pStyle w:val="TableParagraph"/>
              <w:ind w:left="11"/>
              <w:jc w:val="center"/>
            </w:pPr>
            <w:hyperlink w:anchor="_bookmark54" w:history="1">
              <w:r w:rsidR="001D75A2">
                <w:rPr>
                  <w:color w:val="0000FF"/>
                  <w:spacing w:val="-5"/>
                  <w:u w:val="single" w:color="0000FF"/>
                </w:rPr>
                <w:t>04</w:t>
              </w:r>
            </w:hyperlink>
          </w:p>
        </w:tc>
        <w:tc>
          <w:tcPr>
            <w:tcW w:w="708" w:type="dxa"/>
          </w:tcPr>
          <w:p w14:paraId="081FBA19" w14:textId="77777777" w:rsidR="001D75A2" w:rsidRDefault="001D75A2" w:rsidP="00BA0D6D">
            <w:pPr>
              <w:pStyle w:val="TableParagraph"/>
              <w:ind w:left="0"/>
              <w:rPr>
                <w:rFonts w:ascii="Times New Roman"/>
                <w:sz w:val="20"/>
              </w:rPr>
            </w:pPr>
          </w:p>
        </w:tc>
        <w:tc>
          <w:tcPr>
            <w:tcW w:w="951" w:type="dxa"/>
          </w:tcPr>
          <w:p w14:paraId="4432FAAB" w14:textId="77777777" w:rsidR="001D75A2" w:rsidRPr="001421B9" w:rsidRDefault="001D75A2" w:rsidP="00BA0D6D">
            <w:pPr>
              <w:pStyle w:val="TableParagraph"/>
              <w:spacing w:before="1"/>
              <w:ind w:left="0"/>
              <w:rPr>
                <w:rFonts w:ascii="Arial"/>
                <w:b/>
              </w:rPr>
            </w:pPr>
          </w:p>
          <w:p w14:paraId="72C744B0" w14:textId="48F5CECA" w:rsidR="001D75A2" w:rsidRPr="001421B9" w:rsidRDefault="001421B9" w:rsidP="001421B9">
            <w:pPr>
              <w:pStyle w:val="TableParagraph"/>
              <w:ind w:left="10" w:right="3"/>
              <w:jc w:val="center"/>
              <w:rPr>
                <w:rFonts w:ascii="Arial"/>
                <w:b/>
                <w:i/>
              </w:rPr>
            </w:pPr>
            <w:r>
              <w:rPr>
                <w:rFonts w:ascii="Arial"/>
                <w:b/>
                <w:i/>
                <w:spacing w:val="-5"/>
              </w:rPr>
              <w:t>31</w:t>
            </w:r>
          </w:p>
        </w:tc>
      </w:tr>
      <w:tr w:rsidR="001D75A2" w14:paraId="31935BCF" w14:textId="77777777" w:rsidTr="00BA0D6D">
        <w:trPr>
          <w:trHeight w:val="505"/>
        </w:trPr>
        <w:tc>
          <w:tcPr>
            <w:tcW w:w="5987" w:type="dxa"/>
          </w:tcPr>
          <w:p w14:paraId="493FAFB4" w14:textId="77777777" w:rsidR="001D75A2" w:rsidRDefault="001D75A2" w:rsidP="00BA0D6D">
            <w:pPr>
              <w:pStyle w:val="TableParagraph"/>
              <w:spacing w:line="252" w:lineRule="exact"/>
              <w:ind w:left="427" w:right="196" w:hanging="284"/>
              <w:rPr>
                <w:rFonts w:ascii="Arial"/>
                <w:b/>
                <w:i/>
              </w:rPr>
            </w:pPr>
            <w:r>
              <w:rPr>
                <w:rFonts w:ascii="Arial"/>
                <w:b/>
                <w:i/>
              </w:rPr>
              <w:t>PARTE</w:t>
            </w:r>
            <w:r>
              <w:rPr>
                <w:rFonts w:ascii="Arial"/>
                <w:b/>
                <w:i/>
                <w:spacing w:val="-5"/>
              </w:rPr>
              <w:t xml:space="preserve"> </w:t>
            </w:r>
            <w:r>
              <w:rPr>
                <w:rFonts w:ascii="Arial"/>
                <w:b/>
                <w:i/>
              </w:rPr>
              <w:t>2</w:t>
            </w:r>
            <w:r>
              <w:rPr>
                <w:rFonts w:ascii="Arial"/>
                <w:b/>
                <w:i/>
                <w:spacing w:val="-3"/>
              </w:rPr>
              <w:t xml:space="preserve"> </w:t>
            </w:r>
            <w:r>
              <w:rPr>
                <w:rFonts w:ascii="Arial"/>
                <w:b/>
                <w:i/>
              </w:rPr>
              <w:t>-</w:t>
            </w:r>
            <w:r>
              <w:rPr>
                <w:rFonts w:ascii="Arial"/>
                <w:b/>
                <w:i/>
                <w:spacing w:val="-2"/>
              </w:rPr>
              <w:t xml:space="preserve"> </w:t>
            </w:r>
            <w:r>
              <w:rPr>
                <w:rFonts w:ascii="Arial"/>
                <w:b/>
                <w:i/>
              </w:rPr>
              <w:t>Ejemplos</w:t>
            </w:r>
            <w:r>
              <w:rPr>
                <w:rFonts w:ascii="Arial"/>
                <w:b/>
                <w:i/>
                <w:spacing w:val="-4"/>
              </w:rPr>
              <w:t xml:space="preserve"> </w:t>
            </w:r>
            <w:r>
              <w:rPr>
                <w:rFonts w:ascii="Arial"/>
                <w:b/>
                <w:i/>
              </w:rPr>
              <w:t>de</w:t>
            </w:r>
            <w:r>
              <w:rPr>
                <w:rFonts w:ascii="Arial"/>
                <w:b/>
                <w:i/>
                <w:spacing w:val="-7"/>
              </w:rPr>
              <w:t xml:space="preserve"> </w:t>
            </w:r>
            <w:r>
              <w:rPr>
                <w:rFonts w:ascii="Arial"/>
                <w:b/>
                <w:i/>
              </w:rPr>
              <w:t>secciones</w:t>
            </w:r>
            <w:r>
              <w:rPr>
                <w:rFonts w:ascii="Arial"/>
                <w:b/>
                <w:i/>
                <w:spacing w:val="-6"/>
              </w:rPr>
              <w:t xml:space="preserve"> </w:t>
            </w:r>
            <w:r>
              <w:rPr>
                <w:rFonts w:ascii="Arial"/>
                <w:b/>
                <w:i/>
              </w:rPr>
              <w:t>a</w:t>
            </w:r>
            <w:r>
              <w:rPr>
                <w:rFonts w:ascii="Arial"/>
                <w:b/>
                <w:i/>
                <w:spacing w:val="-4"/>
              </w:rPr>
              <w:t xml:space="preserve"> </w:t>
            </w:r>
            <w:r>
              <w:rPr>
                <w:rFonts w:ascii="Arial"/>
                <w:b/>
                <w:i/>
              </w:rPr>
              <w:t>ser</w:t>
            </w:r>
            <w:r>
              <w:rPr>
                <w:rFonts w:ascii="Arial"/>
                <w:b/>
                <w:i/>
                <w:spacing w:val="-5"/>
              </w:rPr>
              <w:t xml:space="preserve"> </w:t>
            </w:r>
            <w:r>
              <w:rPr>
                <w:rFonts w:ascii="Arial"/>
                <w:b/>
                <w:i/>
              </w:rPr>
              <w:t>incorporadas en los informes</w:t>
            </w:r>
          </w:p>
        </w:tc>
        <w:tc>
          <w:tcPr>
            <w:tcW w:w="862" w:type="dxa"/>
          </w:tcPr>
          <w:p w14:paraId="2B44639C" w14:textId="77777777" w:rsidR="001D75A2" w:rsidRDefault="001D75A2" w:rsidP="00BA0D6D">
            <w:pPr>
              <w:pStyle w:val="TableParagraph"/>
              <w:spacing w:before="127"/>
              <w:ind w:left="11"/>
              <w:jc w:val="center"/>
              <w:rPr>
                <w:rFonts w:ascii="Arial"/>
                <w:b/>
              </w:rPr>
            </w:pPr>
            <w:r>
              <w:rPr>
                <w:rFonts w:ascii="Arial"/>
                <w:b/>
                <w:spacing w:val="-5"/>
              </w:rPr>
              <w:t>CC</w:t>
            </w:r>
          </w:p>
        </w:tc>
        <w:tc>
          <w:tcPr>
            <w:tcW w:w="708" w:type="dxa"/>
          </w:tcPr>
          <w:p w14:paraId="79AE1BA1" w14:textId="77777777" w:rsidR="001D75A2" w:rsidRDefault="001D75A2" w:rsidP="00BA0D6D">
            <w:pPr>
              <w:pStyle w:val="TableParagraph"/>
              <w:spacing w:before="127"/>
              <w:ind w:left="11" w:right="2"/>
              <w:jc w:val="center"/>
              <w:rPr>
                <w:rFonts w:ascii="Arial"/>
                <w:b/>
              </w:rPr>
            </w:pPr>
            <w:r>
              <w:rPr>
                <w:rFonts w:ascii="Arial"/>
                <w:b/>
                <w:spacing w:val="-5"/>
              </w:rPr>
              <w:t>ECC</w:t>
            </w:r>
          </w:p>
        </w:tc>
        <w:tc>
          <w:tcPr>
            <w:tcW w:w="951" w:type="dxa"/>
          </w:tcPr>
          <w:p w14:paraId="2766E607" w14:textId="77777777" w:rsidR="001D75A2" w:rsidRPr="001421B9" w:rsidRDefault="001D75A2" w:rsidP="00BA0D6D">
            <w:pPr>
              <w:pStyle w:val="TableParagraph"/>
              <w:ind w:left="0"/>
              <w:rPr>
                <w:rFonts w:ascii="Times New Roman"/>
                <w:sz w:val="20"/>
              </w:rPr>
            </w:pPr>
          </w:p>
        </w:tc>
      </w:tr>
      <w:tr w:rsidR="001D75A2" w14:paraId="5CB8AF8B" w14:textId="77777777" w:rsidTr="00BA0D6D">
        <w:trPr>
          <w:trHeight w:val="340"/>
        </w:trPr>
        <w:tc>
          <w:tcPr>
            <w:tcW w:w="5987" w:type="dxa"/>
          </w:tcPr>
          <w:p w14:paraId="7D35CFB0" w14:textId="77777777" w:rsidR="001D75A2" w:rsidRDefault="001D75A2" w:rsidP="00BA0D6D">
            <w:pPr>
              <w:pStyle w:val="TableParagraph"/>
              <w:spacing w:before="43"/>
              <w:ind w:left="393"/>
            </w:pPr>
            <w:r>
              <w:t>Párrafos</w:t>
            </w:r>
            <w:r>
              <w:rPr>
                <w:spacing w:val="-3"/>
              </w:rPr>
              <w:t xml:space="preserve"> </w:t>
            </w:r>
            <w:r>
              <w:t>de</w:t>
            </w:r>
            <w:r>
              <w:rPr>
                <w:spacing w:val="-4"/>
              </w:rPr>
              <w:t xml:space="preserve"> </w:t>
            </w:r>
            <w:r>
              <w:rPr>
                <w:spacing w:val="-2"/>
              </w:rPr>
              <w:t>énfasis</w:t>
            </w:r>
          </w:p>
        </w:tc>
        <w:tc>
          <w:tcPr>
            <w:tcW w:w="1570" w:type="dxa"/>
            <w:gridSpan w:val="2"/>
          </w:tcPr>
          <w:p w14:paraId="146D9BAF" w14:textId="77777777" w:rsidR="001D75A2" w:rsidRDefault="008C42CE" w:rsidP="00BA0D6D">
            <w:pPr>
              <w:pStyle w:val="TableParagraph"/>
              <w:spacing w:before="43"/>
              <w:ind w:left="417"/>
            </w:pPr>
            <w:hyperlink w:anchor="_bookmark55" w:history="1">
              <w:r w:rsidR="001D75A2">
                <w:rPr>
                  <w:color w:val="0000FF"/>
                  <w:u w:val="single" w:color="0000FF"/>
                </w:rPr>
                <w:t>10</w:t>
              </w:r>
              <w:r w:rsidR="001D75A2">
                <w:rPr>
                  <w:color w:val="0000FF"/>
                  <w:spacing w:val="-1"/>
                  <w:u w:val="single" w:color="0000FF"/>
                </w:rPr>
                <w:t xml:space="preserve"> </w:t>
              </w:r>
              <w:r w:rsidR="001D75A2">
                <w:rPr>
                  <w:color w:val="0000FF"/>
                  <w:u w:val="single" w:color="0000FF"/>
                </w:rPr>
                <w:t xml:space="preserve">a </w:t>
              </w:r>
              <w:r w:rsidR="001D75A2">
                <w:rPr>
                  <w:color w:val="0000FF"/>
                  <w:spacing w:val="-5"/>
                  <w:u w:val="single" w:color="0000FF"/>
                </w:rPr>
                <w:t>12</w:t>
              </w:r>
            </w:hyperlink>
          </w:p>
        </w:tc>
        <w:tc>
          <w:tcPr>
            <w:tcW w:w="951" w:type="dxa"/>
          </w:tcPr>
          <w:p w14:paraId="4BFA4F15" w14:textId="47F1A42B" w:rsidR="001D75A2" w:rsidRPr="001421B9" w:rsidRDefault="001421B9" w:rsidP="001421B9">
            <w:pPr>
              <w:pStyle w:val="TableParagraph"/>
              <w:spacing w:before="43"/>
              <w:ind w:left="10" w:right="3"/>
              <w:jc w:val="center"/>
              <w:rPr>
                <w:rFonts w:ascii="Arial"/>
                <w:b/>
                <w:i/>
              </w:rPr>
            </w:pPr>
            <w:r>
              <w:rPr>
                <w:rFonts w:ascii="Arial"/>
                <w:b/>
                <w:i/>
                <w:spacing w:val="-5"/>
              </w:rPr>
              <w:t>35</w:t>
            </w:r>
          </w:p>
        </w:tc>
      </w:tr>
      <w:tr w:rsidR="001D75A2" w14:paraId="6B6B7B46" w14:textId="77777777" w:rsidTr="00BA0D6D">
        <w:trPr>
          <w:trHeight w:val="337"/>
        </w:trPr>
        <w:tc>
          <w:tcPr>
            <w:tcW w:w="5987" w:type="dxa"/>
          </w:tcPr>
          <w:p w14:paraId="34335C4F" w14:textId="77777777" w:rsidR="001D75A2" w:rsidRDefault="001D75A2" w:rsidP="00BA0D6D">
            <w:pPr>
              <w:pStyle w:val="TableParagraph"/>
              <w:spacing w:before="43"/>
              <w:ind w:left="393"/>
            </w:pPr>
            <w:r>
              <w:t>Párrafos</w:t>
            </w:r>
            <w:r>
              <w:rPr>
                <w:spacing w:val="-4"/>
              </w:rPr>
              <w:t xml:space="preserve"> </w:t>
            </w:r>
            <w:r>
              <w:t>sobre</w:t>
            </w:r>
            <w:r>
              <w:rPr>
                <w:spacing w:val="-5"/>
              </w:rPr>
              <w:t xml:space="preserve"> </w:t>
            </w:r>
            <w:r>
              <w:t>otras</w:t>
            </w:r>
            <w:r>
              <w:rPr>
                <w:spacing w:val="-6"/>
              </w:rPr>
              <w:t xml:space="preserve"> </w:t>
            </w:r>
            <w:r>
              <w:rPr>
                <w:spacing w:val="-2"/>
              </w:rPr>
              <w:t>cuestiones</w:t>
            </w:r>
          </w:p>
        </w:tc>
        <w:tc>
          <w:tcPr>
            <w:tcW w:w="1570" w:type="dxa"/>
            <w:gridSpan w:val="2"/>
          </w:tcPr>
          <w:p w14:paraId="3169235C" w14:textId="77777777" w:rsidR="001D75A2" w:rsidRDefault="008C42CE" w:rsidP="00BA0D6D">
            <w:pPr>
              <w:pStyle w:val="TableParagraph"/>
              <w:spacing w:before="43"/>
              <w:ind w:left="417"/>
            </w:pPr>
            <w:hyperlink w:anchor="_bookmark56" w:history="1">
              <w:r w:rsidR="001D75A2">
                <w:rPr>
                  <w:color w:val="0000FF"/>
                  <w:u w:val="single" w:color="0000FF"/>
                </w:rPr>
                <w:t>13</w:t>
              </w:r>
              <w:r w:rsidR="001D75A2">
                <w:rPr>
                  <w:color w:val="0000FF"/>
                  <w:spacing w:val="-1"/>
                  <w:u w:val="single" w:color="0000FF"/>
                </w:rPr>
                <w:t xml:space="preserve"> </w:t>
              </w:r>
              <w:r w:rsidR="001D75A2">
                <w:rPr>
                  <w:color w:val="0000FF"/>
                  <w:u w:val="single" w:color="0000FF"/>
                </w:rPr>
                <w:t xml:space="preserve">a </w:t>
              </w:r>
              <w:r w:rsidR="001D75A2">
                <w:rPr>
                  <w:color w:val="0000FF"/>
                  <w:spacing w:val="-5"/>
                  <w:u w:val="single" w:color="0000FF"/>
                </w:rPr>
                <w:t>17</w:t>
              </w:r>
            </w:hyperlink>
          </w:p>
        </w:tc>
        <w:tc>
          <w:tcPr>
            <w:tcW w:w="951" w:type="dxa"/>
          </w:tcPr>
          <w:p w14:paraId="297E400A" w14:textId="55F18216" w:rsidR="001D75A2" w:rsidRPr="001421B9" w:rsidRDefault="001421B9" w:rsidP="00BA0D6D">
            <w:pPr>
              <w:pStyle w:val="TableParagraph"/>
              <w:spacing w:before="43"/>
              <w:ind w:left="10" w:right="3"/>
              <w:jc w:val="center"/>
              <w:rPr>
                <w:rFonts w:ascii="Arial"/>
                <w:b/>
                <w:i/>
              </w:rPr>
            </w:pPr>
            <w:r>
              <w:rPr>
                <w:rFonts w:ascii="Arial"/>
                <w:b/>
                <w:i/>
                <w:spacing w:val="-5"/>
              </w:rPr>
              <w:t>36</w:t>
            </w:r>
          </w:p>
        </w:tc>
      </w:tr>
      <w:tr w:rsidR="001D75A2" w14:paraId="609FA9AB" w14:textId="77777777" w:rsidTr="00BA0D6D">
        <w:trPr>
          <w:trHeight w:val="506"/>
        </w:trPr>
        <w:tc>
          <w:tcPr>
            <w:tcW w:w="5987" w:type="dxa"/>
          </w:tcPr>
          <w:p w14:paraId="15651CC0" w14:textId="77777777" w:rsidR="001D75A2" w:rsidRDefault="001D75A2" w:rsidP="00BA0D6D">
            <w:pPr>
              <w:pStyle w:val="TableParagraph"/>
              <w:spacing w:line="252" w:lineRule="exact"/>
              <w:ind w:left="679" w:right="196" w:hanging="286"/>
            </w:pPr>
            <w:r>
              <w:t>Párrafo</w:t>
            </w:r>
            <w:r>
              <w:rPr>
                <w:spacing w:val="-11"/>
              </w:rPr>
              <w:t xml:space="preserve"> </w:t>
            </w:r>
            <w:r>
              <w:t>sobre</w:t>
            </w:r>
            <w:r>
              <w:rPr>
                <w:spacing w:val="-9"/>
              </w:rPr>
              <w:t xml:space="preserve"> </w:t>
            </w:r>
            <w:r>
              <w:t>incertidumbre</w:t>
            </w:r>
            <w:r>
              <w:rPr>
                <w:spacing w:val="-8"/>
              </w:rPr>
              <w:t xml:space="preserve"> </w:t>
            </w:r>
            <w:r>
              <w:t>significativa</w:t>
            </w:r>
            <w:r>
              <w:rPr>
                <w:spacing w:val="-11"/>
              </w:rPr>
              <w:t xml:space="preserve"> </w:t>
            </w:r>
            <w:r>
              <w:t>relacionada con empresa en funcionamiento</w:t>
            </w:r>
          </w:p>
        </w:tc>
        <w:tc>
          <w:tcPr>
            <w:tcW w:w="1570" w:type="dxa"/>
            <w:gridSpan w:val="2"/>
          </w:tcPr>
          <w:p w14:paraId="630CB003" w14:textId="77777777" w:rsidR="001D75A2" w:rsidRDefault="008C42CE" w:rsidP="00BA0D6D">
            <w:pPr>
              <w:pStyle w:val="TableParagraph"/>
              <w:spacing w:before="127"/>
              <w:ind w:left="9"/>
              <w:jc w:val="center"/>
            </w:pPr>
            <w:hyperlink w:anchor="_bookmark57" w:history="1">
              <w:r w:rsidR="001D75A2">
                <w:rPr>
                  <w:color w:val="0000FF"/>
                  <w:spacing w:val="-5"/>
                  <w:u w:val="single" w:color="0000FF"/>
                </w:rPr>
                <w:t>18</w:t>
              </w:r>
            </w:hyperlink>
          </w:p>
        </w:tc>
        <w:tc>
          <w:tcPr>
            <w:tcW w:w="951" w:type="dxa"/>
          </w:tcPr>
          <w:p w14:paraId="78C9611E" w14:textId="10A56901" w:rsidR="001D75A2" w:rsidRPr="001421B9" w:rsidRDefault="001421B9" w:rsidP="00BA0D6D">
            <w:pPr>
              <w:pStyle w:val="TableParagraph"/>
              <w:spacing w:before="127"/>
              <w:ind w:left="10" w:right="3"/>
              <w:jc w:val="center"/>
              <w:rPr>
                <w:rFonts w:ascii="Arial"/>
                <w:b/>
                <w:i/>
              </w:rPr>
            </w:pPr>
            <w:r>
              <w:rPr>
                <w:rFonts w:ascii="Arial"/>
                <w:b/>
                <w:i/>
                <w:spacing w:val="-5"/>
              </w:rPr>
              <w:t>37</w:t>
            </w:r>
          </w:p>
        </w:tc>
      </w:tr>
      <w:tr w:rsidR="001D75A2" w14:paraId="5BAB4021" w14:textId="77777777" w:rsidTr="00BA0D6D">
        <w:trPr>
          <w:trHeight w:val="760"/>
        </w:trPr>
        <w:tc>
          <w:tcPr>
            <w:tcW w:w="5987" w:type="dxa"/>
          </w:tcPr>
          <w:p w14:paraId="683CE301" w14:textId="77777777" w:rsidR="001D75A2" w:rsidRDefault="001D75A2" w:rsidP="00BA0D6D">
            <w:pPr>
              <w:pStyle w:val="TableParagraph"/>
              <w:spacing w:line="252" w:lineRule="exact"/>
              <w:ind w:left="679" w:hanging="286"/>
            </w:pPr>
            <w:r>
              <w:t>Párrafo sobre Información distinta de los estados contables</w:t>
            </w:r>
            <w:r>
              <w:rPr>
                <w:spacing w:val="-6"/>
              </w:rPr>
              <w:t xml:space="preserve"> </w:t>
            </w:r>
            <w:r>
              <w:t>y</w:t>
            </w:r>
            <w:r>
              <w:rPr>
                <w:spacing w:val="-7"/>
              </w:rPr>
              <w:t xml:space="preserve"> </w:t>
            </w:r>
            <w:r>
              <w:t>del</w:t>
            </w:r>
            <w:r>
              <w:rPr>
                <w:spacing w:val="-6"/>
              </w:rPr>
              <w:t xml:space="preserve"> </w:t>
            </w:r>
            <w:r>
              <w:t>informe</w:t>
            </w:r>
            <w:r>
              <w:rPr>
                <w:spacing w:val="-8"/>
              </w:rPr>
              <w:t xml:space="preserve"> </w:t>
            </w:r>
            <w:r>
              <w:t>de</w:t>
            </w:r>
            <w:r>
              <w:rPr>
                <w:spacing w:val="-6"/>
              </w:rPr>
              <w:t xml:space="preserve"> </w:t>
            </w:r>
            <w:r>
              <w:t>auditoría</w:t>
            </w:r>
            <w:r>
              <w:rPr>
                <w:spacing w:val="-6"/>
              </w:rPr>
              <w:t xml:space="preserve"> </w:t>
            </w:r>
            <w:r>
              <w:t>correspondiente (Otra información)</w:t>
            </w:r>
          </w:p>
        </w:tc>
        <w:tc>
          <w:tcPr>
            <w:tcW w:w="1570" w:type="dxa"/>
            <w:gridSpan w:val="2"/>
          </w:tcPr>
          <w:p w14:paraId="02DD8E0F" w14:textId="77777777" w:rsidR="001D75A2" w:rsidRDefault="001D75A2" w:rsidP="00BA0D6D">
            <w:pPr>
              <w:pStyle w:val="TableParagraph"/>
              <w:spacing w:before="1"/>
              <w:ind w:left="0"/>
              <w:rPr>
                <w:rFonts w:ascii="Arial"/>
                <w:b/>
              </w:rPr>
            </w:pPr>
          </w:p>
          <w:p w14:paraId="089F901F" w14:textId="77777777" w:rsidR="001D75A2" w:rsidRDefault="008C42CE" w:rsidP="00BA0D6D">
            <w:pPr>
              <w:pStyle w:val="TableParagraph"/>
              <w:ind w:left="9"/>
              <w:jc w:val="center"/>
            </w:pPr>
            <w:hyperlink w:anchor="_bookmark58" w:history="1">
              <w:r w:rsidR="001D75A2">
                <w:rPr>
                  <w:color w:val="0000FF"/>
                  <w:spacing w:val="-5"/>
                  <w:u w:val="single" w:color="0000FF"/>
                </w:rPr>
                <w:t>19</w:t>
              </w:r>
            </w:hyperlink>
          </w:p>
        </w:tc>
        <w:tc>
          <w:tcPr>
            <w:tcW w:w="951" w:type="dxa"/>
          </w:tcPr>
          <w:p w14:paraId="6C68B15B" w14:textId="77777777" w:rsidR="001D75A2" w:rsidRPr="001421B9" w:rsidRDefault="001D75A2" w:rsidP="00BA0D6D">
            <w:pPr>
              <w:pStyle w:val="TableParagraph"/>
              <w:spacing w:before="1"/>
              <w:ind w:left="0"/>
              <w:rPr>
                <w:rFonts w:ascii="Arial"/>
                <w:b/>
              </w:rPr>
            </w:pPr>
          </w:p>
          <w:p w14:paraId="0768D475" w14:textId="72C2A11A" w:rsidR="001D75A2" w:rsidRPr="001421B9" w:rsidRDefault="001421B9" w:rsidP="00BA0D6D">
            <w:pPr>
              <w:pStyle w:val="TableParagraph"/>
              <w:ind w:left="10" w:right="3"/>
              <w:jc w:val="center"/>
              <w:rPr>
                <w:rFonts w:ascii="Arial"/>
                <w:b/>
                <w:i/>
              </w:rPr>
            </w:pPr>
            <w:r>
              <w:rPr>
                <w:rFonts w:ascii="Arial"/>
                <w:b/>
                <w:i/>
                <w:spacing w:val="-5"/>
              </w:rPr>
              <w:t>38</w:t>
            </w:r>
            <w:bookmarkStart w:id="0" w:name="_GoBack"/>
            <w:bookmarkEnd w:id="0"/>
          </w:p>
        </w:tc>
      </w:tr>
    </w:tbl>
    <w:p w14:paraId="32B8D2B1" w14:textId="77777777" w:rsidR="001D75A2" w:rsidRDefault="001D75A2">
      <w:pPr>
        <w:spacing w:before="89"/>
        <w:ind w:left="707"/>
        <w:rPr>
          <w:rFonts w:ascii="Arial" w:hAnsi="Arial"/>
          <w:b/>
        </w:rPr>
      </w:pPr>
    </w:p>
    <w:p w14:paraId="44C9D89F" w14:textId="77777777" w:rsidR="001D75A2" w:rsidRDefault="001D75A2">
      <w:pPr>
        <w:rPr>
          <w:rFonts w:ascii="Arial" w:hAnsi="Arial"/>
          <w:b/>
        </w:rPr>
      </w:pPr>
      <w:r>
        <w:rPr>
          <w:rFonts w:ascii="Arial" w:hAnsi="Arial"/>
          <w:b/>
        </w:rPr>
        <w:br w:type="page"/>
      </w:r>
    </w:p>
    <w:p w14:paraId="4B44C34E" w14:textId="77777777" w:rsidR="00246396" w:rsidRDefault="00246396" w:rsidP="00246396">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280561C7" w14:textId="77777777" w:rsidR="00246396" w:rsidRDefault="00246396" w:rsidP="00246396">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7184CBFB" w14:textId="77777777" w:rsidR="00246396" w:rsidRDefault="00246396" w:rsidP="00246396">
      <w:pPr>
        <w:pStyle w:val="Textoindependiente"/>
        <w:rPr>
          <w:rFonts w:ascii="Arial"/>
          <w:b/>
        </w:rPr>
      </w:pPr>
    </w:p>
    <w:p w14:paraId="0E926156" w14:textId="77777777" w:rsidR="00246396" w:rsidRDefault="00246396" w:rsidP="00246396">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20ACCB2E" w14:textId="77777777" w:rsidR="00246396" w:rsidRDefault="00246396" w:rsidP="00246396">
      <w:pPr>
        <w:pStyle w:val="Textoindependiente"/>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1FFB5A43" w14:textId="77777777" w:rsidR="00246396" w:rsidRDefault="00246396" w:rsidP="00246396">
      <w:pPr>
        <w:pStyle w:val="Textoindependiente"/>
      </w:pPr>
    </w:p>
    <w:p w14:paraId="08C278D0" w14:textId="77777777" w:rsidR="00246396" w:rsidRDefault="00246396" w:rsidP="00246396">
      <w:pPr>
        <w:pStyle w:val="Textoindependiente"/>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27A16715" w14:textId="77777777" w:rsidR="00246396" w:rsidRDefault="00246396" w:rsidP="00246396">
      <w:pPr>
        <w:pStyle w:val="Textoindependiente"/>
        <w:spacing w:before="1"/>
      </w:pPr>
    </w:p>
    <w:p w14:paraId="75FC47D9" w14:textId="77777777" w:rsidR="00246396" w:rsidRDefault="00246396" w:rsidP="00246396">
      <w:pPr>
        <w:pStyle w:val="Textoindependiente"/>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6A5D4B03" w14:textId="77777777" w:rsidR="00246396" w:rsidRDefault="00246396" w:rsidP="00246396">
      <w:pPr>
        <w:pStyle w:val="Textoindependiente"/>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1813A39C" w14:textId="77777777" w:rsidR="00246396" w:rsidRDefault="00246396" w:rsidP="00246396">
      <w:pPr>
        <w:pStyle w:val="Textoindependiente"/>
        <w:spacing w:before="2"/>
      </w:pPr>
    </w:p>
    <w:p w14:paraId="44785244" w14:textId="77777777" w:rsidR="00246396" w:rsidRDefault="00246396" w:rsidP="00246396">
      <w:pPr>
        <w:pStyle w:val="Ttulo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56F8D631" w14:textId="77777777" w:rsidR="00246396" w:rsidRDefault="00246396" w:rsidP="00246396">
      <w:pPr>
        <w:pStyle w:val="Prrafodelista"/>
        <w:numPr>
          <w:ilvl w:val="0"/>
          <w:numId w:val="9"/>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233DE753" w14:textId="77777777" w:rsidR="00246396" w:rsidRDefault="00246396" w:rsidP="00246396">
      <w:pPr>
        <w:pStyle w:val="Textoindependiente"/>
        <w:spacing w:before="2"/>
      </w:pPr>
    </w:p>
    <w:p w14:paraId="18E0269C" w14:textId="77777777" w:rsidR="00246396" w:rsidRDefault="00246396" w:rsidP="00246396">
      <w:pPr>
        <w:pStyle w:val="Prrafodelista"/>
        <w:numPr>
          <w:ilvl w:val="0"/>
          <w:numId w:val="9"/>
        </w:numPr>
        <w:tabs>
          <w:tab w:val="left" w:pos="1104"/>
          <w:tab w:val="left" w:pos="1106"/>
        </w:tabs>
        <w:ind w:right="281"/>
      </w:pPr>
      <w:r>
        <w:t>El contador determinará, sobre la base de su criterio profesional, el contenido y la redacción de sus informes.</w:t>
      </w:r>
    </w:p>
    <w:p w14:paraId="6A35DEC6" w14:textId="77777777" w:rsidR="00246396" w:rsidRDefault="00246396" w:rsidP="00246396">
      <w:pPr>
        <w:pStyle w:val="Prrafodelista"/>
        <w:numPr>
          <w:ilvl w:val="0"/>
          <w:numId w:val="9"/>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2FB0434C" w14:textId="77777777" w:rsidR="00246396" w:rsidRDefault="00246396" w:rsidP="00246396">
      <w:pPr>
        <w:pStyle w:val="Prrafodelista"/>
        <w:numPr>
          <w:ilvl w:val="0"/>
          <w:numId w:val="9"/>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18128DA2" w14:textId="77777777" w:rsidR="00246396" w:rsidRDefault="00246396" w:rsidP="00246396">
      <w:pPr>
        <w:pStyle w:val="Prrafodelista"/>
        <w:numPr>
          <w:ilvl w:val="0"/>
          <w:numId w:val="9"/>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1AD03D38" w14:textId="77777777" w:rsidR="00246396" w:rsidRDefault="00246396" w:rsidP="00246396">
      <w:pPr>
        <w:pStyle w:val="Textoindependiente"/>
      </w:pPr>
    </w:p>
    <w:p w14:paraId="41C95E1E" w14:textId="77777777" w:rsidR="00246396" w:rsidRDefault="00246396" w:rsidP="00246396">
      <w:pPr>
        <w:pStyle w:val="Prrafodelista"/>
        <w:numPr>
          <w:ilvl w:val="0"/>
          <w:numId w:val="9"/>
        </w:numPr>
        <w:tabs>
          <w:tab w:val="left" w:pos="1104"/>
          <w:tab w:val="left" w:pos="1106"/>
        </w:tabs>
        <w:ind w:right="278"/>
      </w:pPr>
      <w:r>
        <w:t>Los informes preparados bajo el enfoque de cifras correspondientes de períodos anteriores (“CC”) pueden incluir el siguiente párrafo educativo:</w:t>
      </w:r>
    </w:p>
    <w:p w14:paraId="652C7764" w14:textId="77777777" w:rsidR="00246396" w:rsidRDefault="00246396" w:rsidP="00246396">
      <w:pPr>
        <w:pStyle w:val="Textoindependiente"/>
        <w:spacing w:before="3"/>
        <w:rPr>
          <w:sz w:val="20"/>
        </w:rPr>
      </w:pPr>
      <w:r>
        <w:rPr>
          <w:noProof/>
          <w:sz w:val="20"/>
          <w:lang w:val="es-AR" w:eastAsia="es-AR"/>
        </w:rPr>
        <mc:AlternateContent>
          <mc:Choice Requires="wps">
            <w:drawing>
              <wp:anchor distT="0" distB="0" distL="0" distR="0" simplePos="0" relativeHeight="251658240" behindDoc="1" locked="0" layoutInCell="1" allowOverlap="1" wp14:anchorId="69937A6A" wp14:editId="59CC1B29">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53FF195A" w14:textId="77777777" w:rsidR="00246396" w:rsidRDefault="00246396" w:rsidP="00246396">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7C7C653D" w14:textId="77777777" w:rsidR="00246396" w:rsidRDefault="00246396" w:rsidP="00246396">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69937A6A" id="_x0000_t202" coordsize="21600,21600" o:spt="202" path="m,l,21600r21600,l21600,xe">
                <v:stroke joinstyle="miter"/>
                <v:path gradientshapeok="t" o:connecttype="rect"/>
              </v:shapetype>
              <v:shape id="Textbox 7" o:spid="_x0000_s1026" type="#_x0000_t202" style="position:absolute;margin-left:99.25pt;margin-top:13.1pt;width:416.75pt;height:52.8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" filled="f" strokeweight=".16931mm">
                <v:path arrowok="t"/>
                <v:textbox inset="0,0,0,0">
                  <w:txbxContent>
                    <w:p w14:paraId="53FF195A" w14:textId="77777777" w:rsidR="00246396" w:rsidRDefault="00246396" w:rsidP="00246396">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7C7C653D" w14:textId="77777777" w:rsidR="00246396" w:rsidRDefault="00246396" w:rsidP="00246396">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75ED3701" w14:textId="77777777" w:rsidR="00246396" w:rsidRDefault="00246396" w:rsidP="00246396">
      <w:pPr>
        <w:pStyle w:val="Textoindependiente"/>
        <w:rPr>
          <w:sz w:val="20"/>
        </w:rPr>
        <w:sectPr w:rsidR="00246396" w:rsidSect="00246396">
          <w:headerReference w:type="default" r:id="rId7"/>
          <w:footerReference w:type="default" r:id="rId8"/>
          <w:pgSz w:w="11910" w:h="16840"/>
          <w:pgMar w:top="1040" w:right="1417" w:bottom="740" w:left="992" w:header="552" w:footer="543" w:gutter="0"/>
          <w:pgNumType w:start="11"/>
          <w:cols w:space="720"/>
        </w:sectPr>
      </w:pPr>
    </w:p>
    <w:p w14:paraId="28640EFC" w14:textId="77777777" w:rsidR="00246396" w:rsidRDefault="00246396" w:rsidP="00246396">
      <w:pPr>
        <w:pStyle w:val="Textoindependiente"/>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219FA97F" w14:textId="77777777" w:rsidR="00246396" w:rsidRDefault="00246396" w:rsidP="00246396">
      <w:pPr>
        <w:pStyle w:val="Textoindependiente"/>
        <w:spacing w:before="1"/>
      </w:pPr>
    </w:p>
    <w:p w14:paraId="05363FB6" w14:textId="77777777" w:rsidR="00246396" w:rsidRDefault="00246396" w:rsidP="00246396">
      <w:pPr>
        <w:pStyle w:val="Textoindependiente"/>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0D36E30A" w14:textId="77777777" w:rsidR="00246396" w:rsidRDefault="00246396" w:rsidP="00246396">
      <w:pPr>
        <w:pStyle w:val="Prrafodelista"/>
        <w:numPr>
          <w:ilvl w:val="1"/>
          <w:numId w:val="9"/>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0DB0B9C6" w14:textId="77777777" w:rsidR="00246396" w:rsidRDefault="00246396" w:rsidP="00246396">
      <w:pPr>
        <w:pStyle w:val="Prrafodelista"/>
        <w:numPr>
          <w:ilvl w:val="1"/>
          <w:numId w:val="9"/>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4FD38AD0" w14:textId="77777777" w:rsidR="00246396" w:rsidRDefault="00246396" w:rsidP="00246396">
      <w:pPr>
        <w:pStyle w:val="Prrafodelista"/>
        <w:numPr>
          <w:ilvl w:val="1"/>
          <w:numId w:val="9"/>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01813C03" w14:textId="77777777" w:rsidR="00246396" w:rsidRDefault="00246396" w:rsidP="00246396">
      <w:pPr>
        <w:pStyle w:val="Textoindependiente"/>
      </w:pPr>
    </w:p>
    <w:p w14:paraId="55E7E886" w14:textId="77777777" w:rsidR="00246396" w:rsidRDefault="00246396" w:rsidP="00246396">
      <w:pPr>
        <w:pStyle w:val="Textoindependiente"/>
        <w:spacing w:before="1"/>
        <w:ind w:left="1106" w:right="279"/>
        <w:jc w:val="both"/>
      </w:pPr>
      <w:r>
        <w:t>El contador ejercerá su criterio profesional sobre la conveniencia de incluir tal aclaración en su informe y hasta cuándo hacerlo.</w:t>
      </w:r>
    </w:p>
    <w:p w14:paraId="3CD047AE" w14:textId="77777777" w:rsidR="00246396" w:rsidRDefault="00246396" w:rsidP="00246396">
      <w:pPr>
        <w:pStyle w:val="Prrafodelista"/>
        <w:numPr>
          <w:ilvl w:val="0"/>
          <w:numId w:val="9"/>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1D5AABD7" w14:textId="77777777" w:rsidR="00246396" w:rsidRDefault="00246396" w:rsidP="00246396">
      <w:pPr>
        <w:pStyle w:val="Textoindependiente"/>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3A7F117A" w14:textId="77777777" w:rsidR="00246396" w:rsidRDefault="00246396" w:rsidP="00246396">
      <w:pPr>
        <w:pStyle w:val="Textoindependiente"/>
        <w:spacing w:before="2"/>
      </w:pPr>
    </w:p>
    <w:p w14:paraId="37CE3BE7" w14:textId="77777777" w:rsidR="00246396" w:rsidRDefault="00246396" w:rsidP="00246396">
      <w:pPr>
        <w:pStyle w:val="Prrafodelista"/>
        <w:numPr>
          <w:ilvl w:val="0"/>
          <w:numId w:val="9"/>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7DDCEACD" w14:textId="77777777" w:rsidR="00246396" w:rsidRDefault="00246396" w:rsidP="00246396">
      <w:pPr>
        <w:pStyle w:val="Textoindependiente"/>
      </w:pPr>
    </w:p>
    <w:p w14:paraId="1F28AB2B" w14:textId="77777777" w:rsidR="00246396" w:rsidRDefault="00246396" w:rsidP="00246396">
      <w:pPr>
        <w:pStyle w:val="Prrafodelista"/>
        <w:numPr>
          <w:ilvl w:val="0"/>
          <w:numId w:val="9"/>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763B4B49" w14:textId="77777777" w:rsidR="00246396" w:rsidRDefault="00246396" w:rsidP="00246396">
      <w:pPr>
        <w:pStyle w:val="Prrafodelista"/>
        <w:numPr>
          <w:ilvl w:val="0"/>
          <w:numId w:val="9"/>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5BC43856" w14:textId="77777777" w:rsidR="00246396" w:rsidRDefault="00246396" w:rsidP="00246396">
      <w:pPr>
        <w:pStyle w:val="Textoindependiente"/>
        <w:spacing w:before="2"/>
      </w:pPr>
    </w:p>
    <w:p w14:paraId="11B22F29" w14:textId="77777777" w:rsidR="00246396" w:rsidRDefault="00246396" w:rsidP="00246396">
      <w:pPr>
        <w:pStyle w:val="Prrafodelista"/>
        <w:numPr>
          <w:ilvl w:val="0"/>
          <w:numId w:val="9"/>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7BC7EB4B" w14:textId="77777777" w:rsidR="00246396" w:rsidRDefault="00246396" w:rsidP="00246396">
      <w:pPr>
        <w:pStyle w:val="Prrafodelista"/>
        <w:numPr>
          <w:ilvl w:val="0"/>
          <w:numId w:val="9"/>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3F9A8D50" w14:textId="77777777" w:rsidR="00246396" w:rsidRDefault="00246396" w:rsidP="00246396">
      <w:pPr>
        <w:pStyle w:val="Prrafodelista"/>
        <w:sectPr w:rsidR="00246396" w:rsidSect="00246396">
          <w:pgSz w:w="11910" w:h="16840"/>
          <w:pgMar w:top="1040" w:right="1417" w:bottom="740" w:left="992" w:header="552" w:footer="543" w:gutter="0"/>
          <w:cols w:space="720"/>
        </w:sectPr>
      </w:pPr>
    </w:p>
    <w:p w14:paraId="272C13A6" w14:textId="77777777" w:rsidR="00246396" w:rsidRDefault="00246396" w:rsidP="00246396">
      <w:pPr>
        <w:pStyle w:val="Textoindependiente"/>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60FA9C1F" w14:textId="77777777" w:rsidR="00246396" w:rsidRDefault="00246396" w:rsidP="00246396">
      <w:pPr>
        <w:pStyle w:val="Textoindependiente"/>
      </w:pPr>
    </w:p>
    <w:p w14:paraId="094442C8" w14:textId="77777777" w:rsidR="00246396" w:rsidRDefault="00246396" w:rsidP="00246396">
      <w:pPr>
        <w:pStyle w:val="Ttulo3"/>
      </w:pPr>
      <w:r>
        <w:t>Referencias</w:t>
      </w:r>
      <w:r>
        <w:rPr>
          <w:spacing w:val="-13"/>
        </w:rPr>
        <w:t xml:space="preserve"> </w:t>
      </w:r>
      <w:r>
        <w:rPr>
          <w:spacing w:val="-2"/>
        </w:rPr>
        <w:t>generales</w:t>
      </w:r>
    </w:p>
    <w:p w14:paraId="1AC2AD41" w14:textId="77777777" w:rsidR="00246396" w:rsidRDefault="00246396" w:rsidP="00246396">
      <w:pPr>
        <w:pStyle w:val="Textoindependiente"/>
        <w:rPr>
          <w:rFonts w:ascii="Arial"/>
          <w:b/>
          <w:i/>
        </w:rPr>
      </w:pPr>
    </w:p>
    <w:p w14:paraId="397D4BBD" w14:textId="77777777" w:rsidR="00246396" w:rsidRDefault="00246396" w:rsidP="00246396">
      <w:pPr>
        <w:pStyle w:val="Textoindependiente"/>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16CF632F" w14:textId="77777777" w:rsidR="00246396" w:rsidRDefault="00246396" w:rsidP="00246396">
      <w:pPr>
        <w:pStyle w:val="Textoindependiente"/>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2D1CCD87" w14:textId="77777777" w:rsidR="00246396" w:rsidRDefault="00246396" w:rsidP="00246396">
      <w:pPr>
        <w:pStyle w:val="Textoindependiente"/>
      </w:pPr>
    </w:p>
    <w:p w14:paraId="45058A83" w14:textId="77777777" w:rsidR="00246396" w:rsidRDefault="00246396" w:rsidP="00246396">
      <w:pPr>
        <w:pStyle w:val="Textoindependiente"/>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009F8E99" w14:textId="77777777" w:rsidR="00246396" w:rsidRDefault="00246396" w:rsidP="00246396">
      <w:pPr>
        <w:pStyle w:val="Textoindependiente"/>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042E303E" w14:textId="77777777" w:rsidR="00246396" w:rsidRDefault="00246396" w:rsidP="00246396">
      <w:pPr>
        <w:pStyle w:val="Textoindependiente"/>
        <w:spacing w:before="252"/>
      </w:pPr>
    </w:p>
    <w:p w14:paraId="7AFD77E3" w14:textId="77777777" w:rsidR="00246396" w:rsidRDefault="00246396" w:rsidP="00246396">
      <w:pPr>
        <w:pStyle w:val="Ttulo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68ED4218" w14:textId="77777777" w:rsidR="00246396" w:rsidRDefault="00246396" w:rsidP="00246396">
      <w:pPr>
        <w:pStyle w:val="Textoindependiente"/>
        <w:rPr>
          <w:rFonts w:ascii="Arial"/>
          <w:b/>
          <w:i/>
        </w:rPr>
      </w:pPr>
    </w:p>
    <w:p w14:paraId="710D929E" w14:textId="77777777" w:rsidR="00246396" w:rsidRDefault="00246396" w:rsidP="00246396">
      <w:pPr>
        <w:pStyle w:val="Textoindependiente"/>
        <w:ind w:left="707"/>
      </w:pPr>
      <w:r>
        <w:t>Presentamos a continuación los principales cambios de la presente edición 2025 en</w:t>
      </w:r>
      <w:r>
        <w:rPr>
          <w:spacing w:val="80"/>
        </w:rPr>
        <w:t xml:space="preserve"> </w:t>
      </w:r>
      <w:r>
        <w:t>relación con la anterior (2024-v6).</w:t>
      </w:r>
    </w:p>
    <w:p w14:paraId="30BEB9ED" w14:textId="77777777" w:rsidR="00246396" w:rsidRDefault="00246396" w:rsidP="00246396">
      <w:pPr>
        <w:pStyle w:val="Textoindependiente"/>
        <w:spacing w:before="2"/>
      </w:pPr>
    </w:p>
    <w:p w14:paraId="1FEF7CC3" w14:textId="77777777" w:rsidR="00246396" w:rsidRDefault="00246396" w:rsidP="008C42CE">
      <w:pPr>
        <w:pStyle w:val="Prrafodelista"/>
        <w:numPr>
          <w:ilvl w:val="0"/>
          <w:numId w:val="10"/>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4191F924" w14:textId="77777777" w:rsidR="00246396" w:rsidRDefault="00246396" w:rsidP="008C42CE">
      <w:pPr>
        <w:pStyle w:val="Prrafodelista"/>
        <w:numPr>
          <w:ilvl w:val="1"/>
          <w:numId w:val="10"/>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180FABAE" w14:textId="77777777" w:rsidR="00246396" w:rsidRDefault="00246396" w:rsidP="00246396">
      <w:pPr>
        <w:pStyle w:val="Textoindependiente"/>
        <w:spacing w:before="2"/>
      </w:pPr>
    </w:p>
    <w:p w14:paraId="2C39DE45" w14:textId="77777777" w:rsidR="00246396" w:rsidRDefault="00246396" w:rsidP="008C42CE">
      <w:pPr>
        <w:pStyle w:val="Prrafodelista"/>
        <w:numPr>
          <w:ilvl w:val="1"/>
          <w:numId w:val="10"/>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4310CF6A" w14:textId="77777777" w:rsidR="00246396" w:rsidRDefault="00246396" w:rsidP="008C42CE">
      <w:pPr>
        <w:pStyle w:val="Prrafodelista"/>
        <w:numPr>
          <w:ilvl w:val="1"/>
          <w:numId w:val="10"/>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76F1E0E2" w14:textId="77777777" w:rsidR="00246396" w:rsidRDefault="00246396" w:rsidP="00246396">
      <w:pPr>
        <w:pStyle w:val="Textoindependiente"/>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384D33F7" w14:textId="77777777" w:rsidR="00246396" w:rsidRDefault="00246396" w:rsidP="00246396">
      <w:pPr>
        <w:pStyle w:val="Textoindependiente"/>
        <w:spacing w:before="1"/>
      </w:pPr>
    </w:p>
    <w:p w14:paraId="04CF59EF" w14:textId="77777777" w:rsidR="00246396" w:rsidRDefault="00246396" w:rsidP="008C42CE">
      <w:pPr>
        <w:pStyle w:val="Prrafodelista"/>
        <w:numPr>
          <w:ilvl w:val="0"/>
          <w:numId w:val="10"/>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21B9D914" w14:textId="77777777" w:rsidR="00246396" w:rsidRDefault="00246396" w:rsidP="00246396">
      <w:pPr>
        <w:pStyle w:val="Textoindependiente"/>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246396" w14:paraId="5D24B1A5" w14:textId="77777777" w:rsidTr="00916516">
        <w:trPr>
          <w:trHeight w:val="254"/>
        </w:trPr>
        <w:tc>
          <w:tcPr>
            <w:tcW w:w="3965" w:type="dxa"/>
            <w:shd w:val="clear" w:color="auto" w:fill="D9D9D9"/>
          </w:tcPr>
          <w:p w14:paraId="71C99108" w14:textId="77777777" w:rsidR="00246396" w:rsidRDefault="00246396"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5CCDC5A8" w14:textId="77777777" w:rsidR="00246396" w:rsidRDefault="00246396" w:rsidP="00916516">
            <w:pPr>
              <w:pStyle w:val="TableParagraph"/>
              <w:spacing w:line="234" w:lineRule="exact"/>
              <w:ind w:left="45"/>
              <w:jc w:val="center"/>
              <w:rPr>
                <w:rFonts w:ascii="Arial"/>
                <w:b/>
              </w:rPr>
            </w:pPr>
            <w:r>
              <w:rPr>
                <w:rFonts w:ascii="Arial"/>
                <w:b/>
                <w:spacing w:val="-4"/>
              </w:rPr>
              <w:t>Ahora</w:t>
            </w:r>
          </w:p>
        </w:tc>
      </w:tr>
      <w:tr w:rsidR="00246396" w14:paraId="19C03A46" w14:textId="77777777" w:rsidTr="00916516">
        <w:trPr>
          <w:trHeight w:val="1518"/>
        </w:trPr>
        <w:tc>
          <w:tcPr>
            <w:tcW w:w="3965" w:type="dxa"/>
            <w:shd w:val="clear" w:color="auto" w:fill="D9D9D9"/>
          </w:tcPr>
          <w:p w14:paraId="63BFEB32" w14:textId="77777777" w:rsidR="00246396" w:rsidRDefault="00246396"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54AEB85A" w14:textId="77777777" w:rsidR="00246396" w:rsidRDefault="00246396"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4DE330B5" w14:textId="77777777" w:rsidR="00246396" w:rsidRDefault="00246396"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1FD06BB1" w14:textId="77777777" w:rsidR="00246396" w:rsidRDefault="00246396"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7E884227" w14:textId="77777777" w:rsidR="00246396" w:rsidRDefault="00246396" w:rsidP="00246396">
      <w:pPr>
        <w:pStyle w:val="TableParagraph"/>
        <w:spacing w:line="234" w:lineRule="exact"/>
        <w:jc w:val="both"/>
        <w:sectPr w:rsidR="00246396" w:rsidSect="00246396">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246396" w14:paraId="0F35DC91" w14:textId="77777777" w:rsidTr="00916516">
        <w:trPr>
          <w:trHeight w:val="2531"/>
        </w:trPr>
        <w:tc>
          <w:tcPr>
            <w:tcW w:w="3965" w:type="dxa"/>
            <w:shd w:val="clear" w:color="auto" w:fill="D9D9D9"/>
          </w:tcPr>
          <w:p w14:paraId="4C5ED13F" w14:textId="77777777" w:rsidR="00246396" w:rsidRDefault="00246396"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6C8E3A1F" w14:textId="77777777" w:rsidR="00246396" w:rsidRDefault="00246396"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2758A81B" w14:textId="77777777" w:rsidR="00246396" w:rsidRDefault="00246396" w:rsidP="00916516">
            <w:pPr>
              <w:pStyle w:val="TableParagraph"/>
              <w:spacing w:line="233" w:lineRule="exact"/>
              <w:ind w:left="142"/>
            </w:pPr>
            <w:r>
              <w:rPr>
                <w:spacing w:val="-2"/>
              </w:rPr>
              <w:t>auditoría”}.</w:t>
            </w:r>
          </w:p>
        </w:tc>
      </w:tr>
    </w:tbl>
    <w:p w14:paraId="205B6877" w14:textId="77777777" w:rsidR="00246396" w:rsidRDefault="00246396" w:rsidP="008C42CE">
      <w:pPr>
        <w:pStyle w:val="Prrafodelista"/>
        <w:numPr>
          <w:ilvl w:val="0"/>
          <w:numId w:val="10"/>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6DC36323" w14:textId="77777777" w:rsidR="00246396" w:rsidRDefault="00246396" w:rsidP="00246396">
      <w:pPr>
        <w:pStyle w:val="Textoindependiente"/>
        <w:spacing w:before="1"/>
      </w:pPr>
    </w:p>
    <w:p w14:paraId="7BBF219C" w14:textId="77777777" w:rsidR="00246396" w:rsidRDefault="00246396" w:rsidP="008C42CE">
      <w:pPr>
        <w:pStyle w:val="Prrafodelista"/>
        <w:numPr>
          <w:ilvl w:val="0"/>
          <w:numId w:val="10"/>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6E794D16" w14:textId="77777777" w:rsidR="00246396" w:rsidRDefault="00246396" w:rsidP="00246396">
      <w:pPr>
        <w:pStyle w:val="Textoindependiente"/>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246396" w14:paraId="3B062D51" w14:textId="77777777" w:rsidTr="00916516">
        <w:trPr>
          <w:trHeight w:val="251"/>
        </w:trPr>
        <w:tc>
          <w:tcPr>
            <w:tcW w:w="3965" w:type="dxa"/>
            <w:shd w:val="clear" w:color="auto" w:fill="D9D9D9"/>
          </w:tcPr>
          <w:p w14:paraId="3E8F4917" w14:textId="77777777" w:rsidR="00246396" w:rsidRDefault="00246396"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19F3DA30" w14:textId="77777777" w:rsidR="00246396" w:rsidRDefault="00246396" w:rsidP="00916516">
            <w:pPr>
              <w:pStyle w:val="TableParagraph"/>
              <w:spacing w:line="232" w:lineRule="exact"/>
              <w:ind w:left="45"/>
              <w:jc w:val="center"/>
              <w:rPr>
                <w:rFonts w:ascii="Arial"/>
                <w:b/>
              </w:rPr>
            </w:pPr>
            <w:r>
              <w:rPr>
                <w:rFonts w:ascii="Arial"/>
                <w:b/>
                <w:spacing w:val="-4"/>
              </w:rPr>
              <w:t>Ahora</w:t>
            </w:r>
          </w:p>
        </w:tc>
      </w:tr>
      <w:tr w:rsidR="00246396" w14:paraId="43A0B511" w14:textId="77777777" w:rsidTr="00916516">
        <w:trPr>
          <w:trHeight w:val="2277"/>
        </w:trPr>
        <w:tc>
          <w:tcPr>
            <w:tcW w:w="3965" w:type="dxa"/>
            <w:shd w:val="clear" w:color="auto" w:fill="D9D9D9"/>
          </w:tcPr>
          <w:p w14:paraId="77055A02" w14:textId="77777777" w:rsidR="00246396" w:rsidRDefault="00246396"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235AF9E9" w14:textId="77777777" w:rsidR="00246396" w:rsidRDefault="00246396"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74322ACB" w14:textId="77777777" w:rsidR="00246396" w:rsidRDefault="00246396"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074F28D1" w14:textId="77777777" w:rsidR="00246396" w:rsidRDefault="00246396" w:rsidP="00246396">
      <w:pPr>
        <w:pStyle w:val="Textoindependiente"/>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02DD9306" w14:textId="77777777" w:rsidR="00246396" w:rsidRDefault="00246396" w:rsidP="00246396">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246396" w14:paraId="523A0CD0" w14:textId="77777777" w:rsidTr="00916516">
        <w:trPr>
          <w:trHeight w:val="251"/>
        </w:trPr>
        <w:tc>
          <w:tcPr>
            <w:tcW w:w="3965" w:type="dxa"/>
            <w:shd w:val="clear" w:color="auto" w:fill="D9D9D9"/>
          </w:tcPr>
          <w:p w14:paraId="095E1065" w14:textId="77777777" w:rsidR="00246396" w:rsidRDefault="00246396"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78A7A38B" w14:textId="77777777" w:rsidR="00246396" w:rsidRDefault="00246396" w:rsidP="00916516">
            <w:pPr>
              <w:pStyle w:val="TableParagraph"/>
              <w:spacing w:line="232" w:lineRule="exact"/>
              <w:ind w:left="45"/>
              <w:jc w:val="center"/>
              <w:rPr>
                <w:rFonts w:ascii="Arial"/>
                <w:b/>
              </w:rPr>
            </w:pPr>
            <w:r>
              <w:rPr>
                <w:rFonts w:ascii="Arial"/>
                <w:b/>
                <w:spacing w:val="-4"/>
              </w:rPr>
              <w:t>Ahora</w:t>
            </w:r>
          </w:p>
        </w:tc>
      </w:tr>
      <w:tr w:rsidR="00246396" w14:paraId="7B5A4491" w14:textId="77777777" w:rsidTr="00916516">
        <w:trPr>
          <w:trHeight w:val="4048"/>
        </w:trPr>
        <w:tc>
          <w:tcPr>
            <w:tcW w:w="3965" w:type="dxa"/>
            <w:shd w:val="clear" w:color="auto" w:fill="D9D9D9"/>
          </w:tcPr>
          <w:p w14:paraId="180A65E6" w14:textId="77777777" w:rsidR="00246396" w:rsidRDefault="00246396"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61F3F654" w14:textId="77777777" w:rsidR="00246396" w:rsidRDefault="00246396"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673DE32F" w14:textId="77777777" w:rsidR="00246396" w:rsidRDefault="00246396"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4C4166C7" w14:textId="77777777" w:rsidR="00246396" w:rsidRDefault="00246396"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0410BEEE" w14:textId="77777777" w:rsidR="00246396" w:rsidRDefault="00246396"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117973C0" w14:textId="77777777" w:rsidR="00246396" w:rsidRDefault="00246396"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51057B3E" w14:textId="77777777" w:rsidR="00246396" w:rsidRDefault="00246396" w:rsidP="00246396">
      <w:pPr>
        <w:pStyle w:val="Textoindependiente"/>
      </w:pPr>
    </w:p>
    <w:p w14:paraId="5A55CA12" w14:textId="77777777" w:rsidR="00246396" w:rsidRDefault="00246396" w:rsidP="00246396">
      <w:pPr>
        <w:pStyle w:val="Textoindependiente"/>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2835F87F" w14:textId="77777777" w:rsidR="00246396" w:rsidRDefault="00246396" w:rsidP="00246396">
      <w:pPr>
        <w:pStyle w:val="Textoindependiente"/>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398ADF74" w14:textId="77777777" w:rsidR="00246396" w:rsidRDefault="00246396" w:rsidP="00246396">
      <w:pPr>
        <w:pStyle w:val="Textoindependiente"/>
        <w:spacing w:before="1"/>
      </w:pPr>
    </w:p>
    <w:p w14:paraId="1FAB2B47" w14:textId="77777777" w:rsidR="00246396" w:rsidRDefault="00246396" w:rsidP="008C42CE">
      <w:pPr>
        <w:pStyle w:val="Prrafodelista"/>
        <w:numPr>
          <w:ilvl w:val="0"/>
          <w:numId w:val="10"/>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04A7F6DF" w14:textId="77777777" w:rsidR="00246396" w:rsidRDefault="00246396" w:rsidP="008C42CE">
      <w:pPr>
        <w:pStyle w:val="Prrafodelista"/>
        <w:numPr>
          <w:ilvl w:val="1"/>
          <w:numId w:val="10"/>
        </w:numPr>
        <w:tabs>
          <w:tab w:val="left" w:pos="1542"/>
          <w:tab w:val="left" w:pos="1581"/>
        </w:tabs>
        <w:ind w:right="281" w:hanging="360"/>
      </w:pPr>
      <w:r>
        <w:t>dos informes de auditoría - o de revisión, si fuera el caso – separados, sobre los estados contables individuales y sobre los consolidados, o</w:t>
      </w:r>
    </w:p>
    <w:p w14:paraId="3AB685B4" w14:textId="77777777" w:rsidR="00246396" w:rsidRDefault="00246396" w:rsidP="008C42CE">
      <w:pPr>
        <w:pStyle w:val="Prrafodelista"/>
        <w:numPr>
          <w:ilvl w:val="1"/>
          <w:numId w:val="10"/>
        </w:numPr>
        <w:tabs>
          <w:tab w:val="left" w:pos="1542"/>
          <w:tab w:val="left" w:pos="1581"/>
        </w:tabs>
        <w:ind w:right="276" w:hanging="360"/>
      </w:pPr>
      <w:r>
        <w:t>un solo informe de auditoría - o de revisión, si fuera el caso - que incluya sus opiniones - o sus conclusiones - sobre ambos juegos de estados contables.</w:t>
      </w:r>
    </w:p>
    <w:p w14:paraId="0734292E" w14:textId="77777777" w:rsidR="00246396" w:rsidRDefault="00246396" w:rsidP="008C42CE">
      <w:pPr>
        <w:pStyle w:val="Prrafodelista"/>
        <w:numPr>
          <w:ilvl w:val="0"/>
          <w:numId w:val="10"/>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771C7491" w14:textId="77777777" w:rsidR="00246396" w:rsidRDefault="00246396" w:rsidP="00246396">
      <w:pPr>
        <w:pStyle w:val="Textoindependiente"/>
        <w:spacing w:before="1"/>
      </w:pPr>
    </w:p>
    <w:p w14:paraId="19B0DAFC" w14:textId="77777777" w:rsidR="00246396" w:rsidRDefault="00246396" w:rsidP="008C42CE">
      <w:pPr>
        <w:pStyle w:val="Prrafodelista"/>
        <w:numPr>
          <w:ilvl w:val="0"/>
          <w:numId w:val="10"/>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30CDB636" w14:textId="77777777" w:rsidR="00246396" w:rsidRDefault="00246396" w:rsidP="00246396">
      <w:pPr>
        <w:pStyle w:val="Textoindependiente"/>
        <w:spacing w:before="1"/>
      </w:pPr>
    </w:p>
    <w:p w14:paraId="5ED40617" w14:textId="77777777" w:rsidR="00246396" w:rsidRDefault="00246396" w:rsidP="008C42CE">
      <w:pPr>
        <w:pStyle w:val="Prrafodelista"/>
        <w:numPr>
          <w:ilvl w:val="0"/>
          <w:numId w:val="10"/>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06FA7D58" w14:textId="77777777" w:rsidR="00246396" w:rsidRDefault="00246396" w:rsidP="00246396">
      <w:pPr>
        <w:pStyle w:val="Textoindependiente"/>
      </w:pPr>
    </w:p>
    <w:p w14:paraId="52A75C67" w14:textId="77777777" w:rsidR="00246396" w:rsidRDefault="00246396" w:rsidP="008C42CE">
      <w:pPr>
        <w:pStyle w:val="Prrafodelista"/>
        <w:numPr>
          <w:ilvl w:val="0"/>
          <w:numId w:val="10"/>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7990C789" w14:textId="77777777" w:rsidR="00246396" w:rsidRDefault="00246396" w:rsidP="008C42CE">
      <w:pPr>
        <w:pStyle w:val="Prrafodelista"/>
        <w:numPr>
          <w:ilvl w:val="1"/>
          <w:numId w:val="10"/>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4243D718" w14:textId="77777777" w:rsidR="00246396" w:rsidRDefault="00246396" w:rsidP="008C42CE">
      <w:pPr>
        <w:pStyle w:val="Prrafodelista"/>
        <w:numPr>
          <w:ilvl w:val="1"/>
          <w:numId w:val="10"/>
        </w:numPr>
        <w:tabs>
          <w:tab w:val="left" w:pos="1542"/>
          <w:tab w:val="left" w:pos="1581"/>
        </w:tabs>
        <w:ind w:right="284" w:hanging="360"/>
      </w:pPr>
      <w:r>
        <w:t>un marco de cumplimiento, como podría ser un marco establecido por una ley o reglamentación diferente de los anteriormente mencionados.</w:t>
      </w:r>
    </w:p>
    <w:p w14:paraId="3F9F852B" w14:textId="77777777" w:rsidR="00246396" w:rsidRDefault="00246396" w:rsidP="00246396">
      <w:pPr>
        <w:pStyle w:val="Textoindependiente"/>
        <w:ind w:left="1221" w:right="281"/>
        <w:jc w:val="both"/>
      </w:pPr>
    </w:p>
    <w:p w14:paraId="65C4871B" w14:textId="77777777" w:rsidR="00246396" w:rsidRDefault="00246396" w:rsidP="00246396">
      <w:pPr>
        <w:pStyle w:val="Textoindependiente"/>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3F7FF166" w14:textId="77777777" w:rsidR="00246396" w:rsidRDefault="00246396" w:rsidP="00246396">
      <w:pPr>
        <w:pStyle w:val="Textoindependiente"/>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2A5CA0AF" w14:textId="77777777" w:rsidR="00246396" w:rsidRDefault="00246396" w:rsidP="008C42CE">
      <w:pPr>
        <w:pStyle w:val="Prrafodelista"/>
        <w:numPr>
          <w:ilvl w:val="0"/>
          <w:numId w:val="10"/>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3E8D301E" w14:textId="77777777" w:rsidR="00246396" w:rsidRDefault="00246396" w:rsidP="00246396">
      <w:pPr>
        <w:pStyle w:val="Prrafodelista"/>
        <w:sectPr w:rsidR="00246396" w:rsidSect="00246396">
          <w:pgSz w:w="11910" w:h="16840"/>
          <w:pgMar w:top="1040" w:right="1417" w:bottom="740" w:left="992" w:header="552" w:footer="543" w:gutter="0"/>
          <w:cols w:space="720"/>
        </w:sectPr>
      </w:pPr>
    </w:p>
    <w:p w14:paraId="497BC0DF" w14:textId="77777777" w:rsidR="00246396" w:rsidRDefault="00246396" w:rsidP="008C42CE">
      <w:pPr>
        <w:pStyle w:val="Prrafodelista"/>
        <w:numPr>
          <w:ilvl w:val="0"/>
          <w:numId w:val="10"/>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2BA2F9EA" w14:textId="77777777" w:rsidR="00246396" w:rsidRDefault="00246396" w:rsidP="00246396">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246396" w14:paraId="07E426F4" w14:textId="77777777" w:rsidTr="00916516">
        <w:trPr>
          <w:trHeight w:val="254"/>
        </w:trPr>
        <w:tc>
          <w:tcPr>
            <w:tcW w:w="1258" w:type="dxa"/>
            <w:shd w:val="clear" w:color="auto" w:fill="D9D9D9"/>
          </w:tcPr>
          <w:p w14:paraId="265A43C0" w14:textId="77777777" w:rsidR="00246396" w:rsidRDefault="00246396" w:rsidP="00916516">
            <w:pPr>
              <w:pStyle w:val="TableParagraph"/>
              <w:ind w:left="0"/>
              <w:rPr>
                <w:rFonts w:ascii="Times New Roman"/>
                <w:sz w:val="18"/>
              </w:rPr>
            </w:pPr>
          </w:p>
        </w:tc>
        <w:tc>
          <w:tcPr>
            <w:tcW w:w="3280" w:type="dxa"/>
            <w:shd w:val="clear" w:color="auto" w:fill="D9D9D9"/>
          </w:tcPr>
          <w:p w14:paraId="6FE5EA00" w14:textId="77777777" w:rsidR="00246396" w:rsidRDefault="00246396"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624EE641" w14:textId="77777777" w:rsidR="00246396" w:rsidRDefault="00246396" w:rsidP="00916516">
            <w:pPr>
              <w:pStyle w:val="TableParagraph"/>
              <w:spacing w:line="234" w:lineRule="exact"/>
              <w:ind w:left="41"/>
              <w:jc w:val="center"/>
              <w:rPr>
                <w:rFonts w:ascii="Arial"/>
                <w:b/>
              </w:rPr>
            </w:pPr>
            <w:r>
              <w:rPr>
                <w:rFonts w:ascii="Arial"/>
                <w:b/>
                <w:spacing w:val="-4"/>
              </w:rPr>
              <w:t>Ahora</w:t>
            </w:r>
          </w:p>
        </w:tc>
      </w:tr>
      <w:tr w:rsidR="00246396" w14:paraId="29B961C8" w14:textId="77777777" w:rsidTr="00916516">
        <w:trPr>
          <w:trHeight w:val="255"/>
        </w:trPr>
        <w:tc>
          <w:tcPr>
            <w:tcW w:w="1258" w:type="dxa"/>
            <w:tcBorders>
              <w:bottom w:val="nil"/>
            </w:tcBorders>
            <w:shd w:val="clear" w:color="auto" w:fill="D9D9D9"/>
          </w:tcPr>
          <w:p w14:paraId="56B7223A" w14:textId="77777777" w:rsidR="00246396" w:rsidRDefault="00246396" w:rsidP="00916516">
            <w:pPr>
              <w:pStyle w:val="TableParagraph"/>
              <w:spacing w:line="236" w:lineRule="exact"/>
            </w:pPr>
            <w:r>
              <w:rPr>
                <w:spacing w:val="-2"/>
              </w:rPr>
              <w:t>Seguridad</w:t>
            </w:r>
          </w:p>
        </w:tc>
        <w:tc>
          <w:tcPr>
            <w:tcW w:w="3280" w:type="dxa"/>
            <w:tcBorders>
              <w:bottom w:val="nil"/>
            </w:tcBorders>
            <w:shd w:val="clear" w:color="auto" w:fill="D9D9D9"/>
          </w:tcPr>
          <w:p w14:paraId="4AA8DEC4" w14:textId="77777777" w:rsidR="00246396" w:rsidRDefault="00246396"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4B76DAEC" w14:textId="77777777" w:rsidR="00246396" w:rsidRDefault="00246396"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246396" w14:paraId="5CB62655" w14:textId="77777777" w:rsidTr="00916516">
        <w:trPr>
          <w:trHeight w:val="253"/>
        </w:trPr>
        <w:tc>
          <w:tcPr>
            <w:tcW w:w="1258" w:type="dxa"/>
            <w:tcBorders>
              <w:top w:val="nil"/>
              <w:bottom w:val="nil"/>
            </w:tcBorders>
            <w:shd w:val="clear" w:color="auto" w:fill="D9D9D9"/>
          </w:tcPr>
          <w:p w14:paraId="47E90B86" w14:textId="77777777" w:rsidR="00246396" w:rsidRDefault="00246396" w:rsidP="00916516">
            <w:pPr>
              <w:pStyle w:val="TableParagraph"/>
              <w:spacing w:line="233" w:lineRule="exact"/>
            </w:pPr>
            <w:r>
              <w:rPr>
                <w:spacing w:val="-2"/>
              </w:rPr>
              <w:t>limitada</w:t>
            </w:r>
          </w:p>
        </w:tc>
        <w:tc>
          <w:tcPr>
            <w:tcW w:w="3280" w:type="dxa"/>
            <w:tcBorders>
              <w:top w:val="nil"/>
              <w:bottom w:val="nil"/>
            </w:tcBorders>
            <w:shd w:val="clear" w:color="auto" w:fill="D9D9D9"/>
          </w:tcPr>
          <w:p w14:paraId="526BF3A9" w14:textId="77777777" w:rsidR="00246396" w:rsidRDefault="00246396"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126F8E63" w14:textId="77777777" w:rsidR="00246396" w:rsidRDefault="00246396"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246396" w14:paraId="3817D6E6" w14:textId="77777777" w:rsidTr="00916516">
        <w:trPr>
          <w:trHeight w:val="253"/>
        </w:trPr>
        <w:tc>
          <w:tcPr>
            <w:tcW w:w="1258" w:type="dxa"/>
            <w:tcBorders>
              <w:top w:val="nil"/>
              <w:bottom w:val="nil"/>
            </w:tcBorders>
            <w:shd w:val="clear" w:color="auto" w:fill="D9D9D9"/>
          </w:tcPr>
          <w:p w14:paraId="52E977D3"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61A6B789" w14:textId="77777777" w:rsidR="00246396" w:rsidRDefault="00246396"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53DBF376" w14:textId="77777777" w:rsidR="00246396" w:rsidRDefault="00246396" w:rsidP="00916516">
            <w:pPr>
              <w:pStyle w:val="TableParagraph"/>
              <w:tabs>
                <w:tab w:val="left" w:pos="2064"/>
              </w:tabs>
              <w:spacing w:line="233" w:lineRule="exact"/>
              <w:ind w:left="138"/>
            </w:pPr>
            <w:r>
              <w:rPr>
                <w:spacing w:val="-2"/>
              </w:rPr>
              <w:t>supuestos</w:t>
            </w:r>
            <w:r>
              <w:tab/>
            </w:r>
            <w:r>
              <w:rPr>
                <w:spacing w:val="-2"/>
              </w:rPr>
              <w:t>hipotéticos</w:t>
            </w:r>
          </w:p>
        </w:tc>
      </w:tr>
      <w:tr w:rsidR="00246396" w14:paraId="45C777E4" w14:textId="77777777" w:rsidTr="00916516">
        <w:trPr>
          <w:trHeight w:val="252"/>
        </w:trPr>
        <w:tc>
          <w:tcPr>
            <w:tcW w:w="1258" w:type="dxa"/>
            <w:tcBorders>
              <w:top w:val="nil"/>
              <w:bottom w:val="nil"/>
            </w:tcBorders>
            <w:shd w:val="clear" w:color="auto" w:fill="D9D9D9"/>
          </w:tcPr>
          <w:p w14:paraId="059C1804"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5051F87D" w14:textId="77777777" w:rsidR="00246396" w:rsidRDefault="00246396"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73B6C599" w14:textId="77777777" w:rsidR="00246396" w:rsidRDefault="00246396"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246396" w14:paraId="13549A0E" w14:textId="77777777" w:rsidTr="00916516">
        <w:trPr>
          <w:trHeight w:val="253"/>
        </w:trPr>
        <w:tc>
          <w:tcPr>
            <w:tcW w:w="1258" w:type="dxa"/>
            <w:tcBorders>
              <w:top w:val="nil"/>
              <w:bottom w:val="nil"/>
            </w:tcBorders>
            <w:shd w:val="clear" w:color="auto" w:fill="D9D9D9"/>
          </w:tcPr>
          <w:p w14:paraId="104F42AB"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4BBD4F9F" w14:textId="77777777" w:rsidR="00246396" w:rsidRDefault="00246396"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38A454C3" w14:textId="77777777" w:rsidR="00246396" w:rsidRDefault="00246396"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246396" w14:paraId="1809305C" w14:textId="77777777" w:rsidTr="00916516">
        <w:trPr>
          <w:trHeight w:val="253"/>
        </w:trPr>
        <w:tc>
          <w:tcPr>
            <w:tcW w:w="1258" w:type="dxa"/>
            <w:tcBorders>
              <w:top w:val="nil"/>
              <w:bottom w:val="nil"/>
            </w:tcBorders>
            <w:shd w:val="clear" w:color="auto" w:fill="D9D9D9"/>
          </w:tcPr>
          <w:p w14:paraId="2FA6BD10"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2AAFEE93" w14:textId="77777777" w:rsidR="00246396" w:rsidRDefault="00246396"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3A603620" w14:textId="77777777" w:rsidR="00246396" w:rsidRDefault="00246396"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246396" w14:paraId="3232BCC2" w14:textId="77777777" w:rsidTr="00916516">
        <w:trPr>
          <w:trHeight w:val="253"/>
        </w:trPr>
        <w:tc>
          <w:tcPr>
            <w:tcW w:w="1258" w:type="dxa"/>
            <w:tcBorders>
              <w:top w:val="nil"/>
              <w:bottom w:val="nil"/>
            </w:tcBorders>
            <w:shd w:val="clear" w:color="auto" w:fill="D9D9D9"/>
          </w:tcPr>
          <w:p w14:paraId="3390FEE2"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5C8EE630" w14:textId="77777777" w:rsidR="00246396" w:rsidRDefault="00246396"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7121A137" w14:textId="77777777" w:rsidR="00246396" w:rsidRDefault="00246396" w:rsidP="00916516">
            <w:pPr>
              <w:pStyle w:val="TableParagraph"/>
              <w:tabs>
                <w:tab w:val="left" w:pos="915"/>
              </w:tabs>
              <w:spacing w:line="233" w:lineRule="exact"/>
              <w:ind w:left="138"/>
            </w:pPr>
            <w:r>
              <w:rPr>
                <w:spacing w:val="-5"/>
              </w:rPr>
              <w:t>que</w:t>
            </w:r>
            <w:r>
              <w:tab/>
            </w:r>
            <w:r>
              <w:rPr>
                <w:spacing w:val="-2"/>
              </w:rPr>
              <w:t>…………………………</w:t>
            </w:r>
          </w:p>
        </w:tc>
      </w:tr>
      <w:tr w:rsidR="00246396" w14:paraId="75A0B3D1" w14:textId="77777777" w:rsidTr="00916516">
        <w:trPr>
          <w:trHeight w:val="253"/>
        </w:trPr>
        <w:tc>
          <w:tcPr>
            <w:tcW w:w="1258" w:type="dxa"/>
            <w:tcBorders>
              <w:top w:val="nil"/>
              <w:bottom w:val="nil"/>
            </w:tcBorders>
            <w:shd w:val="clear" w:color="auto" w:fill="D9D9D9"/>
          </w:tcPr>
          <w:p w14:paraId="5F802907"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52B2E77B" w14:textId="77777777" w:rsidR="00246396" w:rsidRDefault="00246396"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34672FC7" w14:textId="77777777" w:rsidR="00246396" w:rsidRDefault="00246396"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246396" w14:paraId="001E68A2" w14:textId="77777777" w:rsidTr="00916516">
        <w:trPr>
          <w:trHeight w:val="252"/>
        </w:trPr>
        <w:tc>
          <w:tcPr>
            <w:tcW w:w="1258" w:type="dxa"/>
            <w:tcBorders>
              <w:top w:val="nil"/>
              <w:bottom w:val="nil"/>
            </w:tcBorders>
            <w:shd w:val="clear" w:color="auto" w:fill="D9D9D9"/>
          </w:tcPr>
          <w:p w14:paraId="311F408E"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16FC4328" w14:textId="77777777" w:rsidR="00246396" w:rsidRDefault="00246396"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66A91884" w14:textId="77777777" w:rsidR="00246396" w:rsidRDefault="00246396"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246396" w14:paraId="38AAC4A9" w14:textId="77777777" w:rsidTr="00916516">
        <w:trPr>
          <w:trHeight w:val="253"/>
        </w:trPr>
        <w:tc>
          <w:tcPr>
            <w:tcW w:w="1258" w:type="dxa"/>
            <w:tcBorders>
              <w:top w:val="nil"/>
              <w:bottom w:val="nil"/>
            </w:tcBorders>
            <w:shd w:val="clear" w:color="auto" w:fill="D9D9D9"/>
          </w:tcPr>
          <w:p w14:paraId="29A0B8D0"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15DED29E" w14:textId="77777777" w:rsidR="00246396" w:rsidRDefault="00246396"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2042AB1A" w14:textId="77777777" w:rsidR="00246396" w:rsidRDefault="00246396"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246396" w14:paraId="0E036F41" w14:textId="77777777" w:rsidTr="00916516">
        <w:trPr>
          <w:trHeight w:val="249"/>
        </w:trPr>
        <w:tc>
          <w:tcPr>
            <w:tcW w:w="1258" w:type="dxa"/>
            <w:tcBorders>
              <w:top w:val="nil"/>
            </w:tcBorders>
            <w:shd w:val="clear" w:color="auto" w:fill="D9D9D9"/>
          </w:tcPr>
          <w:p w14:paraId="0A47546D" w14:textId="77777777" w:rsidR="00246396" w:rsidRDefault="00246396" w:rsidP="00916516">
            <w:pPr>
              <w:pStyle w:val="TableParagraph"/>
              <w:ind w:left="0"/>
              <w:rPr>
                <w:rFonts w:ascii="Times New Roman"/>
                <w:sz w:val="18"/>
              </w:rPr>
            </w:pPr>
          </w:p>
        </w:tc>
        <w:tc>
          <w:tcPr>
            <w:tcW w:w="3280" w:type="dxa"/>
            <w:tcBorders>
              <w:top w:val="nil"/>
            </w:tcBorders>
            <w:shd w:val="clear" w:color="auto" w:fill="D9D9D9"/>
          </w:tcPr>
          <w:p w14:paraId="6D7E8295" w14:textId="77777777" w:rsidR="00246396" w:rsidRDefault="00246396" w:rsidP="00916516">
            <w:pPr>
              <w:pStyle w:val="TableParagraph"/>
              <w:spacing w:line="229" w:lineRule="exact"/>
            </w:pPr>
            <w:r>
              <w:rPr>
                <w:spacing w:val="-2"/>
              </w:rPr>
              <w:t>hipotéticos}.</w:t>
            </w:r>
          </w:p>
        </w:tc>
        <w:tc>
          <w:tcPr>
            <w:tcW w:w="3402" w:type="dxa"/>
            <w:tcBorders>
              <w:top w:val="nil"/>
            </w:tcBorders>
            <w:shd w:val="clear" w:color="auto" w:fill="D9D9D9"/>
          </w:tcPr>
          <w:p w14:paraId="296475AE" w14:textId="77777777" w:rsidR="00246396" w:rsidRDefault="00246396" w:rsidP="00916516">
            <w:pPr>
              <w:pStyle w:val="TableParagraph"/>
              <w:spacing w:line="229" w:lineRule="exact"/>
              <w:ind w:left="138"/>
            </w:pPr>
            <w:r>
              <w:rPr>
                <w:spacing w:val="-2"/>
              </w:rPr>
              <w:t>hipotéticos}.</w:t>
            </w:r>
          </w:p>
        </w:tc>
      </w:tr>
      <w:tr w:rsidR="00246396" w14:paraId="5C95D837" w14:textId="77777777" w:rsidTr="00916516">
        <w:trPr>
          <w:trHeight w:val="256"/>
        </w:trPr>
        <w:tc>
          <w:tcPr>
            <w:tcW w:w="1258" w:type="dxa"/>
            <w:tcBorders>
              <w:bottom w:val="nil"/>
            </w:tcBorders>
            <w:shd w:val="clear" w:color="auto" w:fill="D9D9D9"/>
          </w:tcPr>
          <w:p w14:paraId="34CFB854" w14:textId="77777777" w:rsidR="00246396" w:rsidRDefault="00246396" w:rsidP="00916516">
            <w:pPr>
              <w:pStyle w:val="TableParagraph"/>
              <w:spacing w:line="237" w:lineRule="exact"/>
            </w:pPr>
            <w:r>
              <w:rPr>
                <w:spacing w:val="-2"/>
              </w:rPr>
              <w:t>Seguridad</w:t>
            </w:r>
          </w:p>
        </w:tc>
        <w:tc>
          <w:tcPr>
            <w:tcW w:w="3280" w:type="dxa"/>
            <w:tcBorders>
              <w:bottom w:val="nil"/>
            </w:tcBorders>
            <w:shd w:val="clear" w:color="auto" w:fill="D9D9D9"/>
          </w:tcPr>
          <w:p w14:paraId="1FDF2C55" w14:textId="77777777" w:rsidR="00246396" w:rsidRDefault="00246396"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4FB48D19" w14:textId="77777777" w:rsidR="00246396" w:rsidRDefault="00246396"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246396" w14:paraId="7E642F3C" w14:textId="77777777" w:rsidTr="00916516">
        <w:trPr>
          <w:trHeight w:val="253"/>
        </w:trPr>
        <w:tc>
          <w:tcPr>
            <w:tcW w:w="1258" w:type="dxa"/>
            <w:tcBorders>
              <w:top w:val="nil"/>
              <w:bottom w:val="nil"/>
            </w:tcBorders>
            <w:shd w:val="clear" w:color="auto" w:fill="D9D9D9"/>
          </w:tcPr>
          <w:p w14:paraId="7B94918A" w14:textId="77777777" w:rsidR="00246396" w:rsidRDefault="00246396" w:rsidP="00916516">
            <w:pPr>
              <w:pStyle w:val="TableParagraph"/>
              <w:spacing w:line="233" w:lineRule="exact"/>
            </w:pPr>
            <w:r>
              <w:rPr>
                <w:spacing w:val="-2"/>
              </w:rPr>
              <w:t>razonable</w:t>
            </w:r>
          </w:p>
        </w:tc>
        <w:tc>
          <w:tcPr>
            <w:tcW w:w="3280" w:type="dxa"/>
            <w:tcBorders>
              <w:top w:val="nil"/>
              <w:bottom w:val="nil"/>
            </w:tcBorders>
            <w:shd w:val="clear" w:color="auto" w:fill="D9D9D9"/>
          </w:tcPr>
          <w:p w14:paraId="0DA059FD" w14:textId="77777777" w:rsidR="00246396" w:rsidRDefault="00246396"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5BA90651" w14:textId="77777777" w:rsidR="00246396" w:rsidRDefault="00246396"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246396" w14:paraId="5596FDCF" w14:textId="77777777" w:rsidTr="00916516">
        <w:trPr>
          <w:trHeight w:val="253"/>
        </w:trPr>
        <w:tc>
          <w:tcPr>
            <w:tcW w:w="1258" w:type="dxa"/>
            <w:tcBorders>
              <w:top w:val="nil"/>
              <w:bottom w:val="nil"/>
            </w:tcBorders>
            <w:shd w:val="clear" w:color="auto" w:fill="D9D9D9"/>
          </w:tcPr>
          <w:p w14:paraId="6474FA85"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76BBA58B" w14:textId="77777777" w:rsidR="00246396" w:rsidRDefault="00246396"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17CAAE8C" w14:textId="77777777" w:rsidR="00246396" w:rsidRDefault="00246396"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246396" w14:paraId="49C15C5E" w14:textId="77777777" w:rsidTr="00916516">
        <w:trPr>
          <w:trHeight w:val="253"/>
        </w:trPr>
        <w:tc>
          <w:tcPr>
            <w:tcW w:w="1258" w:type="dxa"/>
            <w:tcBorders>
              <w:top w:val="nil"/>
              <w:bottom w:val="nil"/>
            </w:tcBorders>
            <w:shd w:val="clear" w:color="auto" w:fill="D9D9D9"/>
          </w:tcPr>
          <w:p w14:paraId="1C93DCF2"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6F8FF538" w14:textId="77777777" w:rsidR="00246396" w:rsidRDefault="00246396"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00BF6639" w14:textId="77777777" w:rsidR="00246396" w:rsidRDefault="00246396" w:rsidP="00916516">
            <w:pPr>
              <w:pStyle w:val="TableParagraph"/>
              <w:tabs>
                <w:tab w:val="left" w:pos="2749"/>
              </w:tabs>
              <w:spacing w:line="233" w:lineRule="exact"/>
              <w:ind w:left="138"/>
            </w:pPr>
            <w:r>
              <w:rPr>
                <w:spacing w:val="-2"/>
              </w:rPr>
              <w:t>asumiendo</w:t>
            </w:r>
            <w:r>
              <w:tab/>
            </w:r>
            <w:r>
              <w:rPr>
                <w:spacing w:val="-5"/>
              </w:rPr>
              <w:t>que</w:t>
            </w:r>
          </w:p>
        </w:tc>
      </w:tr>
      <w:tr w:rsidR="00246396" w14:paraId="21F56B0C" w14:textId="77777777" w:rsidTr="00916516">
        <w:trPr>
          <w:trHeight w:val="251"/>
        </w:trPr>
        <w:tc>
          <w:tcPr>
            <w:tcW w:w="1258" w:type="dxa"/>
            <w:tcBorders>
              <w:top w:val="nil"/>
              <w:bottom w:val="nil"/>
            </w:tcBorders>
            <w:shd w:val="clear" w:color="auto" w:fill="D9D9D9"/>
          </w:tcPr>
          <w:p w14:paraId="1A015CD1"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415274A0" w14:textId="77777777" w:rsidR="00246396" w:rsidRDefault="00246396"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1350E888" w14:textId="77777777" w:rsidR="00246396" w:rsidRDefault="00246396"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246396" w14:paraId="340311F2" w14:textId="77777777" w:rsidTr="00916516">
        <w:trPr>
          <w:trHeight w:val="253"/>
        </w:trPr>
        <w:tc>
          <w:tcPr>
            <w:tcW w:w="1258" w:type="dxa"/>
            <w:tcBorders>
              <w:top w:val="nil"/>
              <w:bottom w:val="nil"/>
            </w:tcBorders>
            <w:shd w:val="clear" w:color="auto" w:fill="D9D9D9"/>
          </w:tcPr>
          <w:p w14:paraId="5F186354"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45A781A8" w14:textId="77777777" w:rsidR="00246396" w:rsidRDefault="00246396"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4625D256" w14:textId="77777777" w:rsidR="00246396" w:rsidRDefault="00246396"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246396" w14:paraId="74E64616" w14:textId="77777777" w:rsidTr="00916516">
        <w:trPr>
          <w:trHeight w:val="253"/>
        </w:trPr>
        <w:tc>
          <w:tcPr>
            <w:tcW w:w="1258" w:type="dxa"/>
            <w:tcBorders>
              <w:top w:val="nil"/>
              <w:bottom w:val="nil"/>
            </w:tcBorders>
            <w:shd w:val="clear" w:color="auto" w:fill="D9D9D9"/>
          </w:tcPr>
          <w:p w14:paraId="74D44F8C" w14:textId="77777777" w:rsidR="00246396" w:rsidRDefault="00246396" w:rsidP="00916516">
            <w:pPr>
              <w:pStyle w:val="TableParagraph"/>
              <w:ind w:left="0"/>
              <w:rPr>
                <w:rFonts w:ascii="Times New Roman"/>
                <w:sz w:val="18"/>
              </w:rPr>
            </w:pPr>
          </w:p>
        </w:tc>
        <w:tc>
          <w:tcPr>
            <w:tcW w:w="3280" w:type="dxa"/>
            <w:tcBorders>
              <w:top w:val="nil"/>
              <w:bottom w:val="nil"/>
            </w:tcBorders>
            <w:shd w:val="clear" w:color="auto" w:fill="D9D9D9"/>
          </w:tcPr>
          <w:p w14:paraId="0FFC9783" w14:textId="77777777" w:rsidR="00246396" w:rsidRDefault="00246396"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684D348F" w14:textId="77777777" w:rsidR="00246396" w:rsidRDefault="00246396"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246396" w14:paraId="7EEA0904" w14:textId="77777777" w:rsidTr="00916516">
        <w:trPr>
          <w:trHeight w:val="250"/>
        </w:trPr>
        <w:tc>
          <w:tcPr>
            <w:tcW w:w="1258" w:type="dxa"/>
            <w:tcBorders>
              <w:top w:val="nil"/>
            </w:tcBorders>
            <w:shd w:val="clear" w:color="auto" w:fill="D9D9D9"/>
          </w:tcPr>
          <w:p w14:paraId="411BA8A9" w14:textId="77777777" w:rsidR="00246396" w:rsidRDefault="00246396" w:rsidP="00916516">
            <w:pPr>
              <w:pStyle w:val="TableParagraph"/>
              <w:ind w:left="0"/>
              <w:rPr>
                <w:rFonts w:ascii="Times New Roman"/>
                <w:sz w:val="18"/>
              </w:rPr>
            </w:pPr>
          </w:p>
        </w:tc>
        <w:tc>
          <w:tcPr>
            <w:tcW w:w="3280" w:type="dxa"/>
            <w:tcBorders>
              <w:top w:val="nil"/>
            </w:tcBorders>
            <w:shd w:val="clear" w:color="auto" w:fill="D9D9D9"/>
          </w:tcPr>
          <w:p w14:paraId="5D22402C" w14:textId="77777777" w:rsidR="00246396" w:rsidRDefault="00246396"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0604BD97" w14:textId="77777777" w:rsidR="00246396" w:rsidRDefault="00246396" w:rsidP="00916516">
            <w:pPr>
              <w:pStyle w:val="TableParagraph"/>
              <w:spacing w:line="230" w:lineRule="exact"/>
              <w:ind w:left="138"/>
            </w:pPr>
            <w:r>
              <w:t>supuestos</w:t>
            </w:r>
            <w:r>
              <w:rPr>
                <w:spacing w:val="-7"/>
              </w:rPr>
              <w:t xml:space="preserve"> </w:t>
            </w:r>
            <w:r>
              <w:rPr>
                <w:spacing w:val="-2"/>
              </w:rPr>
              <w:t>hipotéticos}.</w:t>
            </w:r>
          </w:p>
        </w:tc>
      </w:tr>
    </w:tbl>
    <w:p w14:paraId="7368E360" w14:textId="77777777" w:rsidR="00246396" w:rsidRDefault="00246396" w:rsidP="00246396">
      <w:pPr>
        <w:pStyle w:val="Textoindependiente"/>
        <w:spacing w:before="4"/>
      </w:pPr>
    </w:p>
    <w:p w14:paraId="19E7BCB5" w14:textId="77777777" w:rsidR="00246396" w:rsidRDefault="00246396" w:rsidP="008C42CE">
      <w:pPr>
        <w:pStyle w:val="Prrafodelista"/>
        <w:numPr>
          <w:ilvl w:val="0"/>
          <w:numId w:val="10"/>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6A3F35B5" w14:textId="77777777" w:rsidR="00246396" w:rsidRDefault="00246396" w:rsidP="00246396">
      <w:pPr>
        <w:pStyle w:val="Textoindependiente"/>
        <w:spacing w:before="1"/>
      </w:pPr>
    </w:p>
    <w:p w14:paraId="15FC4550" w14:textId="77777777" w:rsidR="00246396" w:rsidRDefault="00246396" w:rsidP="008C42CE">
      <w:pPr>
        <w:pStyle w:val="Prrafodelista"/>
        <w:numPr>
          <w:ilvl w:val="0"/>
          <w:numId w:val="10"/>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09FBB867" w14:textId="77777777" w:rsidR="00246396" w:rsidRDefault="00246396" w:rsidP="00246396">
      <w:pPr>
        <w:pStyle w:val="Textoindependiente"/>
      </w:pPr>
    </w:p>
    <w:p w14:paraId="18DDEC96" w14:textId="77777777" w:rsidR="00246396" w:rsidRDefault="00246396" w:rsidP="008C42CE">
      <w:pPr>
        <w:pStyle w:val="Prrafodelista"/>
        <w:numPr>
          <w:ilvl w:val="0"/>
          <w:numId w:val="10"/>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14C9ED91" w14:textId="77777777" w:rsidR="00246396" w:rsidRDefault="00246396" w:rsidP="00246396">
      <w:pPr>
        <w:pStyle w:val="Textoindependiente"/>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21AB9A8F" w14:textId="77777777" w:rsidR="00246396" w:rsidRDefault="00246396" w:rsidP="00246396">
      <w:pPr>
        <w:pStyle w:val="Textoindependiente"/>
        <w:spacing w:before="2"/>
      </w:pPr>
    </w:p>
    <w:p w14:paraId="4F553358" w14:textId="77777777" w:rsidR="00246396" w:rsidRDefault="00246396" w:rsidP="00246396">
      <w:pPr>
        <w:pStyle w:val="Textoindependiente"/>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129F972E" w14:textId="77777777" w:rsidR="00246396" w:rsidRDefault="00246396" w:rsidP="008C42CE">
      <w:pPr>
        <w:pStyle w:val="Prrafodelista"/>
        <w:numPr>
          <w:ilvl w:val="0"/>
          <w:numId w:val="10"/>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0F777BE2" w14:textId="77777777" w:rsidR="00246396" w:rsidRDefault="00246396" w:rsidP="00246396">
      <w:pPr>
        <w:pStyle w:val="Prrafodelista"/>
        <w:jc w:val="left"/>
        <w:sectPr w:rsidR="00246396" w:rsidSect="00246396">
          <w:pgSz w:w="11910" w:h="16840"/>
          <w:pgMar w:top="1040" w:right="1417" w:bottom="740" w:left="992" w:header="552" w:footer="543" w:gutter="0"/>
          <w:cols w:space="720"/>
        </w:sectPr>
      </w:pPr>
    </w:p>
    <w:p w14:paraId="75D83B1B" w14:textId="77777777" w:rsidR="00246396" w:rsidRDefault="00246396" w:rsidP="00246396">
      <w:pPr>
        <w:pStyle w:val="Textoindependiente"/>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036068E2" w14:textId="77777777" w:rsidR="00246396" w:rsidRDefault="00246396" w:rsidP="008C42CE">
      <w:pPr>
        <w:pStyle w:val="Prrafodelista"/>
        <w:numPr>
          <w:ilvl w:val="1"/>
          <w:numId w:val="10"/>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24A45323" w14:textId="77777777" w:rsidR="00246396" w:rsidRDefault="00246396" w:rsidP="008C42CE">
      <w:pPr>
        <w:pStyle w:val="Prrafodelista"/>
        <w:numPr>
          <w:ilvl w:val="1"/>
          <w:numId w:val="10"/>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4F161F8F" w14:textId="77777777" w:rsidR="00246396" w:rsidRDefault="00246396" w:rsidP="00246396">
      <w:pPr>
        <w:pStyle w:val="Textoindependiente"/>
      </w:pPr>
    </w:p>
    <w:p w14:paraId="1EC5937B" w14:textId="77777777" w:rsidR="00246396" w:rsidRDefault="00246396" w:rsidP="008C42CE">
      <w:pPr>
        <w:pStyle w:val="Prrafodelista"/>
        <w:numPr>
          <w:ilvl w:val="0"/>
          <w:numId w:val="10"/>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1CB7AA0E" w14:textId="77777777" w:rsidR="00246396" w:rsidRDefault="00246396" w:rsidP="00246396">
      <w:pPr>
        <w:pStyle w:val="Textoindependiente"/>
      </w:pPr>
    </w:p>
    <w:p w14:paraId="4D03A2CB" w14:textId="77777777" w:rsidR="00246396" w:rsidRDefault="00246396" w:rsidP="008C42CE">
      <w:pPr>
        <w:pStyle w:val="Prrafodelista"/>
        <w:numPr>
          <w:ilvl w:val="0"/>
          <w:numId w:val="10"/>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1F891912" w14:textId="77777777" w:rsidR="00246396" w:rsidRDefault="00246396" w:rsidP="00246396">
      <w:pPr>
        <w:rPr>
          <w:rFonts w:ascii="Arial" w:hAnsi="Arial"/>
          <w:b/>
        </w:rPr>
      </w:pPr>
      <w:r>
        <w:rPr>
          <w:rFonts w:ascii="Arial" w:hAnsi="Arial"/>
          <w:b/>
        </w:rPr>
        <w:br w:type="page"/>
      </w:r>
    </w:p>
    <w:p w14:paraId="4796BAFF" w14:textId="4636BD46" w:rsidR="0058592F" w:rsidRDefault="008C42CE">
      <w:pPr>
        <w:spacing w:before="89"/>
        <w:ind w:left="707"/>
        <w:rPr>
          <w:rFonts w:ascii="Arial" w:hAnsi="Arial"/>
          <w:b/>
        </w:rPr>
      </w:pPr>
      <w:r>
        <w:rPr>
          <w:rFonts w:ascii="Arial" w:hAnsi="Arial"/>
          <w:b/>
        </w:rPr>
        <w:lastRenderedPageBreak/>
        <w:t>CAPÍTULO</w:t>
      </w:r>
      <w:r>
        <w:rPr>
          <w:rFonts w:ascii="Arial" w:hAnsi="Arial"/>
          <w:b/>
          <w:spacing w:val="-7"/>
        </w:rPr>
        <w:t xml:space="preserve"> </w:t>
      </w:r>
      <w:r>
        <w:rPr>
          <w:rFonts w:ascii="Arial" w:hAnsi="Arial"/>
          <w:b/>
        </w:rPr>
        <w:t>III –</w:t>
      </w:r>
      <w:r>
        <w:rPr>
          <w:rFonts w:ascii="Arial" w:hAnsi="Arial"/>
          <w:b/>
          <w:spacing w:val="-4"/>
        </w:rPr>
        <w:t xml:space="preserve"> </w:t>
      </w:r>
      <w:r>
        <w:rPr>
          <w:rFonts w:ascii="Arial" w:hAnsi="Arial"/>
          <w:b/>
          <w:spacing w:val="-2"/>
        </w:rPr>
        <w:t>AUDITORÍA</w:t>
      </w:r>
    </w:p>
    <w:p w14:paraId="7C909D74" w14:textId="77777777" w:rsidR="0058592F" w:rsidRDefault="0058592F">
      <w:pPr>
        <w:pStyle w:val="Textoindependiente"/>
        <w:rPr>
          <w:rFonts w:ascii="Arial"/>
          <w:b/>
        </w:rPr>
      </w:pPr>
    </w:p>
    <w:p w14:paraId="52F55CA8" w14:textId="77777777" w:rsidR="0058592F" w:rsidRDefault="008C42CE">
      <w:pPr>
        <w:ind w:left="707" w:right="393"/>
        <w:rPr>
          <w:rFonts w:ascii="Arial" w:hAnsi="Arial"/>
          <w:b/>
        </w:rPr>
      </w:pPr>
      <w:r>
        <w:rPr>
          <w:rFonts w:ascii="Arial" w:hAnsi="Arial"/>
          <w:b/>
        </w:rPr>
        <w:t>Sección</w:t>
      </w:r>
      <w:r>
        <w:rPr>
          <w:rFonts w:ascii="Arial" w:hAnsi="Arial"/>
          <w:b/>
          <w:spacing w:val="-3"/>
        </w:rPr>
        <w:t xml:space="preserve"> </w:t>
      </w:r>
      <w:r>
        <w:rPr>
          <w:rFonts w:ascii="Arial" w:hAnsi="Arial"/>
          <w:b/>
        </w:rPr>
        <w:t>III.B</w:t>
      </w:r>
      <w:r>
        <w:rPr>
          <w:rFonts w:ascii="Arial" w:hAnsi="Arial"/>
          <w:b/>
          <w:spacing w:val="-5"/>
        </w:rPr>
        <w:t xml:space="preserve"> </w:t>
      </w:r>
      <w:r>
        <w:rPr>
          <w:rFonts w:ascii="Arial" w:hAnsi="Arial"/>
          <w:b/>
        </w:rPr>
        <w:t>-</w:t>
      </w:r>
      <w:r>
        <w:rPr>
          <w:rFonts w:ascii="Arial" w:hAnsi="Arial"/>
          <w:b/>
          <w:spacing w:val="-4"/>
        </w:rPr>
        <w:t xml:space="preserve"> </w:t>
      </w:r>
      <w:r>
        <w:rPr>
          <w:rFonts w:ascii="Arial" w:hAnsi="Arial"/>
          <w:b/>
        </w:rPr>
        <w:t>Auditoría</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estados</w:t>
      </w:r>
      <w:r>
        <w:rPr>
          <w:rFonts w:ascii="Arial" w:hAnsi="Arial"/>
          <w:b/>
          <w:spacing w:val="-3"/>
        </w:rPr>
        <w:t xml:space="preserve"> </w:t>
      </w:r>
      <w:r>
        <w:rPr>
          <w:rFonts w:ascii="Arial" w:hAnsi="Arial"/>
          <w:b/>
        </w:rPr>
        <w:t>contables</w:t>
      </w:r>
      <w:r>
        <w:rPr>
          <w:rFonts w:ascii="Arial" w:hAnsi="Arial"/>
          <w:b/>
          <w:spacing w:val="-5"/>
        </w:rPr>
        <w:t xml:space="preserve"> </w:t>
      </w:r>
      <w:r>
        <w:rPr>
          <w:rFonts w:ascii="Arial" w:hAnsi="Arial"/>
          <w:b/>
        </w:rPr>
        <w:t>preparados</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conformidad</w:t>
      </w:r>
      <w:r>
        <w:rPr>
          <w:rFonts w:ascii="Arial" w:hAnsi="Arial"/>
          <w:b/>
          <w:spacing w:val="-5"/>
        </w:rPr>
        <w:t xml:space="preserve"> </w:t>
      </w:r>
      <w:r>
        <w:rPr>
          <w:rFonts w:ascii="Arial" w:hAnsi="Arial"/>
          <w:b/>
        </w:rPr>
        <w:t>con un marco de información con fines específicos</w:t>
      </w:r>
    </w:p>
    <w:p w14:paraId="29F07A11" w14:textId="77777777" w:rsidR="0058592F" w:rsidRDefault="0058592F">
      <w:pPr>
        <w:pStyle w:val="Textoindependiente"/>
        <w:spacing w:before="2"/>
        <w:rPr>
          <w:rFonts w:ascii="Arial"/>
          <w:b/>
        </w:rPr>
      </w:pPr>
    </w:p>
    <w:p w14:paraId="09879A46" w14:textId="77777777" w:rsidR="0058592F" w:rsidRDefault="008C42CE">
      <w:pPr>
        <w:ind w:left="707"/>
        <w:rPr>
          <w:rFonts w:ascii="Arial"/>
          <w:b/>
          <w:i/>
        </w:rPr>
      </w:pPr>
      <w:r>
        <w:rPr>
          <w:rFonts w:ascii="Arial"/>
          <w:b/>
          <w:i/>
          <w:u w:val="single"/>
        </w:rPr>
        <w:t>PARTE</w:t>
      </w:r>
      <w:r>
        <w:rPr>
          <w:rFonts w:ascii="Arial"/>
          <w:b/>
          <w:i/>
          <w:spacing w:val="-6"/>
          <w:u w:val="single"/>
        </w:rPr>
        <w:t xml:space="preserve"> </w:t>
      </w:r>
      <w:r>
        <w:rPr>
          <w:rFonts w:ascii="Arial"/>
          <w:b/>
          <w:i/>
          <w:u w:val="single"/>
        </w:rPr>
        <w:t>1</w:t>
      </w:r>
      <w:r>
        <w:rPr>
          <w:rFonts w:ascii="Arial"/>
          <w:b/>
          <w:i/>
          <w:spacing w:val="-2"/>
          <w:u w:val="single"/>
        </w:rPr>
        <w:t xml:space="preserve"> </w:t>
      </w:r>
      <w:r>
        <w:rPr>
          <w:rFonts w:ascii="Arial"/>
          <w:b/>
          <w:i/>
          <w:u w:val="single"/>
        </w:rPr>
        <w:t>-</w:t>
      </w:r>
      <w:r>
        <w:rPr>
          <w:rFonts w:ascii="Arial"/>
          <w:b/>
          <w:i/>
          <w:spacing w:val="-4"/>
          <w:u w:val="single"/>
        </w:rPr>
        <w:t xml:space="preserve"> </w:t>
      </w:r>
      <w:r>
        <w:rPr>
          <w:rFonts w:ascii="Arial"/>
          <w:b/>
          <w:i/>
          <w:u w:val="single"/>
        </w:rPr>
        <w:t>Modelos</w:t>
      </w:r>
      <w:r>
        <w:rPr>
          <w:rFonts w:ascii="Arial"/>
          <w:b/>
          <w:i/>
          <w:spacing w:val="-2"/>
          <w:u w:val="single"/>
        </w:rPr>
        <w:t xml:space="preserve"> </w:t>
      </w:r>
      <w:r>
        <w:rPr>
          <w:rFonts w:ascii="Arial"/>
          <w:b/>
          <w:i/>
          <w:spacing w:val="-4"/>
          <w:u w:val="single"/>
        </w:rPr>
        <w:t>base</w:t>
      </w:r>
    </w:p>
    <w:p w14:paraId="32361678" w14:textId="77777777" w:rsidR="0058592F" w:rsidRDefault="0058592F">
      <w:pPr>
        <w:pStyle w:val="Textoindependiente"/>
        <w:spacing w:before="21"/>
        <w:rPr>
          <w:rFonts w:ascii="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B467EDA" w14:textId="77777777">
        <w:trPr>
          <w:trHeight w:val="1012"/>
        </w:trPr>
        <w:tc>
          <w:tcPr>
            <w:tcW w:w="1306" w:type="dxa"/>
            <w:vMerge w:val="restart"/>
            <w:shd w:val="clear" w:color="auto" w:fill="D9D9D9"/>
          </w:tcPr>
          <w:p w14:paraId="6008C56B" w14:textId="77777777" w:rsidR="0058592F" w:rsidRDefault="008C42CE">
            <w:pPr>
              <w:pStyle w:val="TableParagraph"/>
              <w:spacing w:before="2"/>
              <w:ind w:left="297"/>
              <w:rPr>
                <w:rFonts w:ascii="Arial"/>
                <w:b/>
              </w:rPr>
            </w:pPr>
            <w:bookmarkStart w:id="1" w:name="_bookmark51"/>
            <w:bookmarkEnd w:id="1"/>
            <w:r>
              <w:rPr>
                <w:rFonts w:ascii="Arial"/>
                <w:b/>
                <w:spacing w:val="-2"/>
              </w:rPr>
              <w:t>III.B.01</w:t>
            </w:r>
          </w:p>
        </w:tc>
        <w:tc>
          <w:tcPr>
            <w:tcW w:w="7202" w:type="dxa"/>
            <w:shd w:val="clear" w:color="auto" w:fill="D9D9D9"/>
          </w:tcPr>
          <w:p w14:paraId="4B8A932E" w14:textId="77777777" w:rsidR="0058592F" w:rsidRDefault="008C42CE">
            <w:pPr>
              <w:pStyle w:val="TableParagraph"/>
              <w:spacing w:before="2"/>
              <w:ind w:right="210"/>
              <w:rPr>
                <w:rFonts w:ascii="Arial" w:hAnsi="Arial"/>
                <w:b/>
              </w:rPr>
            </w:pPr>
            <w:r>
              <w:rPr>
                <w:rFonts w:ascii="Arial" w:hAnsi="Arial"/>
                <w:b/>
              </w:rPr>
              <w:t>Estados</w:t>
            </w:r>
            <w:r>
              <w:rPr>
                <w:rFonts w:ascii="Arial" w:hAnsi="Arial"/>
                <w:b/>
                <w:spacing w:val="-4"/>
              </w:rPr>
              <w:t xml:space="preserve"> </w:t>
            </w:r>
            <w:r>
              <w:rPr>
                <w:rFonts w:ascii="Arial" w:hAnsi="Arial"/>
                <w:b/>
              </w:rPr>
              <w:t>contables</w:t>
            </w:r>
            <w:r>
              <w:rPr>
                <w:rFonts w:ascii="Arial" w:hAnsi="Arial"/>
                <w:b/>
                <w:spacing w:val="-6"/>
              </w:rPr>
              <w:t xml:space="preserve"> </w:t>
            </w:r>
            <w:r>
              <w:rPr>
                <w:rFonts w:ascii="Arial" w:hAnsi="Arial"/>
                <w:b/>
              </w:rPr>
              <w:t>preparados</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conformidad</w:t>
            </w:r>
            <w:r>
              <w:rPr>
                <w:rFonts w:ascii="Arial" w:hAnsi="Arial"/>
                <w:b/>
                <w:spacing w:val="-4"/>
              </w:rPr>
              <w:t xml:space="preserve"> </w:t>
            </w:r>
            <w:r>
              <w:rPr>
                <w:rFonts w:ascii="Arial" w:hAnsi="Arial"/>
                <w:b/>
              </w:rPr>
              <w:t>con</w:t>
            </w:r>
            <w:r>
              <w:rPr>
                <w:rFonts w:ascii="Arial" w:hAnsi="Arial"/>
                <w:b/>
                <w:spacing w:val="-4"/>
              </w:rPr>
              <w:t xml:space="preserve"> </w:t>
            </w:r>
            <w:r>
              <w:rPr>
                <w:rFonts w:ascii="Arial" w:hAnsi="Arial"/>
                <w:b/>
              </w:rPr>
              <w:t>un</w:t>
            </w:r>
            <w:r>
              <w:rPr>
                <w:rFonts w:ascii="Arial" w:hAnsi="Arial"/>
                <w:b/>
                <w:spacing w:val="-7"/>
              </w:rPr>
              <w:t xml:space="preserve"> </w:t>
            </w:r>
            <w:r>
              <w:rPr>
                <w:rFonts w:ascii="Arial" w:hAnsi="Arial"/>
                <w:b/>
              </w:rPr>
              <w:t>marco</w:t>
            </w:r>
            <w:r>
              <w:rPr>
                <w:rFonts w:ascii="Arial" w:hAnsi="Arial"/>
                <w:b/>
                <w:spacing w:val="-6"/>
              </w:rPr>
              <w:t xml:space="preserve"> </w:t>
            </w:r>
            <w:r>
              <w:rPr>
                <w:rFonts w:ascii="Arial" w:hAnsi="Arial"/>
                <w:b/>
              </w:rPr>
              <w:t xml:space="preserve">de </w:t>
            </w:r>
            <w:r>
              <w:rPr>
                <w:rFonts w:ascii="Arial" w:hAnsi="Arial"/>
                <w:b/>
              </w:rPr>
              <w:t>información contable distinto del utilizado para preparar los estados contables con fines generales. Marco de presentación</w:t>
            </w:r>
          </w:p>
          <w:p w14:paraId="1E3D2879" w14:textId="77777777" w:rsidR="0058592F" w:rsidRDefault="008C42CE">
            <w:pPr>
              <w:pStyle w:val="TableParagraph"/>
              <w:spacing w:line="231" w:lineRule="exact"/>
              <w:rPr>
                <w:rFonts w:ascii="Arial"/>
                <w:b/>
              </w:rPr>
            </w:pPr>
            <w:r>
              <w:rPr>
                <w:rFonts w:ascii="Arial"/>
                <w:b/>
                <w:spacing w:val="-2"/>
              </w:rPr>
              <w:t>razonable</w:t>
            </w:r>
          </w:p>
        </w:tc>
      </w:tr>
      <w:tr w:rsidR="0058592F" w14:paraId="1CFC8134" w14:textId="77777777">
        <w:trPr>
          <w:trHeight w:val="254"/>
        </w:trPr>
        <w:tc>
          <w:tcPr>
            <w:tcW w:w="1306" w:type="dxa"/>
            <w:vMerge/>
            <w:tcBorders>
              <w:top w:val="nil"/>
            </w:tcBorders>
            <w:shd w:val="clear" w:color="auto" w:fill="D9D9D9"/>
          </w:tcPr>
          <w:p w14:paraId="4A7D4351" w14:textId="77777777" w:rsidR="0058592F" w:rsidRDefault="0058592F">
            <w:pPr>
              <w:rPr>
                <w:sz w:val="2"/>
                <w:szCs w:val="2"/>
              </w:rPr>
            </w:pPr>
          </w:p>
        </w:tc>
        <w:tc>
          <w:tcPr>
            <w:tcW w:w="7202" w:type="dxa"/>
            <w:shd w:val="clear" w:color="auto" w:fill="D9D9D9"/>
          </w:tcPr>
          <w:p w14:paraId="428C5743" w14:textId="77777777" w:rsidR="0058592F" w:rsidRDefault="008C42CE">
            <w:pPr>
              <w:pStyle w:val="TableParagraph"/>
              <w:spacing w:line="234" w:lineRule="exact"/>
            </w:pPr>
            <w:r>
              <w:t>Opinión</w:t>
            </w:r>
            <w:r>
              <w:rPr>
                <w:spacing w:val="-7"/>
              </w:rPr>
              <w:t xml:space="preserve"> </w:t>
            </w:r>
            <w:r>
              <w:rPr>
                <w:spacing w:val="-2"/>
              </w:rPr>
              <w:t>favorable</w:t>
            </w:r>
          </w:p>
        </w:tc>
      </w:tr>
    </w:tbl>
    <w:p w14:paraId="1DF575E5" w14:textId="77777777" w:rsidR="0058592F" w:rsidRDefault="008C42CE">
      <w:pPr>
        <w:pStyle w:val="Ttulo1"/>
        <w:spacing w:before="252"/>
        <w:ind w:left="1158" w:right="728" w:hanging="3"/>
        <w:rPr>
          <w:u w:val="none"/>
        </w:rPr>
      </w:pPr>
      <w:r>
        <w:t>INFORME DE AUDITORÍA EMITIDO POR EL AUDITOR INDEPENDIENTE</w:t>
      </w:r>
      <w:r>
        <w:rPr>
          <w:u w:val="none"/>
        </w:rPr>
        <w:t xml:space="preserve"> </w:t>
      </w:r>
      <w:r>
        <w:t>SOBRE</w:t>
      </w:r>
      <w:r>
        <w:rPr>
          <w:spacing w:val="-5"/>
        </w:rPr>
        <w:t xml:space="preserve"> </w:t>
      </w:r>
      <w:r>
        <w:t>ESTADOS</w:t>
      </w:r>
      <w:r>
        <w:rPr>
          <w:spacing w:val="-5"/>
        </w:rPr>
        <w:t xml:space="preserve"> </w:t>
      </w:r>
      <w:r>
        <w:t>CONTABLES</w:t>
      </w:r>
      <w:r>
        <w:rPr>
          <w:spacing w:val="-5"/>
        </w:rPr>
        <w:t xml:space="preserve"> </w:t>
      </w:r>
      <w:r>
        <w:t>PREPARADOS</w:t>
      </w:r>
      <w:r>
        <w:rPr>
          <w:spacing w:val="-3"/>
        </w:rPr>
        <w:t xml:space="preserve"> </w:t>
      </w:r>
      <w:r>
        <w:t>DE</w:t>
      </w:r>
      <w:r>
        <w:rPr>
          <w:spacing w:val="-5"/>
        </w:rPr>
        <w:t xml:space="preserve"> </w:t>
      </w:r>
      <w:r>
        <w:t>CONFORMIDAD</w:t>
      </w:r>
      <w:r>
        <w:rPr>
          <w:spacing w:val="-6"/>
        </w:rPr>
        <w:t xml:space="preserve"> </w:t>
      </w:r>
      <w:r>
        <w:t>CON</w:t>
      </w:r>
    </w:p>
    <w:p w14:paraId="6CB88909" w14:textId="77777777" w:rsidR="0058592F" w:rsidRDefault="008C42CE">
      <w:pPr>
        <w:pStyle w:val="Ttulo2"/>
        <w:tabs>
          <w:tab w:val="left" w:leader="dot" w:pos="2688"/>
        </w:tabs>
        <w:ind w:left="425"/>
        <w:jc w:val="center"/>
        <w:rPr>
          <w:u w:val="none"/>
        </w:rPr>
      </w:pPr>
      <w:r>
        <w:rPr>
          <w:spacing w:val="-10"/>
        </w:rPr>
        <w:t>…</w:t>
      </w:r>
      <w:r>
        <w:rPr>
          <w:rFonts w:ascii="Times New Roman" w:hAnsi="Times New Roman"/>
          <w:b w:val="0"/>
          <w:u w:val="none"/>
        </w:rPr>
        <w:tab/>
      </w:r>
      <w:r>
        <w:t>{marco</w:t>
      </w:r>
      <w:r>
        <w:rPr>
          <w:spacing w:val="-6"/>
        </w:rPr>
        <w:t xml:space="preserve"> </w:t>
      </w:r>
      <w:r>
        <w:t>de</w:t>
      </w:r>
      <w:r>
        <w:rPr>
          <w:spacing w:val="-7"/>
        </w:rPr>
        <w:t xml:space="preserve"> </w:t>
      </w:r>
      <w:r>
        <w:t>información</w:t>
      </w:r>
      <w:r>
        <w:rPr>
          <w:spacing w:val="-8"/>
        </w:rPr>
        <w:t xml:space="preserve"> </w:t>
      </w:r>
      <w:r>
        <w:rPr>
          <w:spacing w:val="-2"/>
        </w:rPr>
        <w:t>contable}</w:t>
      </w:r>
    </w:p>
    <w:p w14:paraId="7E6E1CF8" w14:textId="77777777" w:rsidR="0058592F" w:rsidRDefault="0058592F">
      <w:pPr>
        <w:pStyle w:val="Textoindependiente"/>
        <w:rPr>
          <w:rFonts w:ascii="Arial"/>
          <w:b/>
        </w:rPr>
      </w:pPr>
    </w:p>
    <w:p w14:paraId="615A5C4A" w14:textId="77777777" w:rsidR="0058592F" w:rsidRDefault="0058592F">
      <w:pPr>
        <w:pStyle w:val="Textoindependiente"/>
        <w:rPr>
          <w:rFonts w:ascii="Arial"/>
          <w:b/>
        </w:rPr>
      </w:pPr>
    </w:p>
    <w:p w14:paraId="62936902" w14:textId="77777777" w:rsidR="0058592F" w:rsidRDefault="008C42CE">
      <w:pPr>
        <w:pStyle w:val="Textoindependiente"/>
        <w:ind w:left="707"/>
      </w:pPr>
      <w:r>
        <w:rPr>
          <w:spacing w:val="-2"/>
        </w:rPr>
        <w:t>Señores</w:t>
      </w:r>
    </w:p>
    <w:p w14:paraId="4C3061AB" w14:textId="77777777" w:rsidR="0058592F" w:rsidRDefault="008C42CE">
      <w:pPr>
        <w:pStyle w:val="Textoindependiente"/>
        <w:spacing w:before="2"/>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771FC532" w14:textId="77777777" w:rsidR="0058592F" w:rsidRDefault="008C42CE">
      <w:pPr>
        <w:pStyle w:val="Textoindependiente"/>
        <w:tabs>
          <w:tab w:val="right" w:leader="dot" w:pos="2815"/>
        </w:tabs>
        <w:spacing w:line="252"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18DCF478" w14:textId="77777777" w:rsidR="0058592F" w:rsidRDefault="008C42CE">
      <w:pPr>
        <w:pStyle w:val="Textoindependiente"/>
        <w:spacing w:line="252" w:lineRule="exact"/>
        <w:ind w:left="707"/>
      </w:pPr>
      <w:r>
        <w:t>Domicilio</w:t>
      </w:r>
      <w:r>
        <w:rPr>
          <w:spacing w:val="-9"/>
        </w:rPr>
        <w:t xml:space="preserve"> </w:t>
      </w:r>
      <w:r>
        <w:t>legal:</w:t>
      </w:r>
      <w:r>
        <w:rPr>
          <w:spacing w:val="-7"/>
        </w:rPr>
        <w:t xml:space="preserve"> </w:t>
      </w:r>
      <w:r>
        <w:rPr>
          <w:spacing w:val="-2"/>
        </w:rPr>
        <w:t>……………</w:t>
      </w:r>
    </w:p>
    <w:p w14:paraId="6F9B693F" w14:textId="77777777" w:rsidR="0058592F" w:rsidRDefault="008C42CE">
      <w:pPr>
        <w:pStyle w:val="Ttulo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382184EE" w14:textId="77777777" w:rsidR="0058592F" w:rsidRDefault="008C42CE">
      <w:pPr>
        <w:pStyle w:val="Ttulo3"/>
        <w:spacing w:before="253"/>
      </w:pPr>
      <w:r>
        <w:rPr>
          <w:spacing w:val="-2"/>
        </w:rPr>
        <w:t>Opinión</w:t>
      </w:r>
    </w:p>
    <w:p w14:paraId="78F57FCA" w14:textId="77777777" w:rsidR="0058592F" w:rsidRDefault="008C42CE">
      <w:pPr>
        <w:pStyle w:val="Textoindependiente"/>
        <w:tabs>
          <w:tab w:val="left" w:leader="dot" w:pos="3957"/>
        </w:tabs>
        <w:spacing w:before="253"/>
        <w:ind w:left="707" w:right="278"/>
      </w:pPr>
      <w:r>
        <w:t xml:space="preserve">He auditado los estados contables de ABCD, que comprenden el estado </w:t>
      </w:r>
      <w:r>
        <w:t>de situación patrimonial</w:t>
      </w:r>
      <w:r>
        <w:rPr>
          <w:spacing w:val="7"/>
        </w:rPr>
        <w:t xml:space="preserve"> </w:t>
      </w:r>
      <w:r>
        <w:t>al</w:t>
      </w:r>
      <w:r>
        <w:rPr>
          <w:spacing w:val="8"/>
        </w:rPr>
        <w:t xml:space="preserve"> </w:t>
      </w:r>
      <w:r>
        <w:t>….</w:t>
      </w:r>
      <w:r>
        <w:rPr>
          <w:spacing w:val="10"/>
        </w:rPr>
        <w:t xml:space="preserve"> </w:t>
      </w:r>
      <w:r>
        <w:rPr>
          <w:spacing w:val="-5"/>
        </w:rPr>
        <w:t>de</w:t>
      </w:r>
      <w:r>
        <w:tab/>
        <w:t>de</w:t>
      </w:r>
      <w:r>
        <w:rPr>
          <w:spacing w:val="5"/>
        </w:rPr>
        <w:t xml:space="preserve"> </w:t>
      </w:r>
      <w:r>
        <w:t>20X1,</w:t>
      </w:r>
      <w:r>
        <w:rPr>
          <w:spacing w:val="10"/>
        </w:rPr>
        <w:t xml:space="preserve"> </w:t>
      </w:r>
      <w:r>
        <w:t>los</w:t>
      </w:r>
      <w:r>
        <w:rPr>
          <w:spacing w:val="8"/>
        </w:rPr>
        <w:t xml:space="preserve"> </w:t>
      </w:r>
      <w:r>
        <w:t>estados</w:t>
      </w:r>
      <w:r>
        <w:rPr>
          <w:spacing w:val="9"/>
        </w:rPr>
        <w:t xml:space="preserve"> </w:t>
      </w:r>
      <w:r>
        <w:t>de</w:t>
      </w:r>
      <w:r>
        <w:rPr>
          <w:spacing w:val="7"/>
        </w:rPr>
        <w:t xml:space="preserve"> </w:t>
      </w:r>
      <w:r>
        <w:t>resultados,</w:t>
      </w:r>
      <w:r>
        <w:rPr>
          <w:spacing w:val="10"/>
        </w:rPr>
        <w:t xml:space="preserve"> </w:t>
      </w:r>
      <w:r>
        <w:t>de</w:t>
      </w:r>
      <w:r>
        <w:rPr>
          <w:spacing w:val="7"/>
        </w:rPr>
        <w:t xml:space="preserve"> </w:t>
      </w:r>
      <w:r>
        <w:t>evolución</w:t>
      </w:r>
      <w:r>
        <w:rPr>
          <w:spacing w:val="10"/>
        </w:rPr>
        <w:t xml:space="preserve"> </w:t>
      </w:r>
      <w:r>
        <w:rPr>
          <w:spacing w:val="-5"/>
        </w:rPr>
        <w:t>del</w:t>
      </w:r>
    </w:p>
    <w:p w14:paraId="7D3466B5" w14:textId="77777777" w:rsidR="0058592F" w:rsidRDefault="008C42CE">
      <w:pPr>
        <w:pStyle w:val="Textoindependiente"/>
        <w:tabs>
          <w:tab w:val="left" w:leader="dot" w:pos="7555"/>
        </w:tabs>
        <w:spacing w:before="1"/>
        <w:ind w:left="707" w:right="280"/>
      </w:pPr>
      <w:r>
        <w:t>patrimonio neto y de flujos de efectivo correspondientes al ejercicio finalizado en dicha fecha,</w:t>
      </w:r>
      <w:r>
        <w:rPr>
          <w:spacing w:val="-14"/>
        </w:rPr>
        <w:t xml:space="preserve"> </w:t>
      </w:r>
      <w:r>
        <w:t>así</w:t>
      </w:r>
      <w:r>
        <w:rPr>
          <w:spacing w:val="-10"/>
        </w:rPr>
        <w:t xml:space="preserve"> </w:t>
      </w:r>
      <w:r>
        <w:t>como</w:t>
      </w:r>
      <w:r>
        <w:rPr>
          <w:spacing w:val="-12"/>
        </w:rPr>
        <w:t xml:space="preserve"> </w:t>
      </w:r>
      <w:r>
        <w:t>las</w:t>
      </w:r>
      <w:r>
        <w:rPr>
          <w:spacing w:val="-11"/>
        </w:rPr>
        <w:t xml:space="preserve"> </w:t>
      </w:r>
      <w:r>
        <w:t>notas</w:t>
      </w:r>
      <w:r>
        <w:rPr>
          <w:spacing w:val="-12"/>
        </w:rPr>
        <w:t xml:space="preserve"> </w:t>
      </w:r>
      <w:r>
        <w:t>explicativas</w:t>
      </w:r>
      <w:r>
        <w:rPr>
          <w:spacing w:val="-11"/>
        </w:rPr>
        <w:t xml:space="preserve"> </w:t>
      </w:r>
      <w:r>
        <w:t>de</w:t>
      </w:r>
      <w:r>
        <w:rPr>
          <w:spacing w:val="-11"/>
        </w:rPr>
        <w:t xml:space="preserve"> </w:t>
      </w:r>
      <w:r>
        <w:t>los</w:t>
      </w:r>
      <w:r>
        <w:rPr>
          <w:spacing w:val="-12"/>
        </w:rPr>
        <w:t xml:space="preserve"> </w:t>
      </w:r>
      <w:r>
        <w:t>estados</w:t>
      </w:r>
      <w:r>
        <w:rPr>
          <w:spacing w:val="-11"/>
        </w:rPr>
        <w:t xml:space="preserve"> </w:t>
      </w:r>
      <w:r>
        <w:t>contables</w:t>
      </w:r>
      <w:r>
        <w:rPr>
          <w:spacing w:val="-12"/>
        </w:rPr>
        <w:t xml:space="preserve"> </w:t>
      </w:r>
      <w:r>
        <w:t>{...</w:t>
      </w:r>
      <w:r>
        <w:rPr>
          <w:spacing w:val="-10"/>
        </w:rPr>
        <w:t xml:space="preserve"> a</w:t>
      </w:r>
      <w:r>
        <w:tab/>
        <w:t>}</w:t>
      </w:r>
      <w:r>
        <w:rPr>
          <w:spacing w:val="-13"/>
        </w:rPr>
        <w:t xml:space="preserve"> </w:t>
      </w:r>
      <w:r>
        <w:t>que</w:t>
      </w:r>
      <w:r>
        <w:rPr>
          <w:spacing w:val="-12"/>
        </w:rPr>
        <w:t xml:space="preserve"> </w:t>
      </w:r>
      <w:r>
        <w:t>in</w:t>
      </w:r>
      <w:r>
        <w:t>cluyen</w:t>
      </w:r>
      <w:r>
        <w:rPr>
          <w:spacing w:val="-11"/>
        </w:rPr>
        <w:t xml:space="preserve"> </w:t>
      </w:r>
      <w:r>
        <w:rPr>
          <w:spacing w:val="-5"/>
        </w:rPr>
        <w:t>un</w:t>
      </w:r>
    </w:p>
    <w:p w14:paraId="5E55378C" w14:textId="77777777" w:rsidR="0058592F" w:rsidRDefault="008C42CE">
      <w:pPr>
        <w:pStyle w:val="Textoindependiente"/>
        <w:tabs>
          <w:tab w:val="left" w:leader="dot" w:pos="7793"/>
        </w:tabs>
        <w:spacing w:line="251" w:lineRule="exact"/>
        <w:ind w:left="707"/>
      </w:pPr>
      <w:r>
        <w:t>resumen</w:t>
      </w:r>
      <w:r>
        <w:rPr>
          <w:spacing w:val="13"/>
        </w:rPr>
        <w:t xml:space="preserve"> </w:t>
      </w:r>
      <w:r>
        <w:t>de</w:t>
      </w:r>
      <w:r>
        <w:rPr>
          <w:spacing w:val="10"/>
        </w:rPr>
        <w:t xml:space="preserve"> </w:t>
      </w:r>
      <w:r>
        <w:t>las</w:t>
      </w:r>
      <w:r>
        <w:rPr>
          <w:spacing w:val="13"/>
        </w:rPr>
        <w:t xml:space="preserve"> </w:t>
      </w:r>
      <w:r>
        <w:t>políticas</w:t>
      </w:r>
      <w:r>
        <w:rPr>
          <w:spacing w:val="11"/>
        </w:rPr>
        <w:t xml:space="preserve"> </w:t>
      </w:r>
      <w:r>
        <w:t>contables</w:t>
      </w:r>
      <w:r>
        <w:rPr>
          <w:spacing w:val="14"/>
        </w:rPr>
        <w:t xml:space="preserve"> </w:t>
      </w:r>
      <w:r>
        <w:t>significativas</w:t>
      </w:r>
      <w:r>
        <w:rPr>
          <w:spacing w:val="11"/>
        </w:rPr>
        <w:t xml:space="preserve"> </w:t>
      </w:r>
      <w:r>
        <w:t>{,</w:t>
      </w:r>
      <w:r>
        <w:rPr>
          <w:spacing w:val="15"/>
        </w:rPr>
        <w:t xml:space="preserve"> </w:t>
      </w:r>
      <w:r>
        <w:t>y</w:t>
      </w:r>
      <w:r>
        <w:rPr>
          <w:spacing w:val="13"/>
        </w:rPr>
        <w:t xml:space="preserve"> </w:t>
      </w:r>
      <w:r>
        <w:t>los</w:t>
      </w:r>
      <w:r>
        <w:rPr>
          <w:spacing w:val="13"/>
        </w:rPr>
        <w:t xml:space="preserve"> </w:t>
      </w:r>
      <w:r>
        <w:t>anexos</w:t>
      </w:r>
      <w:r>
        <w:rPr>
          <w:spacing w:val="11"/>
        </w:rPr>
        <w:t xml:space="preserve"> </w:t>
      </w:r>
      <w:r>
        <w:t>…</w:t>
      </w:r>
      <w:r>
        <w:rPr>
          <w:spacing w:val="14"/>
        </w:rPr>
        <w:t xml:space="preserve"> </w:t>
      </w:r>
      <w:r>
        <w:rPr>
          <w:spacing w:val="-10"/>
        </w:rPr>
        <w:t>a</w:t>
      </w:r>
      <w:r>
        <w:rPr>
          <w:rFonts w:ascii="Times New Roman" w:hAnsi="Times New Roman"/>
        </w:rPr>
        <w:tab/>
      </w:r>
      <w:r>
        <w:t>}.</w:t>
      </w:r>
      <w:r>
        <w:rPr>
          <w:spacing w:val="19"/>
        </w:rPr>
        <w:t xml:space="preserve"> </w:t>
      </w:r>
      <w:r>
        <w:t>Los</w:t>
      </w:r>
      <w:r>
        <w:rPr>
          <w:spacing w:val="16"/>
        </w:rPr>
        <w:t xml:space="preserve"> </w:t>
      </w:r>
      <w:r>
        <w:rPr>
          <w:spacing w:val="-2"/>
        </w:rPr>
        <w:t>estados</w:t>
      </w:r>
    </w:p>
    <w:p w14:paraId="0640D133" w14:textId="77777777" w:rsidR="0058592F" w:rsidRDefault="008C42CE">
      <w:pPr>
        <w:pStyle w:val="Textoindependiente"/>
        <w:tabs>
          <w:tab w:val="left" w:pos="1857"/>
          <w:tab w:val="left" w:pos="2892"/>
          <w:tab w:val="left" w:pos="3463"/>
          <w:tab w:val="left" w:pos="4072"/>
          <w:tab w:val="left" w:pos="5387"/>
          <w:tab w:val="left" w:pos="5910"/>
          <w:tab w:val="left" w:pos="6286"/>
          <w:tab w:val="left" w:pos="7510"/>
          <w:tab w:val="left" w:pos="7956"/>
          <w:tab w:val="left" w:pos="8771"/>
        </w:tabs>
        <w:spacing w:before="2" w:line="252" w:lineRule="exact"/>
        <w:ind w:left="707"/>
      </w:pPr>
      <w:r>
        <w:rPr>
          <w:spacing w:val="-2"/>
        </w:rPr>
        <w:t>contables</w:t>
      </w:r>
      <w:r>
        <w:tab/>
      </w:r>
      <w:r>
        <w:rPr>
          <w:spacing w:val="-2"/>
        </w:rPr>
        <w:t>adjuntos</w:t>
      </w:r>
      <w:r>
        <w:tab/>
      </w:r>
      <w:r>
        <w:rPr>
          <w:spacing w:val="-5"/>
        </w:rPr>
        <w:t>han</w:t>
      </w:r>
      <w:r>
        <w:tab/>
      </w:r>
      <w:r>
        <w:rPr>
          <w:spacing w:val="-4"/>
        </w:rPr>
        <w:t>sido</w:t>
      </w:r>
      <w:r>
        <w:tab/>
      </w:r>
      <w:r>
        <w:rPr>
          <w:spacing w:val="-2"/>
        </w:rPr>
        <w:t>preparados</w:t>
      </w:r>
      <w:r>
        <w:tab/>
      </w:r>
      <w:r>
        <w:rPr>
          <w:spacing w:val="-5"/>
        </w:rPr>
        <w:t>por</w:t>
      </w:r>
      <w:r>
        <w:tab/>
      </w:r>
      <w:r>
        <w:rPr>
          <w:spacing w:val="-5"/>
        </w:rPr>
        <w:t>la</w:t>
      </w:r>
      <w:r>
        <w:tab/>
      </w:r>
      <w:r>
        <w:rPr>
          <w:spacing w:val="-2"/>
        </w:rPr>
        <w:t>Dirección</w:t>
      </w:r>
      <w:r>
        <w:rPr>
          <w:spacing w:val="-2"/>
          <w:vertAlign w:val="superscript"/>
        </w:rPr>
        <w:t>iv</w:t>
      </w:r>
      <w:r>
        <w:tab/>
      </w:r>
      <w:r>
        <w:rPr>
          <w:spacing w:val="-5"/>
        </w:rPr>
        <w:t>de</w:t>
      </w:r>
      <w:r>
        <w:tab/>
      </w:r>
      <w:r>
        <w:rPr>
          <w:spacing w:val="-4"/>
        </w:rPr>
        <w:t>ABCD</w:t>
      </w:r>
      <w:r>
        <w:tab/>
      </w:r>
      <w:r>
        <w:rPr>
          <w:spacing w:val="-4"/>
        </w:rPr>
        <w:t>para</w:t>
      </w:r>
    </w:p>
    <w:p w14:paraId="7FA6551C" w14:textId="77777777" w:rsidR="0058592F" w:rsidRDefault="008C42CE">
      <w:pPr>
        <w:pStyle w:val="Textoindependiente"/>
        <w:tabs>
          <w:tab w:val="left" w:pos="3177"/>
          <w:tab w:val="left" w:pos="4327"/>
          <w:tab w:val="left" w:pos="6732"/>
          <w:tab w:val="left" w:pos="7624"/>
          <w:tab w:val="left" w:pos="8075"/>
        </w:tabs>
        <w:ind w:left="707" w:right="281"/>
      </w:pPr>
      <w:r>
        <w:rPr>
          <w:spacing w:val="-2"/>
        </w:rPr>
        <w:t>…………………………,</w:t>
      </w:r>
      <w:r>
        <w:tab/>
      </w:r>
      <w:r>
        <w:rPr>
          <w:spacing w:val="-2"/>
        </w:rPr>
        <w:t>aplicando</w:t>
      </w:r>
      <w:r>
        <w:tab/>
      </w:r>
      <w:r>
        <w:rPr>
          <w:spacing w:val="-2"/>
        </w:rPr>
        <w:t>…………………………</w:t>
      </w:r>
      <w:r>
        <w:tab/>
      </w:r>
      <w:r>
        <w:rPr>
          <w:spacing w:val="-2"/>
        </w:rPr>
        <w:t>{marco</w:t>
      </w:r>
      <w:r>
        <w:tab/>
      </w:r>
      <w:r>
        <w:rPr>
          <w:spacing w:val="-6"/>
        </w:rPr>
        <w:t>de</w:t>
      </w:r>
      <w:r>
        <w:tab/>
      </w:r>
      <w:r>
        <w:rPr>
          <w:spacing w:val="-2"/>
        </w:rPr>
        <w:t>información contable}.</w:t>
      </w:r>
    </w:p>
    <w:p w14:paraId="2B1C0D3B" w14:textId="77777777" w:rsidR="0058592F" w:rsidRDefault="008C42CE">
      <w:pPr>
        <w:pStyle w:val="Textoindependiente"/>
        <w:spacing w:before="252"/>
        <w:ind w:left="707"/>
        <w:jc w:val="both"/>
      </w:pPr>
      <w:r>
        <w:t>En</w:t>
      </w:r>
      <w:r>
        <w:rPr>
          <w:spacing w:val="-1"/>
        </w:rPr>
        <w:t xml:space="preserve"> </w:t>
      </w:r>
      <w:r>
        <w:t>mi</w:t>
      </w:r>
      <w:r>
        <w:rPr>
          <w:spacing w:val="-2"/>
        </w:rPr>
        <w:t xml:space="preserve"> </w:t>
      </w:r>
      <w:r>
        <w:t>opinión,</w:t>
      </w:r>
      <w:r>
        <w:rPr>
          <w:spacing w:val="1"/>
        </w:rPr>
        <w:t xml:space="preserve"> </w:t>
      </w:r>
      <w:r>
        <w:t>los</w:t>
      </w:r>
      <w:r>
        <w:rPr>
          <w:spacing w:val="-4"/>
        </w:rPr>
        <w:t xml:space="preserve"> </w:t>
      </w:r>
      <w:r>
        <w:t>estados contables</w:t>
      </w:r>
      <w:r>
        <w:rPr>
          <w:spacing w:val="-3"/>
        </w:rPr>
        <w:t xml:space="preserve"> </w:t>
      </w:r>
      <w:r>
        <w:t>adjuntos</w:t>
      </w:r>
      <w:r>
        <w:rPr>
          <w:spacing w:val="-4"/>
        </w:rPr>
        <w:t xml:space="preserve"> </w:t>
      </w:r>
      <w:r>
        <w:t>presentan</w:t>
      </w:r>
      <w:r>
        <w:rPr>
          <w:spacing w:val="-2"/>
        </w:rPr>
        <w:t xml:space="preserve"> </w:t>
      </w:r>
      <w:r>
        <w:t>razonablemente, en</w:t>
      </w:r>
      <w:r>
        <w:rPr>
          <w:spacing w:val="-3"/>
        </w:rPr>
        <w:t xml:space="preserve"> </w:t>
      </w:r>
      <w:r>
        <w:t>todos</w:t>
      </w:r>
      <w:r>
        <w:rPr>
          <w:spacing w:val="-3"/>
        </w:rPr>
        <w:t xml:space="preserve"> </w:t>
      </w:r>
      <w:r>
        <w:rPr>
          <w:spacing w:val="-5"/>
        </w:rPr>
        <w:t>los</w:t>
      </w:r>
    </w:p>
    <w:p w14:paraId="6E346639" w14:textId="77777777" w:rsidR="0058592F" w:rsidRDefault="008C42CE">
      <w:pPr>
        <w:pStyle w:val="Textoindependiente"/>
        <w:tabs>
          <w:tab w:val="left" w:leader="dot" w:pos="8314"/>
        </w:tabs>
        <w:spacing w:before="1"/>
        <w:ind w:left="707" w:right="278"/>
        <w:jc w:val="both"/>
      </w:pPr>
      <w:r>
        <w:t>aspectos significativos, la situación patrimonial de ABCD al … de</w:t>
      </w:r>
      <w:r>
        <w:rPr>
          <w:rFonts w:ascii="Times New Roman" w:hAnsi="Times New Roman"/>
        </w:rPr>
        <w:tab/>
      </w:r>
      <w:r>
        <w:t>de</w:t>
      </w:r>
      <w:r>
        <w:rPr>
          <w:spacing w:val="-12"/>
        </w:rPr>
        <w:t xml:space="preserve"> </w:t>
      </w:r>
      <w:r>
        <w:t>20X1, así como sus resultados, la evolución de su patrimonio neto y los flujos de su efectivo correspondientes</w:t>
      </w:r>
      <w:r>
        <w:rPr>
          <w:spacing w:val="40"/>
        </w:rPr>
        <w:t xml:space="preserve">  </w:t>
      </w:r>
      <w:r>
        <w:t>al</w:t>
      </w:r>
      <w:r>
        <w:rPr>
          <w:spacing w:val="40"/>
        </w:rPr>
        <w:t xml:space="preserve">  </w:t>
      </w:r>
      <w:r>
        <w:t>ejercicio</w:t>
      </w:r>
      <w:r>
        <w:rPr>
          <w:spacing w:val="40"/>
        </w:rPr>
        <w:t xml:space="preserve">  </w:t>
      </w:r>
      <w:r>
        <w:t>finalizado</w:t>
      </w:r>
      <w:r>
        <w:rPr>
          <w:spacing w:val="40"/>
        </w:rPr>
        <w:t xml:space="preserve">  </w:t>
      </w:r>
      <w:r>
        <w:t>en</w:t>
      </w:r>
      <w:r>
        <w:rPr>
          <w:spacing w:val="40"/>
        </w:rPr>
        <w:t xml:space="preserve">  </w:t>
      </w:r>
      <w:r>
        <w:t>esa</w:t>
      </w:r>
      <w:r>
        <w:rPr>
          <w:spacing w:val="40"/>
        </w:rPr>
        <w:t xml:space="preserve">  </w:t>
      </w:r>
      <w:r>
        <w:t>fecha,</w:t>
      </w:r>
      <w:r>
        <w:rPr>
          <w:spacing w:val="40"/>
        </w:rPr>
        <w:t xml:space="preserve">  </w:t>
      </w:r>
      <w:r>
        <w:t>de</w:t>
      </w:r>
      <w:r>
        <w:rPr>
          <w:spacing w:val="40"/>
        </w:rPr>
        <w:t xml:space="preserve">  </w:t>
      </w:r>
      <w:r>
        <w:t>conformidad</w:t>
      </w:r>
      <w:r>
        <w:rPr>
          <w:spacing w:val="40"/>
        </w:rPr>
        <w:t xml:space="preserve">  </w:t>
      </w:r>
      <w:r>
        <w:t>con</w:t>
      </w:r>
    </w:p>
    <w:p w14:paraId="6B429815" w14:textId="77777777" w:rsidR="0058592F" w:rsidRDefault="008C42CE">
      <w:pPr>
        <w:pStyle w:val="Textoindependiente"/>
        <w:tabs>
          <w:tab w:val="left" w:leader="dot" w:pos="2971"/>
        </w:tabs>
        <w:spacing w:line="252" w:lineRule="exact"/>
        <w:ind w:left="707"/>
        <w:jc w:val="both"/>
      </w:pPr>
      <w:r>
        <w:rPr>
          <w:spacing w:val="-10"/>
        </w:rPr>
        <w:t>…</w:t>
      </w:r>
      <w:r>
        <w:rPr>
          <w:rFonts w:ascii="Times New Roman" w:hAnsi="Times New Roman"/>
        </w:rPr>
        <w:tab/>
      </w:r>
      <w:r>
        <w:t>{marco</w:t>
      </w:r>
      <w:r>
        <w:rPr>
          <w:spacing w:val="-10"/>
        </w:rPr>
        <w:t xml:space="preserve"> </w:t>
      </w:r>
      <w:r>
        <w:t>de</w:t>
      </w:r>
      <w:r>
        <w:rPr>
          <w:spacing w:val="-6"/>
        </w:rPr>
        <w:t xml:space="preserve"> </w:t>
      </w:r>
      <w:r>
        <w:t>información</w:t>
      </w:r>
      <w:r>
        <w:rPr>
          <w:spacing w:val="-6"/>
        </w:rPr>
        <w:t xml:space="preserve"> </w:t>
      </w:r>
      <w:r>
        <w:rPr>
          <w:spacing w:val="-2"/>
        </w:rPr>
        <w:t>contable}.</w:t>
      </w:r>
    </w:p>
    <w:p w14:paraId="74D155BC" w14:textId="77777777" w:rsidR="0058592F" w:rsidRDefault="008C42CE">
      <w:pPr>
        <w:pStyle w:val="Ttulo3"/>
        <w:spacing w:before="254"/>
      </w:pPr>
      <w:r>
        <w:t>Fundamento</w:t>
      </w:r>
      <w:r>
        <w:rPr>
          <w:spacing w:val="-4"/>
        </w:rPr>
        <w:t xml:space="preserve"> </w:t>
      </w:r>
      <w:r>
        <w:t>de</w:t>
      </w:r>
      <w:r>
        <w:rPr>
          <w:spacing w:val="-4"/>
        </w:rPr>
        <w:t xml:space="preserve"> </w:t>
      </w:r>
      <w:r>
        <w:t>la</w:t>
      </w:r>
      <w:r>
        <w:rPr>
          <w:spacing w:val="-2"/>
        </w:rPr>
        <w:t xml:space="preserve"> opinión</w:t>
      </w:r>
    </w:p>
    <w:p w14:paraId="1DD31418" w14:textId="77777777" w:rsidR="0058592F" w:rsidRDefault="008C42CE">
      <w:pPr>
        <w:pStyle w:val="Textoindependiente"/>
        <w:spacing w:before="253"/>
        <w:ind w:left="707" w:right="279"/>
        <w:jc w:val="both"/>
      </w:pPr>
      <w:r>
        <w:t>He llevado a cabo la auditoría de conformidad con las normas de auditoría de estados contables preparados de conformidad con un marco d</w:t>
      </w:r>
      <w:r>
        <w:t>e información con fines específicos establecidas en la sección III.B de la Resolución Técnica N° 37 de la Federación Argentina de Consejos Profesionales de Ciencias Económicas (FACPCE). Mi responsabilidad de acuerdo con dichas normas se describe más adelan</w:t>
      </w:r>
      <w:r>
        <w:t xml:space="preserve">te en la sección </w:t>
      </w:r>
      <w:r>
        <w:rPr>
          <w:rFonts w:ascii="Arial" w:hAnsi="Arial"/>
          <w:i/>
        </w:rPr>
        <w:t xml:space="preserve">“Responsabilidades del auditor en relación con la auditoría de los estados contables” </w:t>
      </w:r>
      <w:r>
        <w:t>de mi informe</w:t>
      </w:r>
      <w:r>
        <w:rPr>
          <w:rFonts w:ascii="Arial" w:hAnsi="Arial"/>
          <w:i/>
        </w:rPr>
        <w:t xml:space="preserve">. </w:t>
      </w:r>
      <w:r>
        <w:t>Soy independiente de ABCD y he cumplido las demás responsabilidades de ética de conformidad con los requerimientos del Código de Ética del</w:t>
      </w:r>
      <w:r>
        <w:t xml:space="preserve"> Consejo Profesional de Ciencias Económicas de ………………………… y de la Resolución</w:t>
      </w:r>
      <w:r>
        <w:rPr>
          <w:spacing w:val="-10"/>
        </w:rPr>
        <w:t xml:space="preserve"> </w:t>
      </w:r>
      <w:r>
        <w:t>Técnica</w:t>
      </w:r>
      <w:r>
        <w:rPr>
          <w:spacing w:val="-10"/>
        </w:rPr>
        <w:t xml:space="preserve"> </w:t>
      </w:r>
      <w:r>
        <w:t>N°</w:t>
      </w:r>
      <w:r>
        <w:rPr>
          <w:spacing w:val="-9"/>
        </w:rPr>
        <w:t xml:space="preserve"> </w:t>
      </w:r>
      <w:r>
        <w:t>37</w:t>
      </w:r>
      <w:r>
        <w:rPr>
          <w:spacing w:val="-10"/>
        </w:rPr>
        <w:t xml:space="preserve"> </w:t>
      </w:r>
      <w:r>
        <w:t>de</w:t>
      </w:r>
      <w:r>
        <w:rPr>
          <w:spacing w:val="-10"/>
        </w:rPr>
        <w:t xml:space="preserve"> </w:t>
      </w:r>
      <w:r>
        <w:t>la</w:t>
      </w:r>
      <w:r>
        <w:rPr>
          <w:spacing w:val="-10"/>
        </w:rPr>
        <w:t xml:space="preserve"> </w:t>
      </w:r>
      <w:r>
        <w:t>FACPCE.</w:t>
      </w:r>
      <w:r>
        <w:rPr>
          <w:spacing w:val="-7"/>
        </w:rPr>
        <w:t xml:space="preserve"> </w:t>
      </w:r>
      <w:r>
        <w:t>Considero</w:t>
      </w:r>
      <w:r>
        <w:rPr>
          <w:spacing w:val="-10"/>
        </w:rPr>
        <w:t xml:space="preserve"> </w:t>
      </w:r>
      <w:r>
        <w:t>que</w:t>
      </w:r>
      <w:r>
        <w:rPr>
          <w:spacing w:val="-10"/>
        </w:rPr>
        <w:t xml:space="preserve"> </w:t>
      </w:r>
      <w:r>
        <w:t>los</w:t>
      </w:r>
      <w:r>
        <w:rPr>
          <w:spacing w:val="-10"/>
        </w:rPr>
        <w:t xml:space="preserve"> </w:t>
      </w:r>
      <w:r>
        <w:t>elementos</w:t>
      </w:r>
      <w:r>
        <w:rPr>
          <w:spacing w:val="-9"/>
        </w:rPr>
        <w:t xml:space="preserve"> </w:t>
      </w:r>
      <w:r>
        <w:t>de</w:t>
      </w:r>
      <w:r>
        <w:rPr>
          <w:spacing w:val="-12"/>
        </w:rPr>
        <w:t xml:space="preserve"> </w:t>
      </w:r>
      <w:r>
        <w:t>juicio</w:t>
      </w:r>
      <w:r>
        <w:rPr>
          <w:spacing w:val="-10"/>
        </w:rPr>
        <w:t xml:space="preserve"> </w:t>
      </w:r>
      <w:r>
        <w:t>que</w:t>
      </w:r>
      <w:r>
        <w:rPr>
          <w:spacing w:val="-10"/>
        </w:rPr>
        <w:t xml:space="preserve"> </w:t>
      </w:r>
      <w:r>
        <w:t>he obtenido proporcionan una base suficiente y apropiada para mi opinión.</w:t>
      </w:r>
    </w:p>
    <w:p w14:paraId="45B6ADDE" w14:textId="77777777" w:rsidR="0058592F" w:rsidRDefault="0058592F">
      <w:pPr>
        <w:pStyle w:val="Textoindependiente"/>
        <w:jc w:val="both"/>
        <w:sectPr w:rsidR="0058592F">
          <w:headerReference w:type="default" r:id="rId9"/>
          <w:footerReference w:type="default" r:id="rId10"/>
          <w:pgSz w:w="11910" w:h="16840"/>
          <w:pgMar w:top="1040" w:right="1417" w:bottom="740" w:left="992" w:header="552" w:footer="543" w:gutter="0"/>
          <w:cols w:space="720"/>
        </w:sectPr>
      </w:pPr>
    </w:p>
    <w:p w14:paraId="0C38ECA0" w14:textId="77777777" w:rsidR="0058592F" w:rsidRDefault="008C42CE">
      <w:pPr>
        <w:pStyle w:val="Ttulo3"/>
        <w:spacing w:before="89"/>
      </w:pPr>
      <w:r>
        <w:lastRenderedPageBreak/>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7EDA7AD5" w14:textId="77777777" w:rsidR="0058592F" w:rsidRDefault="0058592F">
      <w:pPr>
        <w:pStyle w:val="Textoindependiente"/>
        <w:spacing w:before="2"/>
        <w:rPr>
          <w:rFonts w:ascii="Arial"/>
          <w:b/>
          <w:i/>
        </w:rPr>
      </w:pPr>
    </w:p>
    <w:p w14:paraId="1EA72CE0" w14:textId="77777777" w:rsidR="0058592F" w:rsidRDefault="008C42CE">
      <w:pPr>
        <w:pStyle w:val="Textoindependiente"/>
        <w:ind w:left="707" w:right="278"/>
        <w:jc w:val="both"/>
      </w:pPr>
      <w:r>
        <w:t xml:space="preserve">Sin modificar mi opinión, destaco la </w:t>
      </w:r>
      <w:r>
        <w:t>información contenida en la nota ... de los estados contables adjuntos, que describe los efectos de …………………………</w:t>
      </w:r>
    </w:p>
    <w:p w14:paraId="0E714BA5" w14:textId="77777777" w:rsidR="0058592F" w:rsidRDefault="008C42CE">
      <w:pPr>
        <w:pStyle w:val="Ttulo3"/>
        <w:spacing w:before="252"/>
      </w:pPr>
      <w:r>
        <w:t>Énfasis</w:t>
      </w:r>
      <w:r>
        <w:rPr>
          <w:spacing w:val="-4"/>
        </w:rPr>
        <w:t xml:space="preserve"> </w:t>
      </w:r>
      <w:r>
        <w:t>sobre</w:t>
      </w:r>
      <w:r>
        <w:rPr>
          <w:spacing w:val="-4"/>
        </w:rPr>
        <w:t xml:space="preserve"> </w:t>
      </w:r>
      <w:r>
        <w:t>base</w:t>
      </w:r>
      <w:r>
        <w:rPr>
          <w:spacing w:val="-6"/>
        </w:rPr>
        <w:t xml:space="preserve"> </w:t>
      </w:r>
      <w:r>
        <w:rPr>
          <w:spacing w:val="-2"/>
        </w:rPr>
        <w:t>contable</w:t>
      </w:r>
    </w:p>
    <w:p w14:paraId="2B6FAA3F" w14:textId="77777777" w:rsidR="0058592F" w:rsidRDefault="0058592F">
      <w:pPr>
        <w:pStyle w:val="Textoindependiente"/>
        <w:spacing w:before="1"/>
        <w:rPr>
          <w:rFonts w:ascii="Arial"/>
          <w:b/>
          <w:i/>
        </w:rPr>
      </w:pPr>
    </w:p>
    <w:p w14:paraId="75E2FA4A" w14:textId="77777777" w:rsidR="0058592F" w:rsidRDefault="008C42CE">
      <w:pPr>
        <w:pStyle w:val="Textoindependiente"/>
        <w:ind w:left="707" w:right="277"/>
        <w:jc w:val="both"/>
      </w:pPr>
      <w:r>
        <w:t>Sin modificar mi opinión, llamo la atención sobre la nota … de los estados contables adjuntos, en la que se describe</w:t>
      </w:r>
      <w:r>
        <w:t xml:space="preserve"> la base contable aplicada, que es distinta a la base de preparación</w:t>
      </w:r>
      <w:r>
        <w:rPr>
          <w:spacing w:val="-15"/>
        </w:rPr>
        <w:t xml:space="preserve"> </w:t>
      </w:r>
      <w:r>
        <w:t>de</w:t>
      </w:r>
      <w:r>
        <w:rPr>
          <w:spacing w:val="-14"/>
        </w:rPr>
        <w:t xml:space="preserve"> </w:t>
      </w:r>
      <w:r>
        <w:t>los</w:t>
      </w:r>
      <w:r>
        <w:rPr>
          <w:spacing w:val="-13"/>
        </w:rPr>
        <w:t xml:space="preserve"> </w:t>
      </w:r>
      <w:r>
        <w:t>estados</w:t>
      </w:r>
      <w:r>
        <w:rPr>
          <w:spacing w:val="-13"/>
        </w:rPr>
        <w:t xml:space="preserve"> </w:t>
      </w:r>
      <w:r>
        <w:t>contables</w:t>
      </w:r>
      <w:r>
        <w:rPr>
          <w:spacing w:val="-13"/>
        </w:rPr>
        <w:t xml:space="preserve"> </w:t>
      </w:r>
      <w:r>
        <w:t>con</w:t>
      </w:r>
      <w:r>
        <w:rPr>
          <w:spacing w:val="-16"/>
        </w:rPr>
        <w:t xml:space="preserve"> </w:t>
      </w:r>
      <w:r>
        <w:t>fines</w:t>
      </w:r>
      <w:r>
        <w:rPr>
          <w:spacing w:val="-12"/>
        </w:rPr>
        <w:t xml:space="preserve"> </w:t>
      </w:r>
      <w:r>
        <w:t>generales</w:t>
      </w:r>
      <w:r>
        <w:rPr>
          <w:spacing w:val="-13"/>
        </w:rPr>
        <w:t xml:space="preserve"> </w:t>
      </w:r>
      <w:r>
        <w:t>de</w:t>
      </w:r>
      <w:r>
        <w:rPr>
          <w:spacing w:val="-14"/>
        </w:rPr>
        <w:t xml:space="preserve"> </w:t>
      </w:r>
      <w:r>
        <w:t>la</w:t>
      </w:r>
      <w:r>
        <w:rPr>
          <w:spacing w:val="-14"/>
        </w:rPr>
        <w:t xml:space="preserve"> </w:t>
      </w:r>
      <w:r>
        <w:t>Sociedad,</w:t>
      </w:r>
      <w:r>
        <w:rPr>
          <w:spacing w:val="-12"/>
        </w:rPr>
        <w:t xml:space="preserve"> </w:t>
      </w:r>
      <w:r>
        <w:t>los</w:t>
      </w:r>
      <w:r>
        <w:rPr>
          <w:spacing w:val="-13"/>
        </w:rPr>
        <w:t xml:space="preserve"> </w:t>
      </w:r>
      <w:r>
        <w:t>que</w:t>
      </w:r>
      <w:r>
        <w:rPr>
          <w:spacing w:val="-12"/>
        </w:rPr>
        <w:t xml:space="preserve"> </w:t>
      </w:r>
      <w:r>
        <w:t>fueron emitidos</w:t>
      </w:r>
      <w:r>
        <w:rPr>
          <w:spacing w:val="-5"/>
        </w:rPr>
        <w:t xml:space="preserve"> </w:t>
      </w:r>
      <w:r>
        <w:t>de</w:t>
      </w:r>
      <w:r>
        <w:rPr>
          <w:spacing w:val="-5"/>
        </w:rPr>
        <w:t xml:space="preserve"> </w:t>
      </w:r>
      <w:r>
        <w:t>conformidad</w:t>
      </w:r>
      <w:r>
        <w:rPr>
          <w:spacing w:val="-6"/>
        </w:rPr>
        <w:t xml:space="preserve"> </w:t>
      </w:r>
      <w:r>
        <w:t>con</w:t>
      </w:r>
      <w:r>
        <w:rPr>
          <w:spacing w:val="-3"/>
        </w:rPr>
        <w:t xml:space="preserve"> </w:t>
      </w:r>
      <w:r>
        <w:t>Normas</w:t>
      </w:r>
      <w:r>
        <w:rPr>
          <w:spacing w:val="-5"/>
        </w:rPr>
        <w:t xml:space="preserve"> </w:t>
      </w:r>
      <w:r>
        <w:t>Contables</w:t>
      </w:r>
      <w:r>
        <w:rPr>
          <w:spacing w:val="-5"/>
        </w:rPr>
        <w:t xml:space="preserve"> </w:t>
      </w:r>
      <w:r>
        <w:t>Profesionales</w:t>
      </w:r>
      <w:r>
        <w:rPr>
          <w:spacing w:val="-5"/>
        </w:rPr>
        <w:t xml:space="preserve"> </w:t>
      </w:r>
      <w:r>
        <w:t>Argentinas.</w:t>
      </w:r>
      <w:r>
        <w:rPr>
          <w:spacing w:val="-5"/>
        </w:rPr>
        <w:t xml:space="preserve"> </w:t>
      </w:r>
      <w:r>
        <w:t>Los</w:t>
      </w:r>
      <w:r>
        <w:rPr>
          <w:spacing w:val="-2"/>
        </w:rPr>
        <w:t xml:space="preserve"> </w:t>
      </w:r>
      <w:r>
        <w:t xml:space="preserve">estados contables adjuntos han sido </w:t>
      </w:r>
      <w:r>
        <w:t>preparados para permitir a ABCD cumplir con las disposiciones de información contable de ………………………… {por ejemplo: requerimientos de un contrato de préstamo establecen la presentación de estados financieros bajo Normas NIIF® de Contabilidad o de un potencia</w:t>
      </w:r>
      <w:r>
        <w:t>l inversor del exterior que</w:t>
      </w:r>
      <w:r>
        <w:rPr>
          <w:spacing w:val="-3"/>
        </w:rPr>
        <w:t xml:space="preserve"> </w:t>
      </w:r>
      <w:r>
        <w:t>requiere</w:t>
      </w:r>
      <w:r>
        <w:rPr>
          <w:spacing w:val="-2"/>
        </w:rPr>
        <w:t xml:space="preserve"> </w:t>
      </w:r>
      <w:r>
        <w:t>la</w:t>
      </w:r>
      <w:r>
        <w:rPr>
          <w:spacing w:val="-3"/>
        </w:rPr>
        <w:t xml:space="preserve"> </w:t>
      </w:r>
      <w:r>
        <w:t>presentación</w:t>
      </w:r>
      <w:r>
        <w:rPr>
          <w:spacing w:val="-3"/>
        </w:rPr>
        <w:t xml:space="preserve"> </w:t>
      </w:r>
      <w:r>
        <w:t>de</w:t>
      </w:r>
      <w:r>
        <w:rPr>
          <w:spacing w:val="-3"/>
        </w:rPr>
        <w:t xml:space="preserve"> </w:t>
      </w:r>
      <w:r>
        <w:t>estados</w:t>
      </w:r>
      <w:r>
        <w:rPr>
          <w:spacing w:val="-2"/>
        </w:rPr>
        <w:t xml:space="preserve"> </w:t>
      </w:r>
      <w:r>
        <w:t>financieros</w:t>
      </w:r>
      <w:r>
        <w:rPr>
          <w:spacing w:val="-3"/>
        </w:rPr>
        <w:t xml:space="preserve"> </w:t>
      </w:r>
      <w:r>
        <w:t>bajo</w:t>
      </w:r>
      <w:r>
        <w:rPr>
          <w:spacing w:val="-5"/>
        </w:rPr>
        <w:t xml:space="preserve"> </w:t>
      </w:r>
      <w:r>
        <w:t>US</w:t>
      </w:r>
      <w:r>
        <w:rPr>
          <w:spacing w:val="-3"/>
        </w:rPr>
        <w:t xml:space="preserve"> </w:t>
      </w:r>
      <w:r>
        <w:t>GAAP}.</w:t>
      </w:r>
      <w:r>
        <w:rPr>
          <w:spacing w:val="-1"/>
        </w:rPr>
        <w:t xml:space="preserve"> </w:t>
      </w:r>
      <w:r>
        <w:t>En</w:t>
      </w:r>
      <w:r>
        <w:rPr>
          <w:spacing w:val="-5"/>
        </w:rPr>
        <w:t xml:space="preserve"> </w:t>
      </w:r>
      <w:r>
        <w:t>consecuencia, los estados contables adjuntos pueden no ser apropiados para otros fines.</w:t>
      </w:r>
    </w:p>
    <w:p w14:paraId="1FA8ED0F" w14:textId="77777777" w:rsidR="0058592F" w:rsidRDefault="008C42CE">
      <w:pPr>
        <w:pStyle w:val="Ttulo3"/>
        <w:spacing w:before="252"/>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 xml:space="preserve">auditoría </w:t>
      </w:r>
      <w:r>
        <w:t>correspondiente (Otra información) {De corresponder}</w:t>
      </w:r>
    </w:p>
    <w:p w14:paraId="2E9B1BD0" w14:textId="77777777" w:rsidR="0058592F" w:rsidRDefault="008C42CE">
      <w:pPr>
        <w:pStyle w:val="Textoindependiente"/>
        <w:spacing w:before="253"/>
        <w:ind w:left="707"/>
        <w:jc w:val="both"/>
      </w:pPr>
      <w:r>
        <w:t>La</w:t>
      </w:r>
      <w:r>
        <w:rPr>
          <w:spacing w:val="14"/>
        </w:rPr>
        <w:t xml:space="preserve"> </w:t>
      </w:r>
      <w:r>
        <w:t>Dirección</w:t>
      </w:r>
      <w:r>
        <w:rPr>
          <w:vertAlign w:val="superscript"/>
        </w:rPr>
        <w:t>iv</w:t>
      </w:r>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0F86B95B" w14:textId="77777777" w:rsidR="0058592F" w:rsidRDefault="008C42CE">
      <w:pPr>
        <w:spacing w:before="1"/>
        <w:ind w:left="707" w:right="281"/>
        <w:jc w:val="both"/>
      </w:pPr>
      <w:r>
        <w:t xml:space="preserve">………………………… </w:t>
      </w:r>
      <w:r>
        <w:rPr>
          <w:rFonts w:ascii="Arial" w:hAnsi="Arial"/>
          <w:i/>
        </w:rPr>
        <w:t xml:space="preserve">{mencionar los documentos que acompañan a los estados contables}. </w:t>
      </w:r>
      <w:r>
        <w:t>Esta otra información no es parte de los e</w:t>
      </w:r>
      <w:r>
        <w:t>stados contables y de mi informe de auditoría correspondiente.</w:t>
      </w:r>
    </w:p>
    <w:p w14:paraId="3E8193C7" w14:textId="77777777" w:rsidR="0058592F" w:rsidRDefault="0058592F">
      <w:pPr>
        <w:pStyle w:val="Textoindependiente"/>
        <w:spacing w:before="1"/>
      </w:pPr>
    </w:p>
    <w:p w14:paraId="0C0F0A38" w14:textId="77777777" w:rsidR="0058592F" w:rsidRDefault="008C42CE">
      <w:pPr>
        <w:pStyle w:val="Textoindependiente"/>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3807C06A" w14:textId="77777777" w:rsidR="0058592F" w:rsidRDefault="008C42CE">
      <w:pPr>
        <w:pStyle w:val="Textoindependiente"/>
        <w:spacing w:before="252"/>
        <w:ind w:left="707" w:right="278"/>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con el</w:t>
      </w:r>
      <w:r>
        <w:rPr>
          <w:spacing w:val="-5"/>
        </w:rPr>
        <w:t xml:space="preserve"> </w:t>
      </w:r>
      <w:r>
        <w:t>conocimiento obtenido en la auditoría o</w:t>
      </w:r>
      <w:r>
        <w:rPr>
          <w:spacing w:val="-10"/>
        </w:rPr>
        <w:t xml:space="preserve"> </w:t>
      </w:r>
      <w:r>
        <w:t>si</w:t>
      </w:r>
      <w:r>
        <w:rPr>
          <w:spacing w:val="-11"/>
        </w:rPr>
        <w:t xml:space="preserve"> </w:t>
      </w:r>
      <w:r>
        <w:t>parece</w:t>
      </w:r>
      <w:r>
        <w:rPr>
          <w:spacing w:val="-12"/>
        </w:rPr>
        <w:t xml:space="preserve"> </w:t>
      </w:r>
      <w:r>
        <w:t>que</w:t>
      </w:r>
      <w:r>
        <w:rPr>
          <w:spacing w:val="-10"/>
        </w:rPr>
        <w:t xml:space="preserve"> </w:t>
      </w:r>
      <w:r>
        <w:t>existe</w:t>
      </w:r>
      <w:r>
        <w:rPr>
          <w:spacing w:val="-10"/>
        </w:rPr>
        <w:t xml:space="preserve"> </w:t>
      </w:r>
      <w:r>
        <w:t>una</w:t>
      </w:r>
      <w:r>
        <w:rPr>
          <w:spacing w:val="-10"/>
        </w:rPr>
        <w:t xml:space="preserve"> </w:t>
      </w:r>
      <w:r>
        <w:t>incorrección</w:t>
      </w:r>
      <w:r>
        <w:rPr>
          <w:spacing w:val="-10"/>
        </w:rPr>
        <w:t xml:space="preserve"> </w:t>
      </w:r>
      <w:r>
        <w:t>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10"/>
        </w:rPr>
        <w:t xml:space="preserve"> </w:t>
      </w:r>
      <w:r>
        <w:t>por</w:t>
      </w:r>
      <w:r>
        <w:rPr>
          <w:spacing w:val="-9"/>
        </w:rPr>
        <w:t xml:space="preserve"> </w:t>
      </w:r>
      <w:r>
        <w:t>algún</w:t>
      </w:r>
      <w:r>
        <w:rPr>
          <w:spacing w:val="-11"/>
        </w:rPr>
        <w:t xml:space="preserve"> </w:t>
      </w:r>
      <w:r>
        <w:t xml:space="preserve">otro </w:t>
      </w:r>
      <w:r>
        <w:rPr>
          <w:spacing w:val="-2"/>
        </w:rPr>
        <w:t>motivo.</w:t>
      </w:r>
    </w:p>
    <w:p w14:paraId="1C6D7395" w14:textId="77777777" w:rsidR="0058592F" w:rsidRDefault="0058592F">
      <w:pPr>
        <w:pStyle w:val="Textoindependiente"/>
        <w:spacing w:before="1"/>
      </w:pPr>
    </w:p>
    <w:p w14:paraId="2DF7E323" w14:textId="77777777" w:rsidR="0058592F" w:rsidRDefault="008C42CE">
      <w:pPr>
        <w:ind w:left="707" w:right="281"/>
        <w:jc w:val="both"/>
        <w:rPr>
          <w:rFonts w:ascii="Arial" w:hAnsi="Arial"/>
          <w:i/>
        </w:rPr>
      </w:pPr>
      <w:r>
        <w:t>Si, basándome en el trabajo que he realizado, concluyo que existe una incorrección significativa</w:t>
      </w:r>
      <w:r>
        <w:rPr>
          <w:spacing w:val="-10"/>
        </w:rPr>
        <w:t xml:space="preserve"> </w:t>
      </w:r>
      <w:r>
        <w:t>en</w:t>
      </w:r>
      <w:r>
        <w:rPr>
          <w:spacing w:val="-12"/>
        </w:rPr>
        <w:t xml:space="preserve"> </w:t>
      </w:r>
      <w:r>
        <w:t>la</w:t>
      </w:r>
      <w:r>
        <w:rPr>
          <w:spacing w:val="-10"/>
        </w:rPr>
        <w:t xml:space="preserve"> </w:t>
      </w:r>
      <w:r>
        <w:t>otra</w:t>
      </w:r>
      <w:r>
        <w:rPr>
          <w:spacing w:val="-12"/>
        </w:rPr>
        <w:t xml:space="preserve"> </w:t>
      </w:r>
      <w:r>
        <w:t>información,</w:t>
      </w:r>
      <w:r>
        <w:rPr>
          <w:spacing w:val="-9"/>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2"/>
        </w:rPr>
        <w:t xml:space="preserve"> </w:t>
      </w:r>
      <w:r>
        <w:t>ello.</w:t>
      </w:r>
      <w:r>
        <w:rPr>
          <w:spacing w:val="-8"/>
        </w:rPr>
        <w:t xml:space="preserve"> </w:t>
      </w:r>
      <w:r>
        <w:t>No</w:t>
      </w:r>
      <w:r>
        <w:rPr>
          <w:spacing w:val="-12"/>
        </w:rPr>
        <w:t xml:space="preserve"> </w:t>
      </w:r>
      <w:r>
        <w:t>tengo</w:t>
      </w:r>
      <w:r>
        <w:rPr>
          <w:spacing w:val="-10"/>
        </w:rPr>
        <w:t xml:space="preserve"> </w:t>
      </w:r>
      <w:r>
        <w:t>nada</w:t>
      </w:r>
      <w:r>
        <w:rPr>
          <w:spacing w:val="-10"/>
        </w:rPr>
        <w:t xml:space="preserve"> </w:t>
      </w:r>
      <w:r>
        <w:t>que informar</w:t>
      </w:r>
      <w:r>
        <w:rPr>
          <w:spacing w:val="55"/>
        </w:rPr>
        <w:t xml:space="preserve">  </w:t>
      </w:r>
      <w:r>
        <w:t>al</w:t>
      </w:r>
      <w:r>
        <w:rPr>
          <w:spacing w:val="54"/>
        </w:rPr>
        <w:t xml:space="preserve">  </w:t>
      </w:r>
      <w:r>
        <w:t>respecto</w:t>
      </w:r>
      <w:r>
        <w:rPr>
          <w:spacing w:val="56"/>
        </w:rPr>
        <w:t xml:space="preserve">  </w:t>
      </w:r>
      <w:r>
        <w:rPr>
          <w:rFonts w:ascii="Arial" w:hAnsi="Arial"/>
          <w:i/>
        </w:rPr>
        <w:t>{o,</w:t>
      </w:r>
      <w:r>
        <w:rPr>
          <w:rFonts w:ascii="Arial" w:hAnsi="Arial"/>
          <w:i/>
          <w:spacing w:val="56"/>
        </w:rPr>
        <w:t xml:space="preserve">  </w:t>
      </w:r>
      <w:r>
        <w:rPr>
          <w:rFonts w:ascii="Arial" w:hAnsi="Arial"/>
          <w:i/>
        </w:rPr>
        <w:t>de</w:t>
      </w:r>
      <w:r>
        <w:rPr>
          <w:rFonts w:ascii="Arial" w:hAnsi="Arial"/>
          <w:i/>
          <w:spacing w:val="55"/>
        </w:rPr>
        <w:t xml:space="preserve">  </w:t>
      </w:r>
      <w:r>
        <w:rPr>
          <w:rFonts w:ascii="Arial" w:hAnsi="Arial"/>
          <w:i/>
        </w:rPr>
        <w:t>corresponder:</w:t>
      </w:r>
      <w:r>
        <w:rPr>
          <w:rFonts w:ascii="Arial" w:hAnsi="Arial"/>
          <w:i/>
          <w:spacing w:val="56"/>
        </w:rPr>
        <w:t xml:space="preserve">  </w:t>
      </w:r>
      <w:r>
        <w:rPr>
          <w:rFonts w:ascii="Arial" w:hAnsi="Arial"/>
          <w:i/>
        </w:rPr>
        <w:t>“En</w:t>
      </w:r>
      <w:r>
        <w:rPr>
          <w:rFonts w:ascii="Arial" w:hAnsi="Arial"/>
          <w:i/>
          <w:spacing w:val="54"/>
        </w:rPr>
        <w:t xml:space="preserve">  </w:t>
      </w:r>
      <w:r>
        <w:rPr>
          <w:rFonts w:ascii="Arial" w:hAnsi="Arial"/>
          <w:i/>
        </w:rPr>
        <w:t>tal</w:t>
      </w:r>
      <w:r>
        <w:rPr>
          <w:rFonts w:ascii="Arial" w:hAnsi="Arial"/>
          <w:i/>
          <w:spacing w:val="54"/>
        </w:rPr>
        <w:t xml:space="preserve">  </w:t>
      </w:r>
      <w:r>
        <w:rPr>
          <w:rFonts w:ascii="Arial" w:hAnsi="Arial"/>
          <w:i/>
        </w:rPr>
        <w:t>sentido,</w:t>
      </w:r>
      <w:r>
        <w:rPr>
          <w:rFonts w:ascii="Arial" w:hAnsi="Arial"/>
          <w:i/>
          <w:spacing w:val="54"/>
        </w:rPr>
        <w:t xml:space="preserve">  </w:t>
      </w:r>
      <w:r>
        <w:rPr>
          <w:rFonts w:ascii="Arial" w:hAnsi="Arial"/>
          <w:i/>
        </w:rPr>
        <w:t>informo</w:t>
      </w:r>
      <w:r>
        <w:rPr>
          <w:rFonts w:ascii="Arial" w:hAnsi="Arial"/>
          <w:i/>
          <w:spacing w:val="55"/>
        </w:rPr>
        <w:t xml:space="preserve">  </w:t>
      </w:r>
      <w:r>
        <w:rPr>
          <w:rFonts w:ascii="Arial" w:hAnsi="Arial"/>
          <w:i/>
          <w:spacing w:val="-5"/>
        </w:rPr>
        <w:t>que</w:t>
      </w:r>
    </w:p>
    <w:p w14:paraId="19D17E8C" w14:textId="77777777" w:rsidR="0058592F" w:rsidRDefault="008C42CE">
      <w:pPr>
        <w:spacing w:line="252" w:lineRule="exact"/>
        <w:ind w:left="707"/>
        <w:rPr>
          <w:rFonts w:ascii="Arial" w:hAnsi="Arial"/>
          <w:i/>
        </w:rPr>
      </w:pPr>
      <w:r>
        <w:rPr>
          <w:spacing w:val="-2"/>
        </w:rPr>
        <w:t>…………………………</w:t>
      </w:r>
      <w:r>
        <w:rPr>
          <w:rFonts w:ascii="Arial" w:hAnsi="Arial"/>
          <w:i/>
          <w:spacing w:val="-2"/>
        </w:rPr>
        <w:t>”}.</w:t>
      </w:r>
    </w:p>
    <w:p w14:paraId="14F0899E" w14:textId="77777777" w:rsidR="0058592F" w:rsidRDefault="0058592F">
      <w:pPr>
        <w:pStyle w:val="Textoindependiente"/>
        <w:rPr>
          <w:rFonts w:ascii="Arial"/>
          <w:i/>
        </w:rPr>
      </w:pPr>
    </w:p>
    <w:p w14:paraId="6ADC342F" w14:textId="77777777" w:rsidR="0058592F" w:rsidRDefault="008C42CE">
      <w:pPr>
        <w:pStyle w:val="Ttulo3"/>
        <w:spacing w:before="1"/>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1CCADB59" w14:textId="77777777" w:rsidR="0058592F" w:rsidRDefault="008C42CE">
      <w:pPr>
        <w:pStyle w:val="Textoindependiente"/>
        <w:spacing w:before="251"/>
        <w:ind w:left="707"/>
        <w:jc w:val="both"/>
      </w:pPr>
      <w:r>
        <w:t>Mi</w:t>
      </w:r>
      <w:r>
        <w:rPr>
          <w:spacing w:val="27"/>
        </w:rPr>
        <w:t xml:space="preserve"> </w:t>
      </w:r>
      <w:r>
        <w:t>informe</w:t>
      </w:r>
      <w:r>
        <w:rPr>
          <w:spacing w:val="25"/>
        </w:rPr>
        <w:t xml:space="preserve"> </w:t>
      </w:r>
      <w:r>
        <w:t>se</w:t>
      </w:r>
      <w:r>
        <w:rPr>
          <w:spacing w:val="28"/>
        </w:rPr>
        <w:t xml:space="preserve"> </w:t>
      </w:r>
      <w:r>
        <w:t>emite</w:t>
      </w:r>
      <w:r>
        <w:rPr>
          <w:spacing w:val="25"/>
        </w:rPr>
        <w:t xml:space="preserve"> </w:t>
      </w:r>
      <w:r>
        <w:t>únicamente</w:t>
      </w:r>
      <w:r>
        <w:rPr>
          <w:spacing w:val="26"/>
        </w:rPr>
        <w:t xml:space="preserve"> </w:t>
      </w:r>
      <w:r>
        <w:t>para</w:t>
      </w:r>
      <w:r>
        <w:rPr>
          <w:spacing w:val="25"/>
        </w:rPr>
        <w:t xml:space="preserve"> </w:t>
      </w:r>
      <w:r>
        <w:t>uso</w:t>
      </w:r>
      <w:r>
        <w:rPr>
          <w:spacing w:val="26"/>
        </w:rPr>
        <w:t xml:space="preserve"> </w:t>
      </w:r>
      <w:r>
        <w:t>por</w:t>
      </w:r>
      <w:r>
        <w:rPr>
          <w:spacing w:val="26"/>
        </w:rPr>
        <w:t xml:space="preserve"> </w:t>
      </w:r>
      <w:r>
        <w:t>parte</w:t>
      </w:r>
      <w:r>
        <w:rPr>
          <w:spacing w:val="26"/>
        </w:rPr>
        <w:t xml:space="preserve"> </w:t>
      </w:r>
      <w:r>
        <w:t>de</w:t>
      </w:r>
      <w:r>
        <w:rPr>
          <w:spacing w:val="30"/>
        </w:rPr>
        <w:t xml:space="preserve"> </w:t>
      </w:r>
      <w:r>
        <w:t>la</w:t>
      </w:r>
      <w:r>
        <w:rPr>
          <w:spacing w:val="28"/>
        </w:rPr>
        <w:t xml:space="preserve"> </w:t>
      </w:r>
      <w:r>
        <w:t>Dirección</w:t>
      </w:r>
      <w:r>
        <w:rPr>
          <w:vertAlign w:val="superscript"/>
        </w:rPr>
        <w:t>iv</w:t>
      </w:r>
      <w:r>
        <w:rPr>
          <w:spacing w:val="28"/>
        </w:rPr>
        <w:t xml:space="preserve"> </w:t>
      </w:r>
      <w:r>
        <w:t>de</w:t>
      </w:r>
      <w:r>
        <w:rPr>
          <w:spacing w:val="26"/>
        </w:rPr>
        <w:t xml:space="preserve"> </w:t>
      </w:r>
      <w:r>
        <w:t>ABCD</w:t>
      </w:r>
      <w:r>
        <w:rPr>
          <w:spacing w:val="27"/>
        </w:rPr>
        <w:t xml:space="preserve"> </w:t>
      </w:r>
      <w:r>
        <w:t>y</w:t>
      </w:r>
      <w:r>
        <w:rPr>
          <w:spacing w:val="25"/>
        </w:rPr>
        <w:t xml:space="preserve"> </w:t>
      </w:r>
      <w:r>
        <w:rPr>
          <w:spacing w:val="-5"/>
        </w:rPr>
        <w:t>de</w:t>
      </w:r>
    </w:p>
    <w:p w14:paraId="2D4DAAF1" w14:textId="77777777" w:rsidR="0058592F" w:rsidRDefault="008C42CE">
      <w:pPr>
        <w:pStyle w:val="Textoindependiente"/>
        <w:spacing w:before="2"/>
        <w:ind w:left="707" w:right="277"/>
        <w:jc w:val="both"/>
      </w:pPr>
      <w:r>
        <w:t xml:space="preserve">………………………… {detallar los usuarios que fueron informados}; por lo tanto, no asumo responsabilidad por su distribución o utilización por partes distintas a las aquí </w:t>
      </w:r>
      <w:r>
        <w:rPr>
          <w:spacing w:val="-2"/>
        </w:rPr>
        <w:t>mencionadas.</w:t>
      </w:r>
    </w:p>
    <w:p w14:paraId="17A3AF94" w14:textId="77777777" w:rsidR="0058592F" w:rsidRDefault="008C42CE">
      <w:pPr>
        <w:pStyle w:val="Ttulo3"/>
        <w:spacing w:before="251"/>
      </w:pPr>
      <w:r>
        <w:t>Responsabilidades</w:t>
      </w:r>
      <w:r>
        <w:rPr>
          <w:spacing w:val="76"/>
        </w:rPr>
        <w:t xml:space="preserve"> </w:t>
      </w:r>
      <w:r>
        <w:t>de</w:t>
      </w:r>
      <w:r>
        <w:rPr>
          <w:spacing w:val="73"/>
        </w:rPr>
        <w:t xml:space="preserve"> </w:t>
      </w:r>
      <w:r>
        <w:t>la</w:t>
      </w:r>
      <w:r>
        <w:rPr>
          <w:spacing w:val="78"/>
        </w:rPr>
        <w:t xml:space="preserve"> </w:t>
      </w:r>
      <w:r>
        <w:t>Dirección</w:t>
      </w:r>
      <w:r>
        <w:rPr>
          <w:vertAlign w:val="superscript"/>
        </w:rPr>
        <w:t>iv</w:t>
      </w:r>
      <w:r>
        <w:rPr>
          <w:spacing w:val="76"/>
        </w:rPr>
        <w:t xml:space="preserve"> </w:t>
      </w:r>
      <w:r>
        <w:t>de</w:t>
      </w:r>
      <w:r>
        <w:rPr>
          <w:spacing w:val="76"/>
        </w:rPr>
        <w:t xml:space="preserve"> </w:t>
      </w:r>
      <w:r>
        <w:t>ABCD</w:t>
      </w:r>
      <w:r>
        <w:rPr>
          <w:spacing w:val="75"/>
        </w:rPr>
        <w:t xml:space="preserve"> </w:t>
      </w:r>
      <w:r>
        <w:t>en</w:t>
      </w:r>
      <w:r>
        <w:rPr>
          <w:spacing w:val="76"/>
        </w:rPr>
        <w:t xml:space="preserve"> </w:t>
      </w:r>
      <w:r>
        <w:t>relación</w:t>
      </w:r>
      <w:r>
        <w:rPr>
          <w:spacing w:val="76"/>
        </w:rPr>
        <w:t xml:space="preserve"> </w:t>
      </w:r>
      <w:r>
        <w:t>con</w:t>
      </w:r>
      <w:r>
        <w:rPr>
          <w:spacing w:val="74"/>
        </w:rPr>
        <w:t xml:space="preserve"> </w:t>
      </w:r>
      <w:r>
        <w:t>los</w:t>
      </w:r>
      <w:r>
        <w:rPr>
          <w:spacing w:val="76"/>
        </w:rPr>
        <w:t xml:space="preserve"> </w:t>
      </w:r>
      <w:r>
        <w:t xml:space="preserve">estados </w:t>
      </w:r>
      <w:r>
        <w:rPr>
          <w:spacing w:val="-2"/>
        </w:rPr>
        <w:t>co</w:t>
      </w:r>
      <w:r>
        <w:rPr>
          <w:spacing w:val="-2"/>
        </w:rPr>
        <w:t>ntables</w:t>
      </w:r>
    </w:p>
    <w:p w14:paraId="7D9373F0" w14:textId="77777777" w:rsidR="0058592F" w:rsidRDefault="0058592F">
      <w:pPr>
        <w:pStyle w:val="Textoindependiente"/>
        <w:spacing w:before="2"/>
        <w:rPr>
          <w:rFonts w:ascii="Arial"/>
          <w:b/>
          <w:i/>
        </w:rPr>
      </w:pPr>
    </w:p>
    <w:p w14:paraId="1CD3C0B7" w14:textId="77777777" w:rsidR="0058592F" w:rsidRDefault="008C42CE">
      <w:pPr>
        <w:pStyle w:val="Textoindependiente"/>
        <w:tabs>
          <w:tab w:val="left" w:leader="dot" w:pos="8384"/>
        </w:tabs>
        <w:ind w:left="707" w:right="277"/>
        <w:jc w:val="both"/>
      </w:pPr>
      <w:r>
        <w:t>La</w:t>
      </w:r>
      <w:r>
        <w:rPr>
          <w:spacing w:val="-9"/>
        </w:rPr>
        <w:t xml:space="preserve"> </w:t>
      </w:r>
      <w:r>
        <w:t>Dirección</w:t>
      </w:r>
      <w:r>
        <w:rPr>
          <w:vertAlign w:val="superscript"/>
        </w:rPr>
        <w:t>iv</w:t>
      </w:r>
      <w:r>
        <w:rPr>
          <w:spacing w:val="-8"/>
        </w:rPr>
        <w:t xml:space="preserve"> </w:t>
      </w:r>
      <w:r>
        <w:t>de</w:t>
      </w:r>
      <w:r>
        <w:rPr>
          <w:spacing w:val="-9"/>
        </w:rPr>
        <w:t xml:space="preserve"> </w:t>
      </w:r>
      <w:r>
        <w:t>ABCD</w:t>
      </w:r>
      <w:r>
        <w:rPr>
          <w:spacing w:val="-10"/>
        </w:rPr>
        <w:t xml:space="preserve"> </w:t>
      </w:r>
      <w:r>
        <w:t>es</w:t>
      </w:r>
      <w:r>
        <w:rPr>
          <w:spacing w:val="-9"/>
        </w:rPr>
        <w:t xml:space="preserve"> </w:t>
      </w:r>
      <w:r>
        <w:t>responsable</w:t>
      </w:r>
      <w:r>
        <w:rPr>
          <w:spacing w:val="-9"/>
        </w:rPr>
        <w:t xml:space="preserve"> </w:t>
      </w:r>
      <w:r>
        <w:t>de</w:t>
      </w:r>
      <w:r>
        <w:rPr>
          <w:spacing w:val="-9"/>
        </w:rPr>
        <w:t xml:space="preserve"> </w:t>
      </w:r>
      <w:r>
        <w:t>la</w:t>
      </w:r>
      <w:r>
        <w:rPr>
          <w:spacing w:val="-9"/>
        </w:rPr>
        <w:t xml:space="preserve"> </w:t>
      </w:r>
      <w:r>
        <w:t>preparación</w:t>
      </w:r>
      <w:r>
        <w:rPr>
          <w:spacing w:val="-9"/>
        </w:rPr>
        <w:t xml:space="preserve"> </w:t>
      </w:r>
      <w:r>
        <w:t>y</w:t>
      </w:r>
      <w:r>
        <w:rPr>
          <w:spacing w:val="-8"/>
        </w:rPr>
        <w:t xml:space="preserve"> </w:t>
      </w:r>
      <w:r>
        <w:t>presentación</w:t>
      </w:r>
      <w:r>
        <w:rPr>
          <w:spacing w:val="-12"/>
        </w:rPr>
        <w:t xml:space="preserve"> </w:t>
      </w:r>
      <w:r>
        <w:t>de</w:t>
      </w:r>
      <w:r>
        <w:rPr>
          <w:spacing w:val="-9"/>
        </w:rPr>
        <w:t xml:space="preserve"> </w:t>
      </w:r>
      <w:r>
        <w:t>los</w:t>
      </w:r>
      <w:r>
        <w:rPr>
          <w:spacing w:val="-9"/>
        </w:rPr>
        <w:t xml:space="preserve"> </w:t>
      </w:r>
      <w:r>
        <w:t>estados contables adjuntos de conformidad con ………………………… {marco de información contable},</w:t>
      </w:r>
      <w:r>
        <w:rPr>
          <w:spacing w:val="-7"/>
        </w:rPr>
        <w:t xml:space="preserve"> </w:t>
      </w:r>
      <w:r>
        <w:t>que</w:t>
      </w:r>
      <w:r>
        <w:rPr>
          <w:spacing w:val="-6"/>
        </w:rPr>
        <w:t xml:space="preserve"> </w:t>
      </w:r>
      <w:r>
        <w:t>han</w:t>
      </w:r>
      <w:r>
        <w:rPr>
          <w:spacing w:val="-7"/>
        </w:rPr>
        <w:t xml:space="preserve"> </w:t>
      </w:r>
      <w:r>
        <w:t>sido</w:t>
      </w:r>
      <w:r>
        <w:rPr>
          <w:spacing w:val="-7"/>
        </w:rPr>
        <w:t xml:space="preserve"> </w:t>
      </w:r>
      <w:r>
        <w:t>preparados</w:t>
      </w:r>
      <w:r>
        <w:rPr>
          <w:spacing w:val="-7"/>
        </w:rPr>
        <w:t xml:space="preserve"> </w:t>
      </w:r>
      <w:r>
        <w:t>por</w:t>
      </w:r>
      <w:r>
        <w:rPr>
          <w:spacing w:val="-4"/>
        </w:rPr>
        <w:t xml:space="preserve"> </w:t>
      </w:r>
      <w:r>
        <w:t>la</w:t>
      </w:r>
      <w:r>
        <w:rPr>
          <w:spacing w:val="-7"/>
        </w:rPr>
        <w:t xml:space="preserve"> </w:t>
      </w:r>
      <w:r>
        <w:t>entidad</w:t>
      </w:r>
      <w:r>
        <w:rPr>
          <w:spacing w:val="-5"/>
        </w:rPr>
        <w:t xml:space="preserve"> </w:t>
      </w:r>
      <w:r>
        <w:rPr>
          <w:spacing w:val="-4"/>
        </w:rPr>
        <w:t>para</w:t>
      </w:r>
      <w:r>
        <w:tab/>
        <w:t>según</w:t>
      </w:r>
      <w:r>
        <w:rPr>
          <w:spacing w:val="-4"/>
        </w:rPr>
        <w:t xml:space="preserve"> </w:t>
      </w:r>
      <w:r>
        <w:rPr>
          <w:spacing w:val="-5"/>
        </w:rPr>
        <w:t>lo</w:t>
      </w:r>
    </w:p>
    <w:p w14:paraId="0294F025" w14:textId="77777777" w:rsidR="0058592F" w:rsidRDefault="008C42CE">
      <w:pPr>
        <w:pStyle w:val="Textoindependiente"/>
        <w:ind w:left="707" w:right="281"/>
        <w:jc w:val="both"/>
      </w:pPr>
      <w:r>
        <w:t xml:space="preserve">establecido en ………………………… </w:t>
      </w:r>
      <w:r>
        <w:t>{informar requerimiento, por ejemplo, de un prestamista</w:t>
      </w:r>
      <w:r>
        <w:rPr>
          <w:spacing w:val="-14"/>
        </w:rPr>
        <w:t xml:space="preserve"> </w:t>
      </w:r>
      <w:r>
        <w:t>o</w:t>
      </w:r>
      <w:r>
        <w:rPr>
          <w:spacing w:val="-16"/>
        </w:rPr>
        <w:t xml:space="preserve"> </w:t>
      </w:r>
      <w:r>
        <w:t>de</w:t>
      </w:r>
      <w:r>
        <w:rPr>
          <w:spacing w:val="-13"/>
        </w:rPr>
        <w:t xml:space="preserve"> </w:t>
      </w:r>
      <w:r>
        <w:t>un</w:t>
      </w:r>
      <w:r>
        <w:rPr>
          <w:spacing w:val="-14"/>
        </w:rPr>
        <w:t xml:space="preserve"> </w:t>
      </w:r>
      <w:r>
        <w:t>potencial</w:t>
      </w:r>
      <w:r>
        <w:rPr>
          <w:spacing w:val="-15"/>
        </w:rPr>
        <w:t xml:space="preserve"> </w:t>
      </w:r>
      <w:r>
        <w:t>inversor</w:t>
      </w:r>
      <w:r>
        <w:rPr>
          <w:spacing w:val="-13"/>
        </w:rPr>
        <w:t xml:space="preserve"> </w:t>
      </w:r>
      <w:r>
        <w:t>del</w:t>
      </w:r>
      <w:r>
        <w:rPr>
          <w:spacing w:val="-14"/>
        </w:rPr>
        <w:t xml:space="preserve"> </w:t>
      </w:r>
      <w:r>
        <w:t>exterior}</w:t>
      </w:r>
      <w:r>
        <w:rPr>
          <w:spacing w:val="-13"/>
        </w:rPr>
        <w:t xml:space="preserve"> </w:t>
      </w:r>
      <w:r>
        <w:t>y</w:t>
      </w:r>
      <w:r>
        <w:rPr>
          <w:spacing w:val="-13"/>
        </w:rPr>
        <w:t xml:space="preserve"> </w:t>
      </w:r>
      <w:r>
        <w:t>del</w:t>
      </w:r>
      <w:r>
        <w:rPr>
          <w:spacing w:val="-14"/>
        </w:rPr>
        <w:t xml:space="preserve"> </w:t>
      </w:r>
      <w:r>
        <w:t>control</w:t>
      </w:r>
      <w:r>
        <w:rPr>
          <w:spacing w:val="-15"/>
        </w:rPr>
        <w:t xml:space="preserve"> </w:t>
      </w:r>
      <w:r>
        <w:t>interno</w:t>
      </w:r>
      <w:r>
        <w:rPr>
          <w:spacing w:val="-14"/>
        </w:rPr>
        <w:t xml:space="preserve"> </w:t>
      </w:r>
      <w:r>
        <w:t>que</w:t>
      </w:r>
      <w:r>
        <w:rPr>
          <w:spacing w:val="-16"/>
        </w:rPr>
        <w:t xml:space="preserve"> </w:t>
      </w:r>
      <w:r>
        <w:t>la</w:t>
      </w:r>
      <w:r>
        <w:rPr>
          <w:spacing w:val="-11"/>
        </w:rPr>
        <w:t xml:space="preserve"> </w:t>
      </w:r>
      <w:r>
        <w:t>Dirección</w:t>
      </w:r>
      <w:r>
        <w:rPr>
          <w:vertAlign w:val="superscript"/>
        </w:rPr>
        <w:t>iv</w:t>
      </w:r>
      <w:r>
        <w:t xml:space="preserve"> considere</w:t>
      </w:r>
      <w:r>
        <w:rPr>
          <w:spacing w:val="71"/>
        </w:rPr>
        <w:t xml:space="preserve"> </w:t>
      </w:r>
      <w:r>
        <w:t>necesario</w:t>
      </w:r>
      <w:r>
        <w:rPr>
          <w:spacing w:val="71"/>
        </w:rPr>
        <w:t xml:space="preserve"> </w:t>
      </w:r>
      <w:r>
        <w:t>para</w:t>
      </w:r>
      <w:r>
        <w:rPr>
          <w:spacing w:val="71"/>
        </w:rPr>
        <w:t xml:space="preserve"> </w:t>
      </w:r>
      <w:r>
        <w:t>permitir</w:t>
      </w:r>
      <w:r>
        <w:rPr>
          <w:spacing w:val="73"/>
        </w:rPr>
        <w:t xml:space="preserve"> </w:t>
      </w:r>
      <w:r>
        <w:t>la</w:t>
      </w:r>
      <w:r>
        <w:rPr>
          <w:spacing w:val="71"/>
        </w:rPr>
        <w:t xml:space="preserve"> </w:t>
      </w:r>
      <w:r>
        <w:t>preparación</w:t>
      </w:r>
      <w:r>
        <w:rPr>
          <w:spacing w:val="71"/>
        </w:rPr>
        <w:t xml:space="preserve"> </w:t>
      </w:r>
      <w:r>
        <w:t>de</w:t>
      </w:r>
      <w:r>
        <w:rPr>
          <w:spacing w:val="71"/>
        </w:rPr>
        <w:t xml:space="preserve"> </w:t>
      </w:r>
      <w:r>
        <w:t>estados</w:t>
      </w:r>
      <w:r>
        <w:rPr>
          <w:spacing w:val="69"/>
        </w:rPr>
        <w:t xml:space="preserve"> </w:t>
      </w:r>
      <w:r>
        <w:t>contables</w:t>
      </w:r>
      <w:r>
        <w:rPr>
          <w:spacing w:val="71"/>
        </w:rPr>
        <w:t xml:space="preserve"> </w:t>
      </w:r>
      <w:r>
        <w:t>libres</w:t>
      </w:r>
      <w:r>
        <w:rPr>
          <w:spacing w:val="72"/>
        </w:rPr>
        <w:t xml:space="preserve"> </w:t>
      </w:r>
      <w:r>
        <w:t>de</w:t>
      </w:r>
    </w:p>
    <w:p w14:paraId="26CD6FBE" w14:textId="77777777" w:rsidR="0058592F" w:rsidRDefault="0058592F">
      <w:pPr>
        <w:pStyle w:val="Textoindependiente"/>
        <w:jc w:val="both"/>
        <w:sectPr w:rsidR="0058592F">
          <w:pgSz w:w="11910" w:h="16840"/>
          <w:pgMar w:top="1040" w:right="1417" w:bottom="740" w:left="992" w:header="552" w:footer="543" w:gutter="0"/>
          <w:cols w:space="720"/>
        </w:sectPr>
      </w:pPr>
    </w:p>
    <w:p w14:paraId="32449DA0" w14:textId="77777777" w:rsidR="0058592F" w:rsidRDefault="008C42CE">
      <w:pPr>
        <w:pStyle w:val="Textoindependiente"/>
        <w:spacing w:before="89"/>
        <w:ind w:left="707"/>
        <w:jc w:val="both"/>
      </w:pPr>
      <w:r>
        <w:lastRenderedPageBreak/>
        <w:t>incorrección</w:t>
      </w:r>
      <w:r>
        <w:rPr>
          <w:spacing w:val="-8"/>
        </w:rPr>
        <w:t xml:space="preserve"> </w:t>
      </w:r>
      <w:r>
        <w:t>signifi</w:t>
      </w:r>
      <w:r>
        <w:t>cativa</w:t>
      </w:r>
      <w:r>
        <w:rPr>
          <w:spacing w:val="-8"/>
        </w:rPr>
        <w:t xml:space="preserve"> </w:t>
      </w:r>
      <w:r>
        <w:t>{puede</w:t>
      </w:r>
      <w:r>
        <w:rPr>
          <w:spacing w:val="-5"/>
        </w:rPr>
        <w:t xml:space="preserve"> </w:t>
      </w:r>
      <w:r>
        <w:t>agregarse</w:t>
      </w:r>
      <w:r>
        <w:rPr>
          <w:spacing w:val="-8"/>
        </w:rPr>
        <w:t xml:space="preserve"> </w:t>
      </w:r>
      <w:r>
        <w:t>“,</w:t>
      </w:r>
      <w:r>
        <w:rPr>
          <w:spacing w:val="-4"/>
        </w:rPr>
        <w:t xml:space="preserve"> </w:t>
      </w:r>
      <w:r>
        <w:t>debida</w:t>
      </w:r>
      <w:r>
        <w:rPr>
          <w:spacing w:val="-6"/>
        </w:rPr>
        <w:t xml:space="preserve"> </w:t>
      </w:r>
      <w:r>
        <w:t>a</w:t>
      </w:r>
      <w:r>
        <w:rPr>
          <w:spacing w:val="-7"/>
        </w:rPr>
        <w:t xml:space="preserve"> </w:t>
      </w:r>
      <w:r>
        <w:t>fraude</w:t>
      </w:r>
      <w:r>
        <w:rPr>
          <w:spacing w:val="-8"/>
        </w:rPr>
        <w:t xml:space="preserve"> </w:t>
      </w:r>
      <w:r>
        <w:t>o</w:t>
      </w:r>
      <w:r>
        <w:rPr>
          <w:spacing w:val="-5"/>
        </w:rPr>
        <w:t xml:space="preserve"> </w:t>
      </w:r>
      <w:r>
        <w:rPr>
          <w:spacing w:val="-2"/>
        </w:rPr>
        <w:t>error”}.</w:t>
      </w:r>
    </w:p>
    <w:p w14:paraId="0D5FC630" w14:textId="77777777" w:rsidR="0058592F" w:rsidRDefault="0058592F">
      <w:pPr>
        <w:pStyle w:val="Textoindependiente"/>
      </w:pPr>
    </w:p>
    <w:p w14:paraId="2E42E8B8" w14:textId="77777777" w:rsidR="0058592F" w:rsidRDefault="008C42CE">
      <w:pPr>
        <w:pStyle w:val="Textoindependiente"/>
        <w:ind w:left="707" w:right="280"/>
        <w:jc w:val="both"/>
      </w:pPr>
      <w:r>
        <w:t>En la preparación de los estados contables, la Dirección</w:t>
      </w:r>
      <w:r>
        <w:rPr>
          <w:vertAlign w:val="superscript"/>
        </w:rPr>
        <w:t>iv</w:t>
      </w:r>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8"/>
        </w:rPr>
        <w:t xml:space="preserve"> </w:t>
      </w:r>
      <w:r>
        <w:t>ABCD</w:t>
      </w:r>
      <w:r>
        <w:rPr>
          <w:spacing w:val="-6"/>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7"/>
        </w:rPr>
        <w:t xml:space="preserve"> </w:t>
      </w:r>
      <w:r>
        <w:t>en</w:t>
      </w:r>
      <w:r>
        <w:rPr>
          <w:spacing w:val="-8"/>
        </w:rPr>
        <w:t xml:space="preserve"> </w:t>
      </w:r>
      <w:r>
        <w:t>funcionamiento, revelando, en caso de corresponder, las</w:t>
      </w:r>
      <w:r>
        <w:t xml:space="preserve"> cuestiones relacionadas con este aspecto y utilizando el principio contable de empresa en funcionamiento, excepto si la Dirección</w:t>
      </w:r>
      <w:r>
        <w:rPr>
          <w:vertAlign w:val="superscript"/>
        </w:rPr>
        <w:t>iv</w:t>
      </w:r>
      <w:r>
        <w:t xml:space="preserve"> tuviera intención de liquidar la entidad o de cesar sus operaciones, o bien no existiera otra alternativa realista</w:t>
      </w:r>
    </w:p>
    <w:p w14:paraId="57E6A70B" w14:textId="77777777" w:rsidR="0058592F" w:rsidRDefault="0058592F">
      <w:pPr>
        <w:pStyle w:val="Textoindependiente"/>
        <w:spacing w:before="1"/>
      </w:pPr>
    </w:p>
    <w:p w14:paraId="46A346C9" w14:textId="77777777" w:rsidR="0058592F" w:rsidRDefault="008C42CE">
      <w:pPr>
        <w:pStyle w:val="Ttulo3"/>
        <w:ind w:right="278"/>
      </w:pPr>
      <w:r>
        <w:t>Responsabilidades</w:t>
      </w:r>
      <w:r>
        <w:rPr>
          <w:spacing w:val="-2"/>
        </w:rPr>
        <w:t xml:space="preserve"> </w:t>
      </w:r>
      <w:r>
        <w:t>del</w:t>
      </w:r>
      <w:r>
        <w:rPr>
          <w:spacing w:val="-3"/>
        </w:rPr>
        <w:t xml:space="preserve"> </w:t>
      </w:r>
      <w:r>
        <w:t>auditor</w:t>
      </w:r>
      <w:r>
        <w:rPr>
          <w:spacing w:val="-4"/>
        </w:rPr>
        <w:t xml:space="preserve"> </w:t>
      </w:r>
      <w:r>
        <w:t>en</w:t>
      </w:r>
      <w:r>
        <w:rPr>
          <w:spacing w:val="-4"/>
        </w:rPr>
        <w:t xml:space="preserve"> </w:t>
      </w:r>
      <w:r>
        <w:t>relación</w:t>
      </w:r>
      <w:r>
        <w:rPr>
          <w:spacing w:val="-2"/>
        </w:rPr>
        <w:t xml:space="preserve"> </w:t>
      </w:r>
      <w:r>
        <w:t>con</w:t>
      </w:r>
      <w:r>
        <w:rPr>
          <w:spacing w:val="-4"/>
        </w:rPr>
        <w:t xml:space="preserve"> </w:t>
      </w:r>
      <w:r>
        <w:t>la</w:t>
      </w:r>
      <w:r>
        <w:rPr>
          <w:spacing w:val="-4"/>
        </w:rPr>
        <w:t xml:space="preserve"> </w:t>
      </w:r>
      <w:r>
        <w:t>auditoría</w:t>
      </w:r>
      <w:r>
        <w:rPr>
          <w:spacing w:val="-4"/>
        </w:rPr>
        <w:t xml:space="preserve"> </w:t>
      </w:r>
      <w:r>
        <w:t>de</w:t>
      </w:r>
      <w:r>
        <w:rPr>
          <w:spacing w:val="-5"/>
        </w:rPr>
        <w:t xml:space="preserve"> </w:t>
      </w:r>
      <w:r>
        <w:t>los</w:t>
      </w:r>
      <w:r>
        <w:rPr>
          <w:spacing w:val="-5"/>
        </w:rPr>
        <w:t xml:space="preserve"> </w:t>
      </w:r>
      <w:r>
        <w:t xml:space="preserve">estados </w:t>
      </w:r>
      <w:r>
        <w:rPr>
          <w:spacing w:val="-2"/>
        </w:rPr>
        <w:t>contables</w:t>
      </w:r>
    </w:p>
    <w:p w14:paraId="00DF552E" w14:textId="77777777" w:rsidR="0058592F" w:rsidRDefault="008C42CE">
      <w:pPr>
        <w:pStyle w:val="Textoindependiente"/>
        <w:spacing w:before="252"/>
        <w:ind w:left="707" w:right="277"/>
        <w:jc w:val="both"/>
      </w:pPr>
      <w:r>
        <w:t>Mi objetivo es obtener una seguridad razonable de que los estados contables en 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8"/>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w:t>
      </w:r>
      <w:r>
        <w:t>error,”}. Seguridad</w:t>
      </w:r>
      <w:r>
        <w:rPr>
          <w:spacing w:val="-2"/>
        </w:rPr>
        <w:t xml:space="preserve"> </w:t>
      </w:r>
      <w:r>
        <w:t>razonable es</w:t>
      </w:r>
      <w:r>
        <w:rPr>
          <w:spacing w:val="-2"/>
        </w:rPr>
        <w:t xml:space="preserve"> </w:t>
      </w:r>
      <w:r>
        <w:t>un</w:t>
      </w:r>
      <w:r>
        <w:rPr>
          <w:spacing w:val="-2"/>
        </w:rPr>
        <w:t xml:space="preserve"> </w:t>
      </w:r>
      <w:r>
        <w:t>alto</w:t>
      </w:r>
      <w:r>
        <w:rPr>
          <w:spacing w:val="-2"/>
        </w:rPr>
        <w:t xml:space="preserve"> </w:t>
      </w:r>
      <w:r>
        <w:t>grado</w:t>
      </w:r>
      <w:r>
        <w:rPr>
          <w:spacing w:val="-2"/>
        </w:rPr>
        <w:t xml:space="preserve"> </w:t>
      </w:r>
      <w:r>
        <w:t>de</w:t>
      </w:r>
      <w:r>
        <w:rPr>
          <w:spacing w:val="-4"/>
        </w:rPr>
        <w:t xml:space="preserve"> </w:t>
      </w:r>
      <w:r>
        <w:t>seguridad, pero</w:t>
      </w:r>
      <w:r>
        <w:rPr>
          <w:spacing w:val="-2"/>
        </w:rPr>
        <w:t xml:space="preserve"> </w:t>
      </w:r>
      <w:r>
        <w:t>no</w:t>
      </w:r>
      <w:r>
        <w:rPr>
          <w:spacing w:val="-4"/>
        </w:rPr>
        <w:t xml:space="preserve"> </w:t>
      </w:r>
      <w:r>
        <w:t>garantiza que</w:t>
      </w:r>
      <w:r>
        <w:rPr>
          <w:spacing w:val="-2"/>
        </w:rPr>
        <w:t xml:space="preserve"> </w:t>
      </w:r>
      <w:r>
        <w:t>una auditoría realizada de conformidad con las normas profesionales siempre detecte una incorrección significativa cuando exista. Las incorrecciones {puede agregarse “pueden</w:t>
      </w:r>
      <w:r>
        <w:t xml:space="preserve"> deberse a</w:t>
      </w:r>
      <w:r>
        <w:rPr>
          <w:spacing w:val="-3"/>
        </w:rPr>
        <w:t xml:space="preserve"> </w:t>
      </w:r>
      <w:r>
        <w:t>fraude</w:t>
      </w:r>
      <w:r>
        <w:rPr>
          <w:spacing w:val="-3"/>
        </w:rPr>
        <w:t xml:space="preserve"> </w:t>
      </w:r>
      <w:r>
        <w:t>o error,”}</w:t>
      </w:r>
      <w:r>
        <w:rPr>
          <w:spacing w:val="-2"/>
        </w:rPr>
        <w:t xml:space="preserve"> </w:t>
      </w:r>
      <w:r>
        <w:t>y se</w:t>
      </w:r>
      <w:r>
        <w:rPr>
          <w:spacing w:val="-3"/>
        </w:rPr>
        <w:t xml:space="preserve"> </w:t>
      </w:r>
      <w:r>
        <w:t>consideran</w:t>
      </w:r>
      <w:r>
        <w:rPr>
          <w:spacing w:val="-3"/>
        </w:rPr>
        <w:t xml:space="preserve"> </w:t>
      </w:r>
      <w:r>
        <w:t>significativas si, individualmente o de forma agregada, puede preverse razonablemente que influyan en las decisiones económicas que los usuarios toman basándose en los estados contables.</w:t>
      </w:r>
    </w:p>
    <w:p w14:paraId="12D3761E" w14:textId="77777777" w:rsidR="0058592F" w:rsidRDefault="0058592F">
      <w:pPr>
        <w:pStyle w:val="Textoindependiente"/>
        <w:spacing w:before="1"/>
      </w:pPr>
    </w:p>
    <w:p w14:paraId="55671D69" w14:textId="77777777" w:rsidR="0058592F" w:rsidRDefault="008C42CE">
      <w:pPr>
        <w:pStyle w:val="Textoindependiente"/>
        <w:spacing w:before="1"/>
        <w:ind w:left="707" w:right="283"/>
        <w:jc w:val="both"/>
      </w:pPr>
      <w:r>
        <w:t>Como parte de una audit</w:t>
      </w:r>
      <w:r>
        <w:t>oría de conformidad con</w:t>
      </w:r>
      <w:r>
        <w:rPr>
          <w:spacing w:val="-2"/>
        </w:rPr>
        <w:t xml:space="preserve"> </w:t>
      </w:r>
      <w:r>
        <w:t>las normas profesionales argentinas, aplico</w:t>
      </w:r>
      <w:r>
        <w:rPr>
          <w:spacing w:val="-3"/>
        </w:rPr>
        <w:t xml:space="preserve"> </w:t>
      </w:r>
      <w:r>
        <w:t>mi</w:t>
      </w:r>
      <w:r>
        <w:rPr>
          <w:spacing w:val="-3"/>
        </w:rPr>
        <w:t xml:space="preserve"> </w:t>
      </w:r>
      <w:r>
        <w:t>juicio</w:t>
      </w:r>
      <w:r>
        <w:rPr>
          <w:spacing w:val="-3"/>
        </w:rPr>
        <w:t xml:space="preserve"> </w:t>
      </w:r>
      <w:r>
        <w:t>profesional</w:t>
      </w:r>
      <w:r>
        <w:rPr>
          <w:spacing w:val="-4"/>
        </w:rPr>
        <w:t xml:space="preserve"> </w:t>
      </w:r>
      <w:r>
        <w:t>y</w:t>
      </w:r>
      <w:r>
        <w:rPr>
          <w:spacing w:val="-2"/>
        </w:rPr>
        <w:t xml:space="preserve"> </w:t>
      </w:r>
      <w:r>
        <w:t>mantengo</w:t>
      </w:r>
      <w:r>
        <w:rPr>
          <w:spacing w:val="-3"/>
        </w:rPr>
        <w:t xml:space="preserve"> </w:t>
      </w:r>
      <w:r>
        <w:t>una</w:t>
      </w:r>
      <w:r>
        <w:rPr>
          <w:spacing w:val="-5"/>
        </w:rPr>
        <w:t xml:space="preserve"> </w:t>
      </w:r>
      <w:r>
        <w:t>actitud</w:t>
      </w:r>
      <w:r>
        <w:rPr>
          <w:spacing w:val="-3"/>
        </w:rPr>
        <w:t xml:space="preserve"> </w:t>
      </w:r>
      <w:r>
        <w:t>de</w:t>
      </w:r>
      <w:r>
        <w:rPr>
          <w:spacing w:val="-3"/>
        </w:rPr>
        <w:t xml:space="preserve"> </w:t>
      </w:r>
      <w:r>
        <w:t>escepticismo</w:t>
      </w:r>
      <w:r>
        <w:rPr>
          <w:spacing w:val="-3"/>
        </w:rPr>
        <w:t xml:space="preserve"> </w:t>
      </w:r>
      <w:r>
        <w:t>profesional</w:t>
      </w:r>
      <w:r>
        <w:rPr>
          <w:spacing w:val="-4"/>
        </w:rPr>
        <w:t xml:space="preserve"> </w:t>
      </w:r>
      <w:r>
        <w:t>durante toda la auditoría. También:</w:t>
      </w:r>
    </w:p>
    <w:p w14:paraId="6FE0398B" w14:textId="77777777" w:rsidR="0058592F" w:rsidRDefault="0058592F">
      <w:pPr>
        <w:pStyle w:val="Textoindependiente"/>
      </w:pPr>
    </w:p>
    <w:p w14:paraId="080C7D57" w14:textId="77777777" w:rsidR="0058592F" w:rsidRDefault="008C42CE">
      <w:pPr>
        <w:pStyle w:val="Prrafodelista"/>
        <w:numPr>
          <w:ilvl w:val="0"/>
          <w:numId w:val="8"/>
        </w:numPr>
        <w:tabs>
          <w:tab w:val="left" w:pos="991"/>
        </w:tabs>
        <w:spacing w:line="252" w:lineRule="exact"/>
        <w:ind w:left="991" w:hanging="284"/>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w:t>
      </w:r>
      <w:r>
        <w:rPr>
          <w:spacing w:val="-2"/>
        </w:rPr>
        <w:t>ontables</w:t>
      </w:r>
    </w:p>
    <w:p w14:paraId="62311F30" w14:textId="77777777" w:rsidR="0058592F" w:rsidRDefault="008C42CE">
      <w:pPr>
        <w:pStyle w:val="Textoindependiente"/>
        <w:ind w:left="993" w:right="279"/>
        <w:jc w:val="both"/>
      </w:pPr>
      <w:r>
        <w:t>{puede agregarse “, debida a fraude o error,”}, diseño y aplico procedimientos de auditoría para responder a dichos riesgos y obtengo elementos de juicio suficientes y apropiados para proporcionar una base para mi opinión. {Puede agregarse “El rie</w:t>
      </w:r>
      <w:r>
        <w:t>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4"/>
        </w:rPr>
        <w:t xml:space="preserve"> </w:t>
      </w:r>
      <w:r>
        <w:t>a</w:t>
      </w:r>
      <w:r>
        <w:rPr>
          <w:spacing w:val="-15"/>
        </w:rPr>
        <w:t xml:space="preserve"> </w:t>
      </w:r>
      <w:r>
        <w:t>error,</w:t>
      </w:r>
      <w:r>
        <w:rPr>
          <w:spacing w:val="-15"/>
        </w:rPr>
        <w:t xml:space="preserve"> </w:t>
      </w:r>
      <w:r>
        <w:t>ya</w:t>
      </w:r>
      <w:r>
        <w:rPr>
          <w:spacing w:val="-15"/>
        </w:rPr>
        <w:t xml:space="preserve"> </w:t>
      </w:r>
      <w:r>
        <w:t>que</w:t>
      </w:r>
      <w:r>
        <w:rPr>
          <w:spacing w:val="-16"/>
        </w:rPr>
        <w:t xml:space="preserve"> </w:t>
      </w:r>
      <w:r>
        <w:t>el</w:t>
      </w:r>
      <w:r>
        <w:rPr>
          <w:spacing w:val="-15"/>
        </w:rPr>
        <w:t xml:space="preserve"> </w:t>
      </w:r>
      <w:r>
        <w:t>fraude</w:t>
      </w:r>
      <w:r>
        <w:rPr>
          <w:spacing w:val="-13"/>
        </w:rPr>
        <w:t xml:space="preserve"> </w:t>
      </w:r>
      <w:r>
        <w:t xml:space="preserve">puede implicar colusión, falsificación, omisiones deliberadas, manifestaciones </w:t>
      </w:r>
      <w:r>
        <w:t>intencionadamente erróneas o la elusión del control interno”}.</w:t>
      </w:r>
    </w:p>
    <w:p w14:paraId="11865134" w14:textId="77777777" w:rsidR="0058592F" w:rsidRDefault="0058592F">
      <w:pPr>
        <w:pStyle w:val="Textoindependiente"/>
      </w:pPr>
    </w:p>
    <w:p w14:paraId="68E5E66B" w14:textId="77777777" w:rsidR="0058592F" w:rsidRDefault="008C42CE">
      <w:pPr>
        <w:pStyle w:val="Prrafodelista"/>
        <w:numPr>
          <w:ilvl w:val="0"/>
          <w:numId w:val="8"/>
        </w:numPr>
        <w:tabs>
          <w:tab w:val="left" w:pos="991"/>
          <w:tab w:val="left" w:pos="993"/>
        </w:tabs>
        <w:ind w:right="282"/>
      </w:pPr>
      <w:r>
        <w:t>Obtengo conocimiento del control interno relevante para la auditoría con el fin de diseñar procedimientos de auditoría que sean apropiados en función de las circunstancias y no con la finalida</w:t>
      </w:r>
      <w:r>
        <w:t>d de expresar una opinión sobre la eficacia del control interno de ABCD.</w:t>
      </w:r>
    </w:p>
    <w:p w14:paraId="56C58F5B" w14:textId="77777777" w:rsidR="0058592F" w:rsidRDefault="008C42CE">
      <w:pPr>
        <w:pStyle w:val="Prrafodelista"/>
        <w:numPr>
          <w:ilvl w:val="0"/>
          <w:numId w:val="8"/>
        </w:numPr>
        <w:tabs>
          <w:tab w:val="left" w:pos="992"/>
          <w:tab w:val="left" w:leader="dot" w:pos="8864"/>
        </w:tabs>
        <w:spacing w:before="253"/>
        <w:ind w:left="992" w:hanging="285"/>
      </w:pPr>
      <w:r>
        <w:t>Evalúo</w:t>
      </w:r>
      <w:r>
        <w:rPr>
          <w:spacing w:val="20"/>
        </w:rPr>
        <w:t xml:space="preserve"> </w:t>
      </w:r>
      <w:r>
        <w:t>si</w:t>
      </w:r>
      <w:r>
        <w:rPr>
          <w:spacing w:val="21"/>
        </w:rPr>
        <w:t xml:space="preserve"> </w:t>
      </w:r>
      <w:r>
        <w:t>las</w:t>
      </w:r>
      <w:r>
        <w:rPr>
          <w:spacing w:val="22"/>
        </w:rPr>
        <w:t xml:space="preserve"> </w:t>
      </w:r>
      <w:r>
        <w:t>políticas</w:t>
      </w:r>
      <w:r>
        <w:rPr>
          <w:spacing w:val="22"/>
        </w:rPr>
        <w:t xml:space="preserve"> </w:t>
      </w:r>
      <w:r>
        <w:t>contables</w:t>
      </w:r>
      <w:r>
        <w:rPr>
          <w:spacing w:val="22"/>
        </w:rPr>
        <w:t xml:space="preserve"> </w:t>
      </w:r>
      <w:r>
        <w:t>aplicadas</w:t>
      </w:r>
      <w:r>
        <w:rPr>
          <w:spacing w:val="22"/>
        </w:rPr>
        <w:t xml:space="preserve"> </w:t>
      </w:r>
      <w:r>
        <w:t>basadas</w:t>
      </w:r>
      <w:r>
        <w:rPr>
          <w:spacing w:val="22"/>
        </w:rPr>
        <w:t xml:space="preserve"> </w:t>
      </w:r>
      <w:r>
        <w:rPr>
          <w:spacing w:val="-5"/>
        </w:rPr>
        <w:t>en</w:t>
      </w:r>
      <w:r>
        <w:tab/>
      </w:r>
      <w:r>
        <w:rPr>
          <w:spacing w:val="-5"/>
        </w:rPr>
        <w:t>son</w:t>
      </w:r>
    </w:p>
    <w:p w14:paraId="741972E4" w14:textId="77777777" w:rsidR="0058592F" w:rsidRDefault="008C42CE">
      <w:pPr>
        <w:pStyle w:val="Textoindependiente"/>
        <w:spacing w:before="1"/>
        <w:ind w:left="993" w:right="287"/>
        <w:jc w:val="both"/>
      </w:pPr>
      <w:r>
        <w:t>apropiadas, así como la razonabilidad de las estimaciones contables y la correspondiente información revelada por la Direcci</w:t>
      </w:r>
      <w:r>
        <w:t>ón</w:t>
      </w:r>
      <w:r>
        <w:rPr>
          <w:vertAlign w:val="superscript"/>
        </w:rPr>
        <w:t>iv</w:t>
      </w:r>
      <w:r>
        <w:t xml:space="preserve"> de ABCD.</w:t>
      </w:r>
    </w:p>
    <w:p w14:paraId="0F59970F" w14:textId="77777777" w:rsidR="0058592F" w:rsidRDefault="008C42CE">
      <w:pPr>
        <w:pStyle w:val="Prrafodelista"/>
        <w:numPr>
          <w:ilvl w:val="0"/>
          <w:numId w:val="8"/>
        </w:numPr>
        <w:tabs>
          <w:tab w:val="left" w:pos="991"/>
          <w:tab w:val="left" w:pos="993"/>
        </w:tabs>
        <w:spacing w:before="253"/>
        <w:ind w:right="278"/>
      </w:pPr>
      <w:r>
        <w:t>Concluyo</w:t>
      </w:r>
      <w:r>
        <w:rPr>
          <w:spacing w:val="-16"/>
        </w:rPr>
        <w:t xml:space="preserve"> </w:t>
      </w:r>
      <w:r>
        <w:t>sobre</w:t>
      </w:r>
      <w:r>
        <w:rPr>
          <w:spacing w:val="-15"/>
        </w:rPr>
        <w:t xml:space="preserve"> </w:t>
      </w:r>
      <w:r>
        <w:t>lo</w:t>
      </w:r>
      <w:r>
        <w:rPr>
          <w:spacing w:val="-15"/>
        </w:rPr>
        <w:t xml:space="preserve"> </w:t>
      </w:r>
      <w:r>
        <w:t>apropiado</w:t>
      </w:r>
      <w:r>
        <w:rPr>
          <w:spacing w:val="-16"/>
        </w:rPr>
        <w:t xml:space="preserve"> </w:t>
      </w:r>
      <w:r>
        <w:t>de</w:t>
      </w:r>
      <w:r>
        <w:rPr>
          <w:spacing w:val="-15"/>
        </w:rPr>
        <w:t xml:space="preserve"> </w:t>
      </w:r>
      <w:r>
        <w:t>la</w:t>
      </w:r>
      <w:r>
        <w:rPr>
          <w:spacing w:val="-15"/>
        </w:rPr>
        <w:t xml:space="preserve"> </w:t>
      </w:r>
      <w:r>
        <w:t>utilización,</w:t>
      </w:r>
      <w:r>
        <w:rPr>
          <w:spacing w:val="-15"/>
        </w:rPr>
        <w:t xml:space="preserve"> </w:t>
      </w:r>
      <w:r>
        <w:t>por</w:t>
      </w:r>
      <w:r>
        <w:rPr>
          <w:spacing w:val="-16"/>
        </w:rPr>
        <w:t xml:space="preserve"> </w:t>
      </w:r>
      <w:r>
        <w:t>la</w:t>
      </w:r>
      <w:r>
        <w:rPr>
          <w:spacing w:val="-15"/>
        </w:rPr>
        <w:t xml:space="preserve"> </w:t>
      </w:r>
      <w:r>
        <w:t>Dirección</w:t>
      </w:r>
      <w:r>
        <w:rPr>
          <w:vertAlign w:val="superscript"/>
        </w:rPr>
        <w:t>iv</w:t>
      </w:r>
      <w:r>
        <w:rPr>
          <w:spacing w:val="-15"/>
        </w:rPr>
        <w:t xml:space="preserve"> </w:t>
      </w:r>
      <w:r>
        <w:t>de</w:t>
      </w:r>
      <w:r>
        <w:rPr>
          <w:spacing w:val="-16"/>
        </w:rPr>
        <w:t xml:space="preserve"> </w:t>
      </w:r>
      <w:r>
        <w:t>ABCD,</w:t>
      </w:r>
      <w:r>
        <w:rPr>
          <w:spacing w:val="-15"/>
        </w:rPr>
        <w:t xml:space="preserve"> </w:t>
      </w:r>
      <w:r>
        <w:t>del</w:t>
      </w:r>
      <w:r>
        <w:rPr>
          <w:spacing w:val="-15"/>
        </w:rPr>
        <w:t xml:space="preserve"> </w:t>
      </w:r>
      <w:r>
        <w:t>principio contable de empresa en funcionamiento y, basándome en los elementos de juicio obtenidos, concluyo sobre si existe o no una incertidumbre significativa re</w:t>
      </w:r>
      <w:r>
        <w:t>lacionada con hechos o con condiciones que pueden generar dudas importantes sobre la capacidad de ABCD para continuar como empresa en funcionamiento. Si concluyo que existe una incertidumbre significativa, se requiere que llame la atención en mi informe de</w:t>
      </w:r>
      <w:r>
        <w:t xml:space="preserve"> auditoría sobre la información revelada en los estados contables o, si dichas revelaciones no son apropiadas, que exprese una opinión modificada. Mis conclusiones se basan en los elementos de juicio obtenidos hasta la fecha de mi informe de auditoría. Sin</w:t>
      </w:r>
      <w:r>
        <w:t xml:space="preserve"> embargo, hechos o condiciones futuros pueden ser causa de que ABCD deje de ser una empresa en funcionamiento.</w:t>
      </w:r>
    </w:p>
    <w:p w14:paraId="7B04C23C" w14:textId="77777777" w:rsidR="0058592F" w:rsidRDefault="0058592F">
      <w:pPr>
        <w:pStyle w:val="Textoindependiente"/>
      </w:pPr>
    </w:p>
    <w:p w14:paraId="009C62F3" w14:textId="77777777" w:rsidR="0058592F" w:rsidRDefault="008C42CE">
      <w:pPr>
        <w:pStyle w:val="Prrafodelista"/>
        <w:numPr>
          <w:ilvl w:val="0"/>
          <w:numId w:val="8"/>
        </w:numPr>
        <w:tabs>
          <w:tab w:val="left" w:pos="991"/>
          <w:tab w:val="left" w:pos="993"/>
        </w:tabs>
        <w:ind w:right="281"/>
      </w:pPr>
      <w:r>
        <w:t>Evalúo</w:t>
      </w:r>
      <w:r>
        <w:rPr>
          <w:spacing w:val="-10"/>
        </w:rPr>
        <w:t xml:space="preserve"> </w:t>
      </w:r>
      <w:r>
        <w:t>la</w:t>
      </w:r>
      <w:r>
        <w:rPr>
          <w:spacing w:val="-10"/>
        </w:rPr>
        <w:t xml:space="preserve"> </w:t>
      </w:r>
      <w:r>
        <w:t>presentación</w:t>
      </w:r>
      <w:r>
        <w:rPr>
          <w:spacing w:val="-12"/>
        </w:rPr>
        <w:t xml:space="preserve"> </w:t>
      </w:r>
      <w:r>
        <w:t>general,</w:t>
      </w:r>
      <w:r>
        <w:rPr>
          <w:spacing w:val="-10"/>
        </w:rPr>
        <w:t xml:space="preserve"> </w:t>
      </w:r>
      <w:r>
        <w:t>la</w:t>
      </w:r>
      <w:r>
        <w:rPr>
          <w:spacing w:val="-10"/>
        </w:rPr>
        <w:t xml:space="preserve"> </w:t>
      </w:r>
      <w:r>
        <w:t>estructura</w:t>
      </w:r>
      <w:r>
        <w:rPr>
          <w:spacing w:val="-13"/>
        </w:rPr>
        <w:t xml:space="preserve"> </w:t>
      </w:r>
      <w:r>
        <w:t>y</w:t>
      </w:r>
      <w:r>
        <w:rPr>
          <w:spacing w:val="-9"/>
        </w:rPr>
        <w:t xml:space="preserve"> </w:t>
      </w:r>
      <w:r>
        <w:t>el</w:t>
      </w:r>
      <w:r>
        <w:rPr>
          <w:spacing w:val="-15"/>
        </w:rPr>
        <w:t xml:space="preserve"> </w:t>
      </w:r>
      <w:r>
        <w:t>contenido</w:t>
      </w:r>
      <w:r>
        <w:rPr>
          <w:spacing w:val="-10"/>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w:t>
      </w:r>
      <w:r>
        <w:t>contables representan las transacciones</w:t>
      </w:r>
      <w:r>
        <w:rPr>
          <w:spacing w:val="40"/>
        </w:rPr>
        <w:t xml:space="preserve"> </w:t>
      </w:r>
      <w:r>
        <w:t>y</w:t>
      </w:r>
      <w:r>
        <w:rPr>
          <w:spacing w:val="40"/>
        </w:rPr>
        <w:t xml:space="preserve"> </w:t>
      </w:r>
      <w:r>
        <w:t>hechos</w:t>
      </w:r>
      <w:r>
        <w:rPr>
          <w:spacing w:val="40"/>
        </w:rPr>
        <w:t xml:space="preserve"> </w:t>
      </w:r>
      <w:r>
        <w:t>subyacentes</w:t>
      </w:r>
      <w:r>
        <w:rPr>
          <w:spacing w:val="40"/>
        </w:rPr>
        <w:t xml:space="preserve"> </w:t>
      </w:r>
      <w:r>
        <w:t>de</w:t>
      </w:r>
      <w:r>
        <w:rPr>
          <w:spacing w:val="40"/>
        </w:rPr>
        <w:t xml:space="preserve"> </w:t>
      </w:r>
      <w:r>
        <w:t>un</w:t>
      </w:r>
      <w:r>
        <w:rPr>
          <w:spacing w:val="40"/>
        </w:rPr>
        <w:t xml:space="preserve"> </w:t>
      </w:r>
      <w:r>
        <w:t>modo</w:t>
      </w:r>
      <w:r>
        <w:rPr>
          <w:spacing w:val="40"/>
        </w:rPr>
        <w:t xml:space="preserve"> </w:t>
      </w:r>
      <w:r>
        <w:t>que</w:t>
      </w:r>
      <w:r>
        <w:rPr>
          <w:spacing w:val="40"/>
        </w:rPr>
        <w:t xml:space="preserve"> </w:t>
      </w:r>
      <w:r>
        <w:t>logren</w:t>
      </w:r>
      <w:r>
        <w:rPr>
          <w:spacing w:val="40"/>
        </w:rPr>
        <w:t xml:space="preserve"> </w:t>
      </w:r>
      <w:r>
        <w:t>una</w:t>
      </w:r>
      <w:r>
        <w:rPr>
          <w:spacing w:val="40"/>
        </w:rPr>
        <w:t xml:space="preserve"> </w:t>
      </w:r>
      <w:r>
        <w:t>presentación</w:t>
      </w:r>
    </w:p>
    <w:p w14:paraId="0A8CAE2A" w14:textId="77777777" w:rsidR="0058592F" w:rsidRDefault="0058592F">
      <w:pPr>
        <w:pStyle w:val="Prrafodelista"/>
        <w:sectPr w:rsidR="0058592F">
          <w:pgSz w:w="11910" w:h="16840"/>
          <w:pgMar w:top="1040" w:right="1417" w:bottom="740" w:left="992" w:header="552" w:footer="543" w:gutter="0"/>
          <w:cols w:space="720"/>
        </w:sectPr>
      </w:pPr>
    </w:p>
    <w:p w14:paraId="52024957" w14:textId="77777777" w:rsidR="0058592F" w:rsidRDefault="008C42CE">
      <w:pPr>
        <w:pStyle w:val="Textoindependiente"/>
        <w:spacing w:before="89"/>
        <w:ind w:left="993"/>
      </w:pPr>
      <w:r>
        <w:rPr>
          <w:spacing w:val="-2"/>
        </w:rPr>
        <w:lastRenderedPageBreak/>
        <w:t>razonable.</w:t>
      </w:r>
    </w:p>
    <w:p w14:paraId="3CC469E8" w14:textId="77777777" w:rsidR="0058592F" w:rsidRDefault="0058592F">
      <w:pPr>
        <w:pStyle w:val="Textoindependiente"/>
      </w:pPr>
    </w:p>
    <w:p w14:paraId="561FBC9A" w14:textId="77777777" w:rsidR="0058592F" w:rsidRDefault="008C42CE">
      <w:pPr>
        <w:pStyle w:val="Prrafodelista"/>
        <w:numPr>
          <w:ilvl w:val="0"/>
          <w:numId w:val="8"/>
        </w:numPr>
        <w:tabs>
          <w:tab w:val="left" w:pos="993"/>
        </w:tabs>
        <w:ind w:right="276"/>
        <w:rPr>
          <w:rFonts w:ascii="Arial" w:hAnsi="Arial"/>
          <w:i/>
        </w:rPr>
      </w:pPr>
      <w:r>
        <w:t>{Si se trata de una auditoría de grupo, agregar: “Planifico y realizo la auditoría de grupo para obtener elementos de juicio v</w:t>
      </w:r>
      <w:r>
        <w:t>álidos y suficientes en relación con la información</w:t>
      </w:r>
      <w:r>
        <w:rPr>
          <w:spacing w:val="-9"/>
        </w:rPr>
        <w:t xml:space="preserve"> </w:t>
      </w:r>
      <w:r>
        <w:t>contable</w:t>
      </w:r>
      <w:r>
        <w:rPr>
          <w:spacing w:val="-6"/>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w:t>
      </w:r>
      <w:r>
        <w:t>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r>
        <w:rPr>
          <w:rFonts w:ascii="Arial" w:hAnsi="Arial"/>
          <w:i/>
        </w:rPr>
        <w:t>}.</w:t>
      </w:r>
    </w:p>
    <w:p w14:paraId="1A933930" w14:textId="77777777" w:rsidR="0058592F" w:rsidRDefault="0058592F">
      <w:pPr>
        <w:pStyle w:val="Textoindependiente"/>
        <w:spacing w:before="1"/>
        <w:rPr>
          <w:rFonts w:ascii="Arial"/>
          <w:i/>
        </w:rPr>
      </w:pPr>
    </w:p>
    <w:p w14:paraId="1D05A6BA" w14:textId="77777777" w:rsidR="0058592F" w:rsidRDefault="008C42CE">
      <w:pPr>
        <w:pStyle w:val="Textoindependiente"/>
        <w:ind w:left="707" w:right="281"/>
        <w:jc w:val="both"/>
      </w:pPr>
      <w:r>
        <w:t>Me comunico con la Dirección</w:t>
      </w:r>
      <w:r>
        <w:rPr>
          <w:vertAlign w:val="superscript"/>
        </w:rPr>
        <w:t>iv</w:t>
      </w:r>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7CDA0190" w14:textId="77777777" w:rsidR="0058592F" w:rsidRDefault="0058592F">
      <w:pPr>
        <w:pStyle w:val="Textoindependiente"/>
      </w:pPr>
    </w:p>
    <w:p w14:paraId="527AE2E7" w14:textId="77777777" w:rsidR="0058592F" w:rsidRDefault="0058592F">
      <w:pPr>
        <w:pStyle w:val="Textoindependiente"/>
        <w:spacing w:before="1"/>
      </w:pPr>
    </w:p>
    <w:p w14:paraId="4F5F9FD8" w14:textId="77777777" w:rsidR="0058592F" w:rsidRDefault="008C42CE">
      <w:pPr>
        <w:pStyle w:val="Ttulo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2283F8D6" w14:textId="77777777" w:rsidR="0058592F" w:rsidRDefault="008C42CE">
      <w:pPr>
        <w:pStyle w:val="Prrafodelista"/>
        <w:numPr>
          <w:ilvl w:val="0"/>
          <w:numId w:val="7"/>
        </w:numPr>
        <w:tabs>
          <w:tab w:val="left" w:pos="1134"/>
        </w:tabs>
        <w:spacing w:before="252"/>
        <w:ind w:hanging="427"/>
      </w:pPr>
      <w:r>
        <w:t>Según</w:t>
      </w:r>
      <w:r>
        <w:rPr>
          <w:spacing w:val="21"/>
        </w:rPr>
        <w:t xml:space="preserve"> </w:t>
      </w:r>
      <w:r>
        <w:t>surge</w:t>
      </w:r>
      <w:r>
        <w:rPr>
          <w:spacing w:val="20"/>
        </w:rPr>
        <w:t xml:space="preserve"> </w:t>
      </w:r>
      <w:r>
        <w:t>de</w:t>
      </w:r>
      <w:r>
        <w:rPr>
          <w:spacing w:val="20"/>
        </w:rPr>
        <w:t xml:space="preserve"> </w:t>
      </w:r>
      <w:r>
        <w:t>los</w:t>
      </w:r>
      <w:r>
        <w:rPr>
          <w:spacing w:val="20"/>
        </w:rPr>
        <w:t xml:space="preserve"> </w:t>
      </w:r>
      <w:r>
        <w:t>registros</w:t>
      </w:r>
      <w:r>
        <w:rPr>
          <w:spacing w:val="20"/>
        </w:rPr>
        <w:t xml:space="preserve"> </w:t>
      </w:r>
      <w:r>
        <w:t>contables</w:t>
      </w:r>
      <w:r>
        <w:rPr>
          <w:spacing w:val="23"/>
        </w:rPr>
        <w:t xml:space="preserve"> </w:t>
      </w:r>
      <w:r>
        <w:t>de</w:t>
      </w:r>
      <w:r>
        <w:rPr>
          <w:spacing w:val="20"/>
        </w:rPr>
        <w:t xml:space="preserve"> </w:t>
      </w:r>
      <w:r>
        <w:t>ABCD,</w:t>
      </w:r>
      <w:r>
        <w:rPr>
          <w:spacing w:val="24"/>
        </w:rPr>
        <w:t xml:space="preserve"> </w:t>
      </w:r>
      <w:r>
        <w:t>el</w:t>
      </w:r>
      <w:r>
        <w:rPr>
          <w:spacing w:val="22"/>
        </w:rPr>
        <w:t xml:space="preserve"> </w:t>
      </w:r>
      <w:r>
        <w:t>pasivo</w:t>
      </w:r>
      <w:r>
        <w:rPr>
          <w:spacing w:val="23"/>
        </w:rPr>
        <w:t xml:space="preserve"> </w:t>
      </w:r>
      <w:r>
        <w:t>devengado</w:t>
      </w:r>
      <w:r>
        <w:rPr>
          <w:spacing w:val="20"/>
        </w:rPr>
        <w:t xml:space="preserve"> </w:t>
      </w:r>
      <w:r>
        <w:t>al</w:t>
      </w:r>
      <w:r>
        <w:rPr>
          <w:spacing w:val="22"/>
        </w:rPr>
        <w:t xml:space="preserve"> </w:t>
      </w:r>
      <w:r>
        <w:t>…</w:t>
      </w:r>
      <w:r>
        <w:rPr>
          <w:spacing w:val="20"/>
        </w:rPr>
        <w:t xml:space="preserve"> </w:t>
      </w:r>
      <w:r>
        <w:rPr>
          <w:spacing w:val="-5"/>
        </w:rPr>
        <w:t>de</w:t>
      </w:r>
    </w:p>
    <w:p w14:paraId="3BEDFBA4" w14:textId="77777777" w:rsidR="0058592F" w:rsidRDefault="008C42CE">
      <w:pPr>
        <w:pStyle w:val="Textoindependiente"/>
        <w:tabs>
          <w:tab w:val="left" w:leader="dot" w:pos="8786"/>
        </w:tabs>
        <w:spacing w:before="1"/>
        <w:ind w:left="1134" w:right="280"/>
      </w:pPr>
      <w:r>
        <w:t>……………</w:t>
      </w:r>
      <w:r>
        <w:rPr>
          <w:spacing w:val="40"/>
        </w:rPr>
        <w:t xml:space="preserve"> </w:t>
      </w:r>
      <w:r>
        <w:t>de</w:t>
      </w:r>
      <w:r>
        <w:rPr>
          <w:spacing w:val="40"/>
        </w:rPr>
        <w:t xml:space="preserve"> </w:t>
      </w:r>
      <w:r>
        <w:t>20X1</w:t>
      </w:r>
      <w:r>
        <w:rPr>
          <w:spacing w:val="40"/>
        </w:rPr>
        <w:t xml:space="preserve"> </w:t>
      </w:r>
      <w:r>
        <w:t>a</w:t>
      </w:r>
      <w:r>
        <w:rPr>
          <w:spacing w:val="40"/>
        </w:rPr>
        <w:t xml:space="preserve"> </w:t>
      </w:r>
      <w:r>
        <w:t>favor</w:t>
      </w:r>
      <w:r>
        <w:rPr>
          <w:spacing w:val="40"/>
        </w:rPr>
        <w:t xml:space="preserve"> </w:t>
      </w:r>
      <w:r>
        <w:t>del</w:t>
      </w:r>
      <w:r>
        <w:rPr>
          <w:spacing w:val="40"/>
        </w:rPr>
        <w:t xml:space="preserve"> </w:t>
      </w:r>
      <w:r>
        <w:t>Sistema</w:t>
      </w:r>
      <w:r>
        <w:rPr>
          <w:spacing w:val="40"/>
        </w:rPr>
        <w:t xml:space="preserve"> </w:t>
      </w:r>
      <w:r>
        <w:t>Integrado</w:t>
      </w:r>
      <w:r>
        <w:rPr>
          <w:spacing w:val="40"/>
        </w:rPr>
        <w:t xml:space="preserve"> </w:t>
      </w:r>
      <w:r>
        <w:t>Previsional</w:t>
      </w:r>
      <w:r>
        <w:rPr>
          <w:spacing w:val="40"/>
        </w:rPr>
        <w:t xml:space="preserve"> </w:t>
      </w:r>
      <w:r>
        <w:t>Argentino</w:t>
      </w:r>
      <w:r>
        <w:rPr>
          <w:spacing w:val="40"/>
        </w:rPr>
        <w:t xml:space="preserve"> </w:t>
      </w:r>
      <w:r>
        <w:t>en</w:t>
      </w:r>
      <w:r>
        <w:rPr>
          <w:spacing w:val="80"/>
        </w:rPr>
        <w:t xml:space="preserve"> </w:t>
      </w:r>
      <w:r>
        <w:t>concepto</w:t>
      </w:r>
      <w:r>
        <w:rPr>
          <w:spacing w:val="3"/>
        </w:rPr>
        <w:t xml:space="preserve"> </w:t>
      </w:r>
      <w:r>
        <w:t>de</w:t>
      </w:r>
      <w:r>
        <w:rPr>
          <w:spacing w:val="6"/>
        </w:rPr>
        <w:t xml:space="preserve"> </w:t>
      </w:r>
      <w:r>
        <w:t>aportes</w:t>
      </w:r>
      <w:r>
        <w:rPr>
          <w:spacing w:val="4"/>
        </w:rPr>
        <w:t xml:space="preserve"> </w:t>
      </w:r>
      <w:r>
        <w:t>y</w:t>
      </w:r>
      <w:r>
        <w:rPr>
          <w:spacing w:val="4"/>
        </w:rPr>
        <w:t xml:space="preserve"> </w:t>
      </w:r>
      <w:r>
        <w:t>contribuciones</w:t>
      </w:r>
      <w:r>
        <w:rPr>
          <w:spacing w:val="5"/>
        </w:rPr>
        <w:t xml:space="preserve"> </w:t>
      </w:r>
      <w:r>
        <w:t>previsionales</w:t>
      </w:r>
      <w:r>
        <w:rPr>
          <w:spacing w:val="6"/>
        </w:rPr>
        <w:t xml:space="preserve"> </w:t>
      </w:r>
      <w:r>
        <w:t>ascendía</w:t>
      </w:r>
      <w:r>
        <w:rPr>
          <w:spacing w:val="6"/>
        </w:rPr>
        <w:t xml:space="preserve"> </w:t>
      </w:r>
      <w:r>
        <w:t>a</w:t>
      </w:r>
      <w:r>
        <w:rPr>
          <w:spacing w:val="4"/>
        </w:rPr>
        <w:t xml:space="preserve"> </w:t>
      </w:r>
      <w:r>
        <w:rPr>
          <w:spacing w:val="-10"/>
        </w:rPr>
        <w:t>$</w:t>
      </w:r>
      <w:r>
        <w:rPr>
          <w:rFonts w:ascii="Times New Roman" w:hAnsi="Times New Roman"/>
        </w:rPr>
        <w:tab/>
      </w:r>
      <w:r>
        <w:t>y</w:t>
      </w:r>
      <w:r>
        <w:rPr>
          <w:spacing w:val="10"/>
        </w:rPr>
        <w:t xml:space="preserve"> </w:t>
      </w:r>
      <w:r>
        <w:rPr>
          <w:spacing w:val="-5"/>
        </w:rPr>
        <w:t>no</w:t>
      </w:r>
    </w:p>
    <w:p w14:paraId="33DB8A83" w14:textId="77777777" w:rsidR="0058592F" w:rsidRDefault="008C42CE">
      <w:pPr>
        <w:pStyle w:val="Textoindependiente"/>
        <w:tabs>
          <w:tab w:val="left" w:leader="dot" w:pos="8969"/>
        </w:tabs>
        <w:spacing w:before="1" w:line="252" w:lineRule="exact"/>
        <w:ind w:left="1134"/>
      </w:pPr>
      <w:r>
        <w:t>era</w:t>
      </w:r>
      <w:r>
        <w:rPr>
          <w:spacing w:val="42"/>
        </w:rPr>
        <w:t xml:space="preserve"> </w:t>
      </w:r>
      <w:r>
        <w:t>exigible</w:t>
      </w:r>
      <w:r>
        <w:rPr>
          <w:spacing w:val="44"/>
        </w:rPr>
        <w:t xml:space="preserve"> </w:t>
      </w:r>
      <w:r>
        <w:t>a</w:t>
      </w:r>
      <w:r>
        <w:rPr>
          <w:spacing w:val="44"/>
        </w:rPr>
        <w:t xml:space="preserve"> </w:t>
      </w:r>
      <w:r>
        <w:t>esa</w:t>
      </w:r>
      <w:r>
        <w:rPr>
          <w:spacing w:val="44"/>
        </w:rPr>
        <w:t xml:space="preserve"> </w:t>
      </w:r>
      <w:r>
        <w:t>fecha</w:t>
      </w:r>
      <w:r>
        <w:rPr>
          <w:spacing w:val="44"/>
        </w:rPr>
        <w:t xml:space="preserve"> </w:t>
      </w:r>
      <w:r>
        <w:t>{o</w:t>
      </w:r>
      <w:r>
        <w:rPr>
          <w:spacing w:val="44"/>
        </w:rPr>
        <w:t xml:space="preserve"> </w:t>
      </w:r>
      <w:r>
        <w:t>“siendo</w:t>
      </w:r>
      <w:r>
        <w:rPr>
          <w:spacing w:val="46"/>
        </w:rPr>
        <w:t xml:space="preserve"> </w:t>
      </w:r>
      <w:r>
        <w:t>$</w:t>
      </w:r>
      <w:r>
        <w:rPr>
          <w:spacing w:val="44"/>
        </w:rPr>
        <w:t xml:space="preserve"> </w:t>
      </w:r>
      <w:r>
        <w:t>……………</w:t>
      </w:r>
      <w:r>
        <w:rPr>
          <w:spacing w:val="44"/>
        </w:rPr>
        <w:t xml:space="preserve"> </w:t>
      </w:r>
      <w:r>
        <w:t>exigibles</w:t>
      </w:r>
      <w:r>
        <w:rPr>
          <w:spacing w:val="44"/>
        </w:rPr>
        <w:t xml:space="preserve"> </w:t>
      </w:r>
      <w:r>
        <w:t>y</w:t>
      </w:r>
      <w:r>
        <w:rPr>
          <w:spacing w:val="44"/>
        </w:rPr>
        <w:t xml:space="preserve"> </w:t>
      </w:r>
      <w:r>
        <w:rPr>
          <w:spacing w:val="-10"/>
        </w:rPr>
        <w:t>$</w:t>
      </w:r>
      <w:r>
        <w:rPr>
          <w:rFonts w:ascii="Times New Roman" w:hAnsi="Times New Roman"/>
        </w:rPr>
        <w:tab/>
      </w:r>
      <w:r>
        <w:rPr>
          <w:spacing w:val="-5"/>
        </w:rPr>
        <w:t>no</w:t>
      </w:r>
    </w:p>
    <w:p w14:paraId="085D8575" w14:textId="77777777" w:rsidR="0058592F" w:rsidRDefault="008C42CE">
      <w:pPr>
        <w:pStyle w:val="Textoindependiente"/>
        <w:spacing w:line="252" w:lineRule="exact"/>
        <w:ind w:left="1134"/>
      </w:pPr>
      <w:r>
        <w:t>exigibles</w:t>
      </w:r>
      <w:r>
        <w:rPr>
          <w:spacing w:val="-5"/>
        </w:rPr>
        <w:t xml:space="preserve"> </w:t>
      </w:r>
      <w:r>
        <w:t>a</w:t>
      </w:r>
      <w:r>
        <w:rPr>
          <w:spacing w:val="-3"/>
        </w:rPr>
        <w:t xml:space="preserve"> </w:t>
      </w:r>
      <w:r>
        <w:t>esa</w:t>
      </w:r>
      <w:r>
        <w:rPr>
          <w:spacing w:val="-5"/>
        </w:rPr>
        <w:t xml:space="preserve"> </w:t>
      </w:r>
      <w:r>
        <w:rPr>
          <w:spacing w:val="-2"/>
        </w:rPr>
        <w:t>fecha”}.</w:t>
      </w:r>
    </w:p>
    <w:p w14:paraId="06D58005" w14:textId="77777777" w:rsidR="0058592F" w:rsidRDefault="0058592F">
      <w:pPr>
        <w:pStyle w:val="Textoindependiente"/>
      </w:pPr>
    </w:p>
    <w:p w14:paraId="479D013B" w14:textId="77777777" w:rsidR="0058592F" w:rsidRDefault="008C42CE">
      <w:pPr>
        <w:pStyle w:val="Prrafodelista"/>
        <w:numPr>
          <w:ilvl w:val="0"/>
          <w:numId w:val="7"/>
        </w:numPr>
        <w:tabs>
          <w:tab w:val="left" w:pos="1134"/>
        </w:tabs>
        <w:ind w:right="280"/>
      </w:pPr>
      <w:r>
        <w:t>{Otras …………………………</w:t>
      </w:r>
      <w:r>
        <w:rPr>
          <w:spacing w:val="30"/>
        </w:rPr>
        <w:t xml:space="preserve"> </w:t>
      </w:r>
      <w:r>
        <w:t>de</w:t>
      </w:r>
      <w:r>
        <w:rPr>
          <w:spacing w:val="30"/>
        </w:rPr>
        <w:t xml:space="preserve"> </w:t>
      </w:r>
      <w:r>
        <w:t>acuerdo</w:t>
      </w:r>
      <w:r>
        <w:rPr>
          <w:spacing w:val="30"/>
        </w:rPr>
        <w:t xml:space="preserve"> </w:t>
      </w:r>
      <w:r>
        <w:t>con los</w:t>
      </w:r>
      <w:r>
        <w:rPr>
          <w:spacing w:val="31"/>
        </w:rPr>
        <w:t xml:space="preserve"> </w:t>
      </w:r>
      <w:r>
        <w:t>requerimientos legales,</w:t>
      </w:r>
      <w:r>
        <w:rPr>
          <w:spacing w:val="32"/>
        </w:rPr>
        <w:t xml:space="preserve"> </w:t>
      </w:r>
      <w:r>
        <w:t>de los organismos de control y del CPCE que corresponda}.</w:t>
      </w:r>
    </w:p>
    <w:p w14:paraId="6D44FDDC" w14:textId="77777777" w:rsidR="0058592F" w:rsidRDefault="008C42CE">
      <w:pPr>
        <w:pStyle w:val="Textoindependiente"/>
        <w:spacing w:before="252"/>
        <w:ind w:left="707"/>
      </w:pPr>
      <w:r>
        <w:t>[Lugar</w:t>
      </w:r>
      <w:r>
        <w:rPr>
          <w:spacing w:val="-4"/>
        </w:rPr>
        <w:t xml:space="preserve"> </w:t>
      </w:r>
      <w:r>
        <w:t>y</w:t>
      </w:r>
      <w:r>
        <w:rPr>
          <w:spacing w:val="-3"/>
        </w:rPr>
        <w:t xml:space="preserve"> </w:t>
      </w:r>
      <w:r>
        <w:rPr>
          <w:spacing w:val="-2"/>
        </w:rPr>
        <w:t>fecha]</w:t>
      </w:r>
    </w:p>
    <w:p w14:paraId="0ACBE16D" w14:textId="77777777" w:rsidR="0058592F" w:rsidRDefault="0058592F">
      <w:pPr>
        <w:pStyle w:val="Textoindependiente"/>
        <w:spacing w:before="1"/>
      </w:pPr>
    </w:p>
    <w:p w14:paraId="4A93D9DB" w14:textId="77777777" w:rsidR="0058592F" w:rsidRDefault="008C42CE">
      <w:pPr>
        <w:pStyle w:val="Textoindependiente"/>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519766F" w14:textId="77777777" w:rsidR="0058592F" w:rsidRDefault="0058592F">
      <w:pPr>
        <w:pStyle w:val="Textoindependiente"/>
        <w:sectPr w:rsidR="0058592F">
          <w:pgSz w:w="11910" w:h="16840"/>
          <w:pgMar w:top="1040" w:right="1417" w:bottom="740" w:left="992" w:header="552" w:footer="543" w:gutter="0"/>
          <w:cols w:space="720"/>
        </w:sectPr>
      </w:pPr>
    </w:p>
    <w:p w14:paraId="5CE14BED" w14:textId="77777777" w:rsidR="0058592F" w:rsidRDefault="0058592F">
      <w:pPr>
        <w:pStyle w:val="Textoindependiente"/>
        <w:spacing w:before="8"/>
        <w:rPr>
          <w:sz w:val="7"/>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E75F8E0" w14:textId="77777777">
        <w:trPr>
          <w:trHeight w:val="760"/>
        </w:trPr>
        <w:tc>
          <w:tcPr>
            <w:tcW w:w="1306" w:type="dxa"/>
            <w:vMerge w:val="restart"/>
            <w:shd w:val="clear" w:color="auto" w:fill="D9D9D9"/>
          </w:tcPr>
          <w:p w14:paraId="4A2AA780" w14:textId="77777777" w:rsidR="0058592F" w:rsidRDefault="008C42CE">
            <w:pPr>
              <w:pStyle w:val="TableParagraph"/>
              <w:spacing w:before="2"/>
              <w:ind w:left="297"/>
              <w:rPr>
                <w:rFonts w:ascii="Arial"/>
                <w:b/>
              </w:rPr>
            </w:pPr>
            <w:bookmarkStart w:id="2" w:name="_bookmark52"/>
            <w:bookmarkEnd w:id="2"/>
            <w:r>
              <w:rPr>
                <w:rFonts w:ascii="Arial"/>
                <w:b/>
                <w:spacing w:val="-2"/>
              </w:rPr>
              <w:t>III.B.02</w:t>
            </w:r>
          </w:p>
        </w:tc>
        <w:tc>
          <w:tcPr>
            <w:tcW w:w="7202" w:type="dxa"/>
            <w:shd w:val="clear" w:color="auto" w:fill="D9D9D9"/>
          </w:tcPr>
          <w:p w14:paraId="6168C29F" w14:textId="77777777" w:rsidR="0058592F" w:rsidRDefault="008C42CE">
            <w:pPr>
              <w:pStyle w:val="TableParagraph"/>
              <w:spacing w:before="2"/>
              <w:rPr>
                <w:rFonts w:ascii="Arial" w:hAnsi="Arial"/>
                <w:b/>
              </w:rPr>
            </w:pPr>
            <w:r>
              <w:rPr>
                <w:rFonts w:ascii="Arial" w:hAnsi="Arial"/>
                <w:b/>
              </w:rPr>
              <w:t>Estados contables preparados aplicando disposiciones s</w:t>
            </w:r>
            <w:r>
              <w:rPr>
                <w:rFonts w:ascii="Arial" w:hAnsi="Arial"/>
                <w:b/>
              </w:rPr>
              <w:t>obre información</w:t>
            </w:r>
            <w:r>
              <w:rPr>
                <w:rFonts w:ascii="Arial" w:hAnsi="Arial"/>
                <w:b/>
                <w:spacing w:val="-7"/>
              </w:rPr>
              <w:t xml:space="preserve"> </w:t>
            </w:r>
            <w:r>
              <w:rPr>
                <w:rFonts w:ascii="Arial" w:hAnsi="Arial"/>
                <w:b/>
              </w:rPr>
              <w:t>contable</w:t>
            </w:r>
            <w:r>
              <w:rPr>
                <w:rFonts w:ascii="Arial" w:hAnsi="Arial"/>
                <w:b/>
                <w:spacing w:val="-6"/>
              </w:rPr>
              <w:t xml:space="preserve"> </w:t>
            </w:r>
            <w:r>
              <w:rPr>
                <w:rFonts w:ascii="Arial" w:hAnsi="Arial"/>
                <w:b/>
              </w:rPr>
              <w:t>establecida</w:t>
            </w:r>
            <w:r>
              <w:rPr>
                <w:rFonts w:ascii="Arial" w:hAnsi="Arial"/>
                <w:b/>
                <w:spacing w:val="-4"/>
              </w:rPr>
              <w:t xml:space="preserve"> </w:t>
            </w:r>
            <w:r>
              <w:rPr>
                <w:rFonts w:ascii="Arial" w:hAnsi="Arial"/>
                <w:b/>
              </w:rPr>
              <w:t>en</w:t>
            </w:r>
            <w:r>
              <w:rPr>
                <w:rFonts w:ascii="Arial" w:hAnsi="Arial"/>
                <w:b/>
                <w:spacing w:val="-7"/>
              </w:rPr>
              <w:t xml:space="preserve"> </w:t>
            </w:r>
            <w:r>
              <w:rPr>
                <w:rFonts w:ascii="Arial" w:hAnsi="Arial"/>
                <w:b/>
              </w:rPr>
              <w:t>un</w:t>
            </w:r>
            <w:r>
              <w:rPr>
                <w:rFonts w:ascii="Arial" w:hAnsi="Arial"/>
                <w:b/>
                <w:spacing w:val="-4"/>
              </w:rPr>
              <w:t xml:space="preserve"> </w:t>
            </w:r>
            <w:r>
              <w:rPr>
                <w:rFonts w:ascii="Arial" w:hAnsi="Arial"/>
                <w:b/>
              </w:rPr>
              <w:t>contrato</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franquicia.</w:t>
            </w:r>
          </w:p>
          <w:p w14:paraId="0AFF47E6" w14:textId="77777777" w:rsidR="0058592F" w:rsidRDefault="008C42CE">
            <w:pPr>
              <w:pStyle w:val="TableParagraph"/>
              <w:spacing w:line="233" w:lineRule="exact"/>
              <w:rPr>
                <w:rFonts w:ascii="Arial"/>
                <w:b/>
              </w:rPr>
            </w:pPr>
            <w:r>
              <w:rPr>
                <w:rFonts w:ascii="Arial"/>
                <w:b/>
              </w:rPr>
              <w:t>Marco</w:t>
            </w:r>
            <w:r>
              <w:rPr>
                <w:rFonts w:ascii="Arial"/>
                <w:b/>
                <w:spacing w:val="-3"/>
              </w:rPr>
              <w:t xml:space="preserve"> </w:t>
            </w:r>
            <w:r>
              <w:rPr>
                <w:rFonts w:ascii="Arial"/>
                <w:b/>
              </w:rPr>
              <w:t xml:space="preserve">de </w:t>
            </w:r>
            <w:r>
              <w:rPr>
                <w:rFonts w:ascii="Arial"/>
                <w:b/>
                <w:spacing w:val="-2"/>
              </w:rPr>
              <w:t>cumplimiento</w:t>
            </w:r>
          </w:p>
        </w:tc>
      </w:tr>
      <w:tr w:rsidR="0058592F" w14:paraId="1C9D3177" w14:textId="77777777">
        <w:trPr>
          <w:trHeight w:val="254"/>
        </w:trPr>
        <w:tc>
          <w:tcPr>
            <w:tcW w:w="1306" w:type="dxa"/>
            <w:vMerge/>
            <w:tcBorders>
              <w:top w:val="nil"/>
            </w:tcBorders>
            <w:shd w:val="clear" w:color="auto" w:fill="D9D9D9"/>
          </w:tcPr>
          <w:p w14:paraId="0ED99DAB" w14:textId="77777777" w:rsidR="0058592F" w:rsidRDefault="0058592F">
            <w:pPr>
              <w:rPr>
                <w:sz w:val="2"/>
                <w:szCs w:val="2"/>
              </w:rPr>
            </w:pPr>
          </w:p>
        </w:tc>
        <w:tc>
          <w:tcPr>
            <w:tcW w:w="7202" w:type="dxa"/>
            <w:shd w:val="clear" w:color="auto" w:fill="D9D9D9"/>
          </w:tcPr>
          <w:p w14:paraId="4D825900" w14:textId="77777777" w:rsidR="0058592F" w:rsidRDefault="008C42CE">
            <w:pPr>
              <w:pStyle w:val="TableParagraph"/>
              <w:spacing w:line="234" w:lineRule="exact"/>
            </w:pPr>
            <w:r>
              <w:t>Opinión</w:t>
            </w:r>
            <w:r>
              <w:rPr>
                <w:spacing w:val="-7"/>
              </w:rPr>
              <w:t xml:space="preserve"> </w:t>
            </w:r>
            <w:r>
              <w:rPr>
                <w:spacing w:val="-2"/>
              </w:rPr>
              <w:t>favorable</w:t>
            </w:r>
          </w:p>
        </w:tc>
      </w:tr>
    </w:tbl>
    <w:p w14:paraId="557F5B40" w14:textId="77777777" w:rsidR="0058592F" w:rsidRDefault="008C42CE">
      <w:pPr>
        <w:pStyle w:val="Ttulo1"/>
        <w:spacing w:before="252"/>
        <w:ind w:left="899" w:right="412" w:hanging="60"/>
        <w:rPr>
          <w:u w:val="none"/>
        </w:rPr>
      </w:pPr>
      <w:r>
        <w:t>INFORME DE AUDITORÍA EMITIDO POR EL AUDITOR INDEPENDIENTE</w:t>
      </w:r>
      <w:r>
        <w:rPr>
          <w:spacing w:val="40"/>
          <w:u w:val="none"/>
        </w:rPr>
        <w:t xml:space="preserve"> </w:t>
      </w:r>
      <w:r>
        <w:t>SOBRE</w:t>
      </w:r>
      <w:r>
        <w:rPr>
          <w:spacing w:val="-5"/>
        </w:rPr>
        <w:t xml:space="preserve"> </w:t>
      </w:r>
      <w:r>
        <w:t>ESTADOS</w:t>
      </w:r>
      <w:r>
        <w:rPr>
          <w:spacing w:val="-5"/>
        </w:rPr>
        <w:t xml:space="preserve"> </w:t>
      </w:r>
      <w:r>
        <w:t>CONTABLES</w:t>
      </w:r>
      <w:r>
        <w:rPr>
          <w:spacing w:val="-5"/>
        </w:rPr>
        <w:t xml:space="preserve"> </w:t>
      </w:r>
      <w:r>
        <w:t>PREPARADOS</w:t>
      </w:r>
      <w:r>
        <w:rPr>
          <w:spacing w:val="-7"/>
        </w:rPr>
        <w:t xml:space="preserve"> </w:t>
      </w:r>
      <w:r>
        <w:t>APLICANDO</w:t>
      </w:r>
      <w:r>
        <w:rPr>
          <w:spacing w:val="-6"/>
        </w:rPr>
        <w:t xml:space="preserve"> </w:t>
      </w:r>
      <w:r>
        <w:t>DISPOSICIONES</w:t>
      </w:r>
      <w:r>
        <w:rPr>
          <w:spacing w:val="-2"/>
        </w:rPr>
        <w:t xml:space="preserve"> </w:t>
      </w:r>
      <w:r>
        <w:rPr>
          <w:spacing w:val="-2"/>
          <w:u w:val="none"/>
        </w:rPr>
        <w:t xml:space="preserve"> </w:t>
      </w:r>
      <w:r>
        <w:t xml:space="preserve">SOBRE INFORMACIÓN CONTABLE ESTABLECIDAS EN UN CONTRATO DE </w:t>
      </w:r>
      <w:r>
        <w:rPr>
          <w:u w:val="none"/>
        </w:rPr>
        <w:t xml:space="preserve"> </w:t>
      </w:r>
      <w:r>
        <w:rPr>
          <w:spacing w:val="-2"/>
        </w:rPr>
        <w:t>FRANQUICIA</w:t>
      </w:r>
    </w:p>
    <w:p w14:paraId="11DC88DC" w14:textId="77777777" w:rsidR="0058592F" w:rsidRDefault="0058592F">
      <w:pPr>
        <w:pStyle w:val="Textoindependiente"/>
        <w:spacing w:before="252"/>
        <w:rPr>
          <w:rFonts w:ascii="Arial"/>
          <w:b/>
        </w:rPr>
      </w:pPr>
    </w:p>
    <w:p w14:paraId="547B14E5" w14:textId="77777777" w:rsidR="0058592F" w:rsidRDefault="008C42CE">
      <w:pPr>
        <w:pStyle w:val="Textoindependiente"/>
        <w:ind w:left="707"/>
      </w:pPr>
      <w:r>
        <w:rPr>
          <w:spacing w:val="-2"/>
        </w:rPr>
        <w:t>Señores</w:t>
      </w:r>
    </w:p>
    <w:p w14:paraId="10DD7F25" w14:textId="77777777" w:rsidR="0058592F" w:rsidRDefault="008C42CE">
      <w:pPr>
        <w:pStyle w:val="Textoindependiente"/>
        <w:spacing w:before="1"/>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1C635BC7" w14:textId="77777777" w:rsidR="0058592F" w:rsidRDefault="008C42CE">
      <w:pPr>
        <w:pStyle w:val="Textoindependiente"/>
        <w:tabs>
          <w:tab w:val="right" w:leader="dot" w:pos="2815"/>
        </w:tabs>
        <w:spacing w:before="1" w:line="252"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2AC490A6" w14:textId="77777777" w:rsidR="0058592F" w:rsidRDefault="008C42CE">
      <w:pPr>
        <w:pStyle w:val="Textoindependiente"/>
        <w:spacing w:line="252" w:lineRule="exact"/>
        <w:ind w:left="707"/>
      </w:pPr>
      <w:r>
        <w:t>Domicilio</w:t>
      </w:r>
      <w:r>
        <w:rPr>
          <w:spacing w:val="-9"/>
        </w:rPr>
        <w:t xml:space="preserve"> </w:t>
      </w:r>
      <w:r>
        <w:t>legal:</w:t>
      </w:r>
      <w:r>
        <w:rPr>
          <w:spacing w:val="-7"/>
        </w:rPr>
        <w:t xml:space="preserve"> </w:t>
      </w:r>
      <w:r>
        <w:rPr>
          <w:spacing w:val="-2"/>
        </w:rPr>
        <w:t>……………</w:t>
      </w:r>
    </w:p>
    <w:p w14:paraId="51EE025A" w14:textId="77777777" w:rsidR="0058592F" w:rsidRDefault="008C42CE">
      <w:pPr>
        <w:pStyle w:val="Ttulo2"/>
        <w:spacing w:before="506"/>
        <w:ind w:left="714"/>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32DD0C90" w14:textId="77777777" w:rsidR="0058592F" w:rsidRDefault="008C42CE">
      <w:pPr>
        <w:pStyle w:val="Ttulo3"/>
        <w:spacing w:before="253"/>
        <w:ind w:left="714"/>
      </w:pPr>
      <w:r>
        <w:rPr>
          <w:spacing w:val="-2"/>
        </w:rPr>
        <w:t>Opinión</w:t>
      </w:r>
    </w:p>
    <w:p w14:paraId="6537D04B" w14:textId="77777777" w:rsidR="0058592F" w:rsidRDefault="008C42CE">
      <w:pPr>
        <w:pStyle w:val="Textoindependiente"/>
        <w:tabs>
          <w:tab w:val="left" w:leader="dot" w:pos="3777"/>
        </w:tabs>
        <w:spacing w:before="254"/>
        <w:ind w:left="707" w:right="280"/>
        <w:jc w:val="both"/>
      </w:pPr>
      <w:r>
        <w:t xml:space="preserve">He auditado los estados contables de ABCD, que </w:t>
      </w:r>
      <w:r>
        <w:t>comprenden el estado de situación patrimonial</w:t>
      </w:r>
      <w:r>
        <w:rPr>
          <w:spacing w:val="-14"/>
        </w:rPr>
        <w:t xml:space="preserve"> </w:t>
      </w:r>
      <w:r>
        <w:t>al</w:t>
      </w:r>
      <w:r>
        <w:rPr>
          <w:spacing w:val="-15"/>
        </w:rPr>
        <w:t xml:space="preserve"> </w:t>
      </w:r>
      <w:r>
        <w:t>…</w:t>
      </w:r>
      <w:r>
        <w:rPr>
          <w:spacing w:val="-14"/>
        </w:rPr>
        <w:t xml:space="preserve"> </w:t>
      </w:r>
      <w:r>
        <w:rPr>
          <w:spacing w:val="-5"/>
        </w:rPr>
        <w:t>de</w:t>
      </w:r>
      <w:r>
        <w:tab/>
        <w:t>de</w:t>
      </w:r>
      <w:r>
        <w:rPr>
          <w:spacing w:val="-17"/>
        </w:rPr>
        <w:t xml:space="preserve"> </w:t>
      </w:r>
      <w:r>
        <w:t>20X1,</w:t>
      </w:r>
      <w:r>
        <w:rPr>
          <w:spacing w:val="-14"/>
        </w:rPr>
        <w:t xml:space="preserve"> </w:t>
      </w:r>
      <w:r>
        <w:t>el</w:t>
      </w:r>
      <w:r>
        <w:rPr>
          <w:spacing w:val="-14"/>
        </w:rPr>
        <w:t xml:space="preserve"> </w:t>
      </w:r>
      <w:r>
        <w:t>estado</w:t>
      </w:r>
      <w:r>
        <w:rPr>
          <w:spacing w:val="-13"/>
        </w:rPr>
        <w:t xml:space="preserve"> </w:t>
      </w:r>
      <w:r>
        <w:t>de</w:t>
      </w:r>
      <w:r>
        <w:rPr>
          <w:spacing w:val="-16"/>
        </w:rPr>
        <w:t xml:space="preserve"> </w:t>
      </w:r>
      <w:r>
        <w:t>resultados,</w:t>
      </w:r>
      <w:r>
        <w:rPr>
          <w:spacing w:val="-14"/>
        </w:rPr>
        <w:t xml:space="preserve"> </w:t>
      </w:r>
      <w:r>
        <w:t>el</w:t>
      </w:r>
      <w:r>
        <w:rPr>
          <w:spacing w:val="-14"/>
        </w:rPr>
        <w:t xml:space="preserve"> </w:t>
      </w:r>
      <w:r>
        <w:t>estado</w:t>
      </w:r>
      <w:r>
        <w:rPr>
          <w:spacing w:val="-13"/>
        </w:rPr>
        <w:t xml:space="preserve"> </w:t>
      </w:r>
      <w:r>
        <w:t>de</w:t>
      </w:r>
      <w:r>
        <w:rPr>
          <w:spacing w:val="-15"/>
        </w:rPr>
        <w:t xml:space="preserve"> </w:t>
      </w:r>
      <w:r>
        <w:rPr>
          <w:spacing w:val="-2"/>
        </w:rPr>
        <w:t>evolución</w:t>
      </w:r>
    </w:p>
    <w:p w14:paraId="293EC13D" w14:textId="77777777" w:rsidR="0058592F" w:rsidRDefault="008C42CE">
      <w:pPr>
        <w:pStyle w:val="Textoindependiente"/>
        <w:ind w:left="707" w:right="279"/>
        <w:jc w:val="both"/>
      </w:pPr>
      <w:r>
        <w:t>del patrimonio neto y el estado de flujos de efectivo correspondientes al ejercicio finalizado</w:t>
      </w:r>
      <w:r>
        <w:rPr>
          <w:spacing w:val="-8"/>
        </w:rPr>
        <w:t xml:space="preserve"> </w:t>
      </w:r>
      <w:r>
        <w:t>en</w:t>
      </w:r>
      <w:r>
        <w:rPr>
          <w:spacing w:val="-9"/>
        </w:rPr>
        <w:t xml:space="preserve"> </w:t>
      </w:r>
      <w:r>
        <w:t>dicha</w:t>
      </w:r>
      <w:r>
        <w:rPr>
          <w:spacing w:val="-9"/>
        </w:rPr>
        <w:t xml:space="preserve"> </w:t>
      </w:r>
      <w:r>
        <w:t>fecha,</w:t>
      </w:r>
      <w:r>
        <w:rPr>
          <w:spacing w:val="-6"/>
        </w:rPr>
        <w:t xml:space="preserve"> </w:t>
      </w:r>
      <w:r>
        <w:t>así</w:t>
      </w:r>
      <w:r>
        <w:rPr>
          <w:spacing w:val="-9"/>
        </w:rPr>
        <w:t xml:space="preserve"> </w:t>
      </w:r>
      <w:r>
        <w:t>como</w:t>
      </w:r>
      <w:r>
        <w:rPr>
          <w:spacing w:val="-10"/>
        </w:rPr>
        <w:t xml:space="preserve"> </w:t>
      </w:r>
      <w:r>
        <w:t>las</w:t>
      </w:r>
      <w:r>
        <w:rPr>
          <w:spacing w:val="-8"/>
        </w:rPr>
        <w:t xml:space="preserve"> </w:t>
      </w:r>
      <w:r>
        <w:t>notas</w:t>
      </w:r>
      <w:r>
        <w:rPr>
          <w:spacing w:val="-11"/>
        </w:rPr>
        <w:t xml:space="preserve"> </w:t>
      </w:r>
      <w:r>
        <w:t>explicativas</w:t>
      </w:r>
      <w:r>
        <w:rPr>
          <w:spacing w:val="-7"/>
        </w:rPr>
        <w:t xml:space="preserve"> </w:t>
      </w:r>
      <w:r>
        <w:t>de</w:t>
      </w:r>
      <w:r>
        <w:rPr>
          <w:spacing w:val="-9"/>
        </w:rPr>
        <w:t xml:space="preserve"> </w:t>
      </w:r>
      <w:r>
        <w:t>los</w:t>
      </w:r>
      <w:r>
        <w:rPr>
          <w:spacing w:val="-8"/>
        </w:rPr>
        <w:t xml:space="preserve"> </w:t>
      </w:r>
      <w:r>
        <w:t>estados</w:t>
      </w:r>
      <w:r>
        <w:rPr>
          <w:spacing w:val="-8"/>
        </w:rPr>
        <w:t xml:space="preserve"> </w:t>
      </w:r>
      <w:r>
        <w:t>contables</w:t>
      </w:r>
      <w:r>
        <w:rPr>
          <w:spacing w:val="-8"/>
        </w:rPr>
        <w:t xml:space="preserve"> </w:t>
      </w:r>
      <w:r>
        <w:t>{.</w:t>
      </w:r>
      <w:r>
        <w:rPr>
          <w:spacing w:val="75"/>
          <w:w w:val="150"/>
        </w:rPr>
        <w:t xml:space="preserve"> </w:t>
      </w:r>
      <w:r>
        <w:rPr>
          <w:spacing w:val="-10"/>
        </w:rPr>
        <w:t>a</w:t>
      </w:r>
    </w:p>
    <w:p w14:paraId="6787FB87" w14:textId="77777777" w:rsidR="0058592F" w:rsidRDefault="008C42CE">
      <w:pPr>
        <w:pStyle w:val="Textoindependiente"/>
        <w:spacing w:before="1" w:line="252" w:lineRule="exact"/>
        <w:ind w:left="707"/>
        <w:jc w:val="both"/>
      </w:pPr>
      <w:r>
        <w:t>...}</w:t>
      </w:r>
      <w:r>
        <w:rPr>
          <w:spacing w:val="-10"/>
        </w:rPr>
        <w:t xml:space="preserve"> </w:t>
      </w:r>
      <w:r>
        <w:t>que</w:t>
      </w:r>
      <w:r>
        <w:rPr>
          <w:spacing w:val="-7"/>
        </w:rPr>
        <w:t xml:space="preserve"> </w:t>
      </w:r>
      <w:r>
        <w:t>incluyen</w:t>
      </w:r>
      <w:r>
        <w:rPr>
          <w:spacing w:val="-8"/>
        </w:rPr>
        <w:t xml:space="preserve"> </w:t>
      </w:r>
      <w:r>
        <w:t>un</w:t>
      </w:r>
      <w:r>
        <w:rPr>
          <w:spacing w:val="-10"/>
        </w:rPr>
        <w:t xml:space="preserve"> </w:t>
      </w:r>
      <w:r>
        <w:t>resumen</w:t>
      </w:r>
      <w:r>
        <w:rPr>
          <w:spacing w:val="-7"/>
        </w:rPr>
        <w:t xml:space="preserve"> </w:t>
      </w:r>
      <w:r>
        <w:t>de</w:t>
      </w:r>
      <w:r>
        <w:rPr>
          <w:spacing w:val="-9"/>
        </w:rPr>
        <w:t xml:space="preserve"> </w:t>
      </w:r>
      <w:r>
        <w:t>las</w:t>
      </w:r>
      <w:r>
        <w:rPr>
          <w:spacing w:val="-9"/>
        </w:rPr>
        <w:t xml:space="preserve"> </w:t>
      </w:r>
      <w:r>
        <w:t>políticas</w:t>
      </w:r>
      <w:r>
        <w:rPr>
          <w:spacing w:val="-8"/>
        </w:rPr>
        <w:t xml:space="preserve"> </w:t>
      </w:r>
      <w:r>
        <w:t>contables</w:t>
      </w:r>
      <w:r>
        <w:rPr>
          <w:spacing w:val="-7"/>
        </w:rPr>
        <w:t xml:space="preserve"> </w:t>
      </w:r>
      <w:r>
        <w:t>significativas</w:t>
      </w:r>
      <w:r>
        <w:rPr>
          <w:spacing w:val="-8"/>
        </w:rPr>
        <w:t xml:space="preserve"> </w:t>
      </w:r>
      <w:r>
        <w:t>{,</w:t>
      </w:r>
      <w:r>
        <w:rPr>
          <w:spacing w:val="-6"/>
        </w:rPr>
        <w:t xml:space="preserve"> </w:t>
      </w:r>
      <w:r>
        <w:t>y</w:t>
      </w:r>
      <w:r>
        <w:rPr>
          <w:spacing w:val="-9"/>
        </w:rPr>
        <w:t xml:space="preserve"> </w:t>
      </w:r>
      <w:r>
        <w:t>los</w:t>
      </w:r>
      <w:r>
        <w:rPr>
          <w:spacing w:val="-6"/>
        </w:rPr>
        <w:t xml:space="preserve"> </w:t>
      </w:r>
      <w:r>
        <w:t>anexos</w:t>
      </w:r>
      <w:r>
        <w:rPr>
          <w:spacing w:val="-9"/>
        </w:rPr>
        <w:t xml:space="preserve"> </w:t>
      </w:r>
      <w:r>
        <w:t>…</w:t>
      </w:r>
      <w:r>
        <w:rPr>
          <w:spacing w:val="-8"/>
        </w:rPr>
        <w:t xml:space="preserve"> </w:t>
      </w:r>
      <w:r>
        <w:rPr>
          <w:spacing w:val="-10"/>
        </w:rPr>
        <w:t>a</w:t>
      </w:r>
    </w:p>
    <w:p w14:paraId="66C956FD" w14:textId="77777777" w:rsidR="0058592F" w:rsidRDefault="008C42CE">
      <w:pPr>
        <w:pStyle w:val="Textoindependiente"/>
        <w:tabs>
          <w:tab w:val="left" w:leader="dot" w:pos="2176"/>
        </w:tabs>
        <w:ind w:left="707" w:right="278"/>
        <w:jc w:val="both"/>
      </w:pPr>
      <w:r>
        <w:t>...}. Los estados contables adjuntos han sido preparados por la Dirección</w:t>
      </w:r>
      <w:r>
        <w:rPr>
          <w:vertAlign w:val="superscript"/>
        </w:rPr>
        <w:t>iv</w:t>
      </w:r>
      <w:r>
        <w:t xml:space="preserve"> de ABCD aplicando las disposiciones sobre información contable establecidas en el contrato de franquicia</w:t>
      </w:r>
      <w:r>
        <w:rPr>
          <w:spacing w:val="-10"/>
        </w:rPr>
        <w:t xml:space="preserve"> </w:t>
      </w:r>
      <w:r>
        <w:t>{identificar</w:t>
      </w:r>
      <w:r>
        <w:rPr>
          <w:spacing w:val="-9"/>
        </w:rPr>
        <w:t xml:space="preserve"> </w:t>
      </w:r>
      <w:r>
        <w:t>sección</w:t>
      </w:r>
      <w:r>
        <w:rPr>
          <w:spacing w:val="-10"/>
        </w:rPr>
        <w:t xml:space="preserve"> </w:t>
      </w:r>
      <w:r>
        <w:t>si</w:t>
      </w:r>
      <w:r>
        <w:rPr>
          <w:spacing w:val="-11"/>
        </w:rPr>
        <w:t xml:space="preserve"> </w:t>
      </w:r>
      <w:r>
        <w:t>corresponde}</w:t>
      </w:r>
      <w:r>
        <w:rPr>
          <w:spacing w:val="-9"/>
        </w:rPr>
        <w:t xml:space="preserve"> </w:t>
      </w:r>
      <w:r>
        <w:t>suscripto</w:t>
      </w:r>
      <w:r>
        <w:rPr>
          <w:spacing w:val="-9"/>
        </w:rPr>
        <w:t xml:space="preserve"> </w:t>
      </w:r>
      <w:r>
        <w:t>entre</w:t>
      </w:r>
      <w:r>
        <w:rPr>
          <w:spacing w:val="-10"/>
        </w:rPr>
        <w:t xml:space="preserve"> </w:t>
      </w:r>
      <w:r>
        <w:t>ABCD</w:t>
      </w:r>
      <w:r>
        <w:rPr>
          <w:spacing w:val="-11"/>
        </w:rPr>
        <w:t xml:space="preserve"> </w:t>
      </w:r>
      <w:r>
        <w:t>y</w:t>
      </w:r>
      <w:r>
        <w:rPr>
          <w:spacing w:val="-9"/>
        </w:rPr>
        <w:t xml:space="preserve"> </w:t>
      </w:r>
      <w:r>
        <w:t>FGH</w:t>
      </w:r>
      <w:r>
        <w:rPr>
          <w:spacing w:val="-12"/>
        </w:rPr>
        <w:t xml:space="preserve"> </w:t>
      </w:r>
      <w:r>
        <w:t>con</w:t>
      </w:r>
      <w:r>
        <w:rPr>
          <w:spacing w:val="-10"/>
        </w:rPr>
        <w:t xml:space="preserve"> </w:t>
      </w:r>
      <w:r>
        <w:t>fecha</w:t>
      </w:r>
      <w:r>
        <w:rPr>
          <w:spacing w:val="-8"/>
        </w:rPr>
        <w:t xml:space="preserve"> </w:t>
      </w:r>
      <w:r>
        <w:t xml:space="preserve">… </w:t>
      </w:r>
      <w:r>
        <w:rPr>
          <w:spacing w:val="-6"/>
        </w:rPr>
        <w:t>de</w:t>
      </w:r>
      <w:r>
        <w:tab/>
        <w:t>de 20X1 (en adelante “contrato de franquicia”)</w:t>
      </w:r>
    </w:p>
    <w:p w14:paraId="551B05CB" w14:textId="77777777" w:rsidR="0058592F" w:rsidRDefault="008C42CE">
      <w:pPr>
        <w:pStyle w:val="Textoindependiente"/>
        <w:tabs>
          <w:tab w:val="left" w:leader="dot" w:pos="6286"/>
        </w:tabs>
        <w:spacing w:before="252"/>
        <w:ind w:left="707" w:right="244" w:firstLine="7"/>
        <w:jc w:val="both"/>
      </w:pPr>
      <w:r>
        <w:t>En mi opinión, los estad</w:t>
      </w:r>
      <w:r>
        <w:t>os contables adjuntos de ABCD correspondiente al ejercicio finalizado el … de …………… de 20X1 han sido preparados en todos los aspectos significativos, de conformidad {con la sección</w:t>
      </w:r>
      <w:r>
        <w:tab/>
        <w:t>} del contrato de franquicia.</w:t>
      </w:r>
    </w:p>
    <w:p w14:paraId="08BA2D71" w14:textId="77777777" w:rsidR="0058592F" w:rsidRDefault="008C42CE">
      <w:pPr>
        <w:pStyle w:val="Ttulo3"/>
        <w:spacing w:before="254"/>
        <w:ind w:left="714"/>
      </w:pPr>
      <w:r>
        <w:t>Fundamento</w:t>
      </w:r>
      <w:r>
        <w:rPr>
          <w:spacing w:val="-4"/>
        </w:rPr>
        <w:t xml:space="preserve"> </w:t>
      </w:r>
      <w:r>
        <w:t>de</w:t>
      </w:r>
      <w:r>
        <w:rPr>
          <w:spacing w:val="-4"/>
        </w:rPr>
        <w:t xml:space="preserve"> </w:t>
      </w:r>
      <w:r>
        <w:t>la</w:t>
      </w:r>
      <w:r>
        <w:rPr>
          <w:spacing w:val="-2"/>
        </w:rPr>
        <w:t xml:space="preserve"> opinión</w:t>
      </w:r>
    </w:p>
    <w:p w14:paraId="696E02B8" w14:textId="77777777" w:rsidR="0058592F" w:rsidRDefault="008C42CE">
      <w:pPr>
        <w:pStyle w:val="Textoindependiente"/>
        <w:tabs>
          <w:tab w:val="left" w:leader="dot" w:pos="5729"/>
        </w:tabs>
        <w:spacing w:before="251"/>
        <w:ind w:left="707" w:right="239" w:firstLine="7"/>
        <w:jc w:val="both"/>
      </w:pPr>
      <w:r>
        <w:t>He llevado a cabo la</w:t>
      </w:r>
      <w:r>
        <w:t xml:space="preserve"> auditoría de conformidad con las normas de auditoría de estados contables</w:t>
      </w:r>
      <w:r>
        <w:rPr>
          <w:spacing w:val="-16"/>
        </w:rPr>
        <w:t xml:space="preserve"> </w:t>
      </w:r>
      <w:r>
        <w:t>preparados</w:t>
      </w:r>
      <w:r>
        <w:rPr>
          <w:spacing w:val="-15"/>
        </w:rPr>
        <w:t xml:space="preserve"> </w:t>
      </w:r>
      <w:r>
        <w:t>de</w:t>
      </w:r>
      <w:r>
        <w:rPr>
          <w:spacing w:val="-15"/>
        </w:rPr>
        <w:t xml:space="preserve"> </w:t>
      </w:r>
      <w:r>
        <w:t>conformidad</w:t>
      </w:r>
      <w:r>
        <w:rPr>
          <w:spacing w:val="-16"/>
        </w:rPr>
        <w:t xml:space="preserve"> </w:t>
      </w:r>
      <w:r>
        <w:t>con</w:t>
      </w:r>
      <w:r>
        <w:rPr>
          <w:spacing w:val="-15"/>
        </w:rPr>
        <w:t xml:space="preserve"> </w:t>
      </w:r>
      <w:r>
        <w:t>un</w:t>
      </w:r>
      <w:r>
        <w:rPr>
          <w:spacing w:val="-15"/>
        </w:rPr>
        <w:t xml:space="preserve"> </w:t>
      </w:r>
      <w:r>
        <w:t>marco</w:t>
      </w:r>
      <w:r>
        <w:rPr>
          <w:spacing w:val="-15"/>
        </w:rPr>
        <w:t xml:space="preserve"> </w:t>
      </w:r>
      <w:r>
        <w:t>de</w:t>
      </w:r>
      <w:r>
        <w:rPr>
          <w:spacing w:val="-16"/>
        </w:rPr>
        <w:t xml:space="preserve"> </w:t>
      </w:r>
      <w:r>
        <w:t>información</w:t>
      </w:r>
      <w:r>
        <w:rPr>
          <w:spacing w:val="-15"/>
        </w:rPr>
        <w:t xml:space="preserve"> </w:t>
      </w:r>
      <w:r>
        <w:t>con</w:t>
      </w:r>
      <w:r>
        <w:rPr>
          <w:spacing w:val="-15"/>
        </w:rPr>
        <w:t xml:space="preserve"> </w:t>
      </w:r>
      <w:r>
        <w:t>fines</w:t>
      </w:r>
      <w:r>
        <w:rPr>
          <w:spacing w:val="-16"/>
        </w:rPr>
        <w:t xml:space="preserve"> </w:t>
      </w:r>
      <w:r>
        <w:t>específicos establecidas en la sección III.B de la Resolución Técnica N° 37 de la Federación Argentina de Consejos Pr</w:t>
      </w:r>
      <w:r>
        <w:t>ofesionales de Ciencias Económicas (FACPCE). Mi responsabilidad de</w:t>
      </w:r>
      <w:r>
        <w:rPr>
          <w:spacing w:val="-2"/>
        </w:rPr>
        <w:t xml:space="preserve"> </w:t>
      </w:r>
      <w:r>
        <w:t>acuerdo</w:t>
      </w:r>
      <w:r>
        <w:rPr>
          <w:spacing w:val="-2"/>
        </w:rPr>
        <w:t xml:space="preserve"> </w:t>
      </w:r>
      <w:r>
        <w:t>con</w:t>
      </w:r>
      <w:r>
        <w:rPr>
          <w:spacing w:val="-2"/>
        </w:rPr>
        <w:t xml:space="preserve"> </w:t>
      </w:r>
      <w:r>
        <w:t>dichas</w:t>
      </w:r>
      <w:r>
        <w:rPr>
          <w:spacing w:val="-2"/>
        </w:rPr>
        <w:t xml:space="preserve"> </w:t>
      </w:r>
      <w:r>
        <w:t>normas</w:t>
      </w:r>
      <w:r>
        <w:rPr>
          <w:spacing w:val="-2"/>
        </w:rPr>
        <w:t xml:space="preserve"> </w:t>
      </w:r>
      <w:r>
        <w:t>se describe</w:t>
      </w:r>
      <w:r>
        <w:rPr>
          <w:spacing w:val="-2"/>
        </w:rPr>
        <w:t xml:space="preserve"> </w:t>
      </w:r>
      <w:r>
        <w:t>más</w:t>
      </w:r>
      <w:r>
        <w:rPr>
          <w:spacing w:val="-2"/>
        </w:rPr>
        <w:t xml:space="preserve"> </w:t>
      </w:r>
      <w:r>
        <w:t>adelante</w:t>
      </w:r>
      <w:r>
        <w:rPr>
          <w:spacing w:val="-2"/>
        </w:rPr>
        <w:t xml:space="preserve"> </w:t>
      </w:r>
      <w:r>
        <w:t>en</w:t>
      </w:r>
      <w:r>
        <w:rPr>
          <w:spacing w:val="-2"/>
        </w:rPr>
        <w:t xml:space="preserve"> </w:t>
      </w:r>
      <w:r>
        <w:t>la</w:t>
      </w:r>
      <w:r>
        <w:rPr>
          <w:spacing w:val="-2"/>
        </w:rPr>
        <w:t xml:space="preserve"> </w:t>
      </w:r>
      <w:r>
        <w:t xml:space="preserve">sección </w:t>
      </w:r>
      <w:r>
        <w:rPr>
          <w:rFonts w:ascii="Arial" w:hAnsi="Arial"/>
          <w:i/>
        </w:rPr>
        <w:t>“Responsabilidades</w:t>
      </w:r>
      <w:r>
        <w:rPr>
          <w:rFonts w:ascii="Arial" w:hAnsi="Arial"/>
          <w:i/>
          <w:spacing w:val="-6"/>
        </w:rPr>
        <w:t xml:space="preserve"> </w:t>
      </w:r>
      <w:r>
        <w:rPr>
          <w:rFonts w:ascii="Arial" w:hAnsi="Arial"/>
          <w:i/>
        </w:rPr>
        <w:t>del</w:t>
      </w:r>
      <w:r>
        <w:rPr>
          <w:rFonts w:ascii="Arial" w:hAnsi="Arial"/>
          <w:i/>
          <w:spacing w:val="-7"/>
        </w:rPr>
        <w:t xml:space="preserve"> </w:t>
      </w:r>
      <w:r>
        <w:rPr>
          <w:rFonts w:ascii="Arial" w:hAnsi="Arial"/>
          <w:i/>
        </w:rPr>
        <w:t>auditor</w:t>
      </w:r>
      <w:r>
        <w:rPr>
          <w:rFonts w:ascii="Arial" w:hAnsi="Arial"/>
          <w:i/>
          <w:spacing w:val="-6"/>
        </w:rPr>
        <w:t xml:space="preserve"> </w:t>
      </w:r>
      <w:r>
        <w:rPr>
          <w:rFonts w:ascii="Arial" w:hAnsi="Arial"/>
          <w:i/>
        </w:rPr>
        <w:t>en</w:t>
      </w:r>
      <w:r>
        <w:rPr>
          <w:rFonts w:ascii="Arial" w:hAnsi="Arial"/>
          <w:i/>
          <w:spacing w:val="-7"/>
        </w:rPr>
        <w:t xml:space="preserve"> </w:t>
      </w:r>
      <w:r>
        <w:rPr>
          <w:rFonts w:ascii="Arial" w:hAnsi="Arial"/>
          <w:i/>
        </w:rPr>
        <w:t>relación</w:t>
      </w:r>
      <w:r>
        <w:rPr>
          <w:rFonts w:ascii="Arial" w:hAnsi="Arial"/>
          <w:i/>
          <w:spacing w:val="-7"/>
        </w:rPr>
        <w:t xml:space="preserve"> </w:t>
      </w:r>
      <w:r>
        <w:rPr>
          <w:rFonts w:ascii="Arial" w:hAnsi="Arial"/>
          <w:i/>
        </w:rPr>
        <w:t>con</w:t>
      </w:r>
      <w:r>
        <w:rPr>
          <w:rFonts w:ascii="Arial" w:hAnsi="Arial"/>
          <w:i/>
          <w:spacing w:val="-7"/>
        </w:rPr>
        <w:t xml:space="preserve"> </w:t>
      </w:r>
      <w:r>
        <w:rPr>
          <w:rFonts w:ascii="Arial" w:hAnsi="Arial"/>
          <w:i/>
        </w:rPr>
        <w:t>la</w:t>
      </w:r>
      <w:r>
        <w:rPr>
          <w:rFonts w:ascii="Arial" w:hAnsi="Arial"/>
          <w:i/>
          <w:spacing w:val="-9"/>
        </w:rPr>
        <w:t xml:space="preserve"> </w:t>
      </w:r>
      <w:r>
        <w:rPr>
          <w:rFonts w:ascii="Arial" w:hAnsi="Arial"/>
          <w:i/>
        </w:rPr>
        <w:t>auditoría</w:t>
      </w:r>
      <w:r>
        <w:rPr>
          <w:rFonts w:ascii="Arial" w:hAnsi="Arial"/>
          <w:i/>
          <w:spacing w:val="-6"/>
        </w:rPr>
        <w:t xml:space="preserve"> </w:t>
      </w:r>
      <w:r>
        <w:rPr>
          <w:rFonts w:ascii="Arial" w:hAnsi="Arial"/>
          <w:i/>
        </w:rPr>
        <w:t>de</w:t>
      </w:r>
      <w:r>
        <w:rPr>
          <w:rFonts w:ascii="Arial" w:hAnsi="Arial"/>
          <w:i/>
          <w:spacing w:val="-7"/>
        </w:rPr>
        <w:t xml:space="preserve"> </w:t>
      </w:r>
      <w:r>
        <w:rPr>
          <w:rFonts w:ascii="Arial" w:hAnsi="Arial"/>
          <w:i/>
        </w:rPr>
        <w:t>los</w:t>
      </w:r>
      <w:r>
        <w:rPr>
          <w:rFonts w:ascii="Arial" w:hAnsi="Arial"/>
          <w:i/>
          <w:spacing w:val="-6"/>
        </w:rPr>
        <w:t xml:space="preserve"> </w:t>
      </w:r>
      <w:r>
        <w:rPr>
          <w:rFonts w:ascii="Arial" w:hAnsi="Arial"/>
          <w:i/>
        </w:rPr>
        <w:t>estados</w:t>
      </w:r>
      <w:r>
        <w:rPr>
          <w:rFonts w:ascii="Arial" w:hAnsi="Arial"/>
          <w:i/>
          <w:spacing w:val="-9"/>
        </w:rPr>
        <w:t xml:space="preserve"> </w:t>
      </w:r>
      <w:r>
        <w:rPr>
          <w:rFonts w:ascii="Arial" w:hAnsi="Arial"/>
          <w:i/>
        </w:rPr>
        <w:t>contables”</w:t>
      </w:r>
      <w:r>
        <w:rPr>
          <w:rFonts w:ascii="Arial" w:hAnsi="Arial"/>
          <w:i/>
          <w:spacing w:val="-5"/>
        </w:rPr>
        <w:t xml:space="preserve"> </w:t>
      </w:r>
      <w:r>
        <w:t>de mi</w:t>
      </w:r>
      <w:r>
        <w:rPr>
          <w:spacing w:val="-5"/>
        </w:rPr>
        <w:t xml:space="preserve"> </w:t>
      </w:r>
      <w:r>
        <w:t>informe</w:t>
      </w:r>
      <w:r>
        <w:rPr>
          <w:rFonts w:ascii="Arial" w:hAnsi="Arial"/>
          <w:i/>
        </w:rPr>
        <w:t>.</w:t>
      </w:r>
      <w:r>
        <w:rPr>
          <w:rFonts w:ascii="Arial" w:hAnsi="Arial"/>
          <w:i/>
          <w:spacing w:val="-3"/>
        </w:rPr>
        <w:t xml:space="preserve"> </w:t>
      </w:r>
      <w:r>
        <w:t>Soy</w:t>
      </w:r>
      <w:r>
        <w:rPr>
          <w:spacing w:val="-6"/>
        </w:rPr>
        <w:t xml:space="preserve"> </w:t>
      </w:r>
      <w:r>
        <w:t>independiente</w:t>
      </w:r>
      <w:r>
        <w:rPr>
          <w:spacing w:val="-4"/>
        </w:rPr>
        <w:t xml:space="preserve"> </w:t>
      </w:r>
      <w:r>
        <w:t>de</w:t>
      </w:r>
      <w:r>
        <w:rPr>
          <w:spacing w:val="-7"/>
        </w:rPr>
        <w:t xml:space="preserve"> </w:t>
      </w:r>
      <w:r>
        <w:t>ABCD</w:t>
      </w:r>
      <w:r>
        <w:rPr>
          <w:spacing w:val="-5"/>
        </w:rPr>
        <w:t xml:space="preserve"> </w:t>
      </w:r>
      <w:r>
        <w:t>y</w:t>
      </w:r>
      <w:r>
        <w:rPr>
          <w:spacing w:val="-4"/>
        </w:rPr>
        <w:t xml:space="preserve"> </w:t>
      </w:r>
      <w:r>
        <w:t>he</w:t>
      </w:r>
      <w:r>
        <w:rPr>
          <w:spacing w:val="-7"/>
        </w:rPr>
        <w:t xml:space="preserve"> </w:t>
      </w:r>
      <w:r>
        <w:t>cumplido</w:t>
      </w:r>
      <w:r>
        <w:rPr>
          <w:spacing w:val="-4"/>
        </w:rPr>
        <w:t xml:space="preserve"> </w:t>
      </w:r>
      <w:r>
        <w:t>las</w:t>
      </w:r>
      <w:r>
        <w:rPr>
          <w:spacing w:val="-4"/>
        </w:rPr>
        <w:t xml:space="preserve"> </w:t>
      </w:r>
      <w:r>
        <w:t>demás</w:t>
      </w:r>
      <w:r>
        <w:rPr>
          <w:spacing w:val="-6"/>
        </w:rPr>
        <w:t xml:space="preserve"> </w:t>
      </w:r>
      <w:r>
        <w:t>responsabilidades</w:t>
      </w:r>
      <w:r>
        <w:rPr>
          <w:spacing w:val="-4"/>
        </w:rPr>
        <w:t xml:space="preserve"> </w:t>
      </w:r>
      <w:r>
        <w:t>de ética</w:t>
      </w:r>
      <w:r>
        <w:rPr>
          <w:spacing w:val="-12"/>
        </w:rPr>
        <w:t xml:space="preserve"> </w:t>
      </w:r>
      <w:r>
        <w:t>de</w:t>
      </w:r>
      <w:r>
        <w:rPr>
          <w:spacing w:val="-16"/>
        </w:rPr>
        <w:t xml:space="preserve"> </w:t>
      </w:r>
      <w:r>
        <w:t>conformidad</w:t>
      </w:r>
      <w:r>
        <w:rPr>
          <w:spacing w:val="-13"/>
        </w:rPr>
        <w:t xml:space="preserve"> </w:t>
      </w:r>
      <w:r>
        <w:t>con</w:t>
      </w:r>
      <w:r>
        <w:rPr>
          <w:spacing w:val="-14"/>
        </w:rPr>
        <w:t xml:space="preserve"> </w:t>
      </w:r>
      <w:r>
        <w:t>los</w:t>
      </w:r>
      <w:r>
        <w:rPr>
          <w:spacing w:val="-13"/>
        </w:rPr>
        <w:t xml:space="preserve"> </w:t>
      </w:r>
      <w:r>
        <w:t>requerimientos</w:t>
      </w:r>
      <w:r>
        <w:rPr>
          <w:spacing w:val="-13"/>
        </w:rPr>
        <w:t xml:space="preserve"> </w:t>
      </w:r>
      <w:r>
        <w:t>del</w:t>
      </w:r>
      <w:r>
        <w:rPr>
          <w:spacing w:val="-12"/>
        </w:rPr>
        <w:t xml:space="preserve"> </w:t>
      </w:r>
      <w:r>
        <w:t>Código</w:t>
      </w:r>
      <w:r>
        <w:rPr>
          <w:spacing w:val="-12"/>
        </w:rPr>
        <w:t xml:space="preserve"> </w:t>
      </w:r>
      <w:r>
        <w:t>de</w:t>
      </w:r>
      <w:r>
        <w:rPr>
          <w:spacing w:val="-14"/>
        </w:rPr>
        <w:t xml:space="preserve"> </w:t>
      </w:r>
      <w:r>
        <w:t>Ética</w:t>
      </w:r>
      <w:r>
        <w:rPr>
          <w:spacing w:val="-14"/>
        </w:rPr>
        <w:t xml:space="preserve"> </w:t>
      </w:r>
      <w:r>
        <w:t>del</w:t>
      </w:r>
      <w:r>
        <w:rPr>
          <w:spacing w:val="-14"/>
        </w:rPr>
        <w:t xml:space="preserve"> </w:t>
      </w:r>
      <w:r>
        <w:t>Consejo</w:t>
      </w:r>
      <w:r>
        <w:rPr>
          <w:spacing w:val="-14"/>
        </w:rPr>
        <w:t xml:space="preserve"> </w:t>
      </w:r>
      <w:r>
        <w:t>Profesional de</w:t>
      </w:r>
      <w:r>
        <w:rPr>
          <w:spacing w:val="-12"/>
        </w:rPr>
        <w:t xml:space="preserve"> </w:t>
      </w:r>
      <w:r>
        <w:t>Ciencias</w:t>
      </w:r>
      <w:r>
        <w:rPr>
          <w:spacing w:val="-10"/>
        </w:rPr>
        <w:t xml:space="preserve"> </w:t>
      </w:r>
      <w:r>
        <w:t>Económicas</w:t>
      </w:r>
      <w:r>
        <w:rPr>
          <w:spacing w:val="-10"/>
        </w:rPr>
        <w:t xml:space="preserve"> </w:t>
      </w:r>
      <w:r>
        <w:rPr>
          <w:spacing w:val="-5"/>
        </w:rPr>
        <w:t>de</w:t>
      </w:r>
      <w:r>
        <w:tab/>
        <w:t>y</w:t>
      </w:r>
      <w:r>
        <w:rPr>
          <w:spacing w:val="-10"/>
        </w:rPr>
        <w:t xml:space="preserve"> </w:t>
      </w:r>
      <w:r>
        <w:t>de</w:t>
      </w:r>
      <w:r>
        <w:rPr>
          <w:spacing w:val="-9"/>
        </w:rPr>
        <w:t xml:space="preserve"> </w:t>
      </w:r>
      <w:r>
        <w:t>la</w:t>
      </w:r>
      <w:r>
        <w:rPr>
          <w:spacing w:val="-7"/>
        </w:rPr>
        <w:t xml:space="preserve"> </w:t>
      </w:r>
      <w:r>
        <w:t>Resolución</w:t>
      </w:r>
      <w:r>
        <w:rPr>
          <w:spacing w:val="-9"/>
        </w:rPr>
        <w:t xml:space="preserve"> </w:t>
      </w:r>
      <w:r>
        <w:t>Técnica</w:t>
      </w:r>
      <w:r>
        <w:rPr>
          <w:spacing w:val="-7"/>
        </w:rPr>
        <w:t xml:space="preserve"> </w:t>
      </w:r>
      <w:r>
        <w:t>N°</w:t>
      </w:r>
      <w:r>
        <w:rPr>
          <w:spacing w:val="-8"/>
        </w:rPr>
        <w:t xml:space="preserve"> </w:t>
      </w:r>
      <w:r>
        <w:t>37</w:t>
      </w:r>
      <w:r>
        <w:rPr>
          <w:spacing w:val="-8"/>
        </w:rPr>
        <w:t xml:space="preserve"> </w:t>
      </w:r>
      <w:r>
        <w:rPr>
          <w:spacing w:val="-5"/>
        </w:rPr>
        <w:t>de</w:t>
      </w:r>
    </w:p>
    <w:p w14:paraId="3C6B2F4D" w14:textId="77777777" w:rsidR="0058592F" w:rsidRDefault="008C42CE">
      <w:pPr>
        <w:pStyle w:val="Textoindependiente"/>
        <w:spacing w:before="2"/>
        <w:ind w:left="707" w:right="246"/>
        <w:jc w:val="both"/>
      </w:pPr>
      <w:r>
        <w:t xml:space="preserve">la FACPCE. Considero que los elementos de juicio que he </w:t>
      </w:r>
      <w:r>
        <w:t>obtenido proporcionan una base suficiente y apropiada para mi opinión.</w:t>
      </w:r>
    </w:p>
    <w:p w14:paraId="77026A5F" w14:textId="77777777" w:rsidR="0058592F" w:rsidRDefault="008C42CE">
      <w:pPr>
        <w:pStyle w:val="Ttulo3"/>
        <w:spacing w:before="252"/>
        <w:ind w:firstLine="7"/>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80"/>
        </w:rPr>
        <w:t xml:space="preserve"> </w:t>
      </w:r>
      <w:r>
        <w:rPr>
          <w:spacing w:val="-2"/>
        </w:rPr>
        <w:t>corresponder}</w:t>
      </w:r>
    </w:p>
    <w:p w14:paraId="32B7B0B4" w14:textId="77777777" w:rsidR="0058592F" w:rsidRDefault="008C42CE">
      <w:pPr>
        <w:pStyle w:val="Textoindependiente"/>
        <w:spacing w:before="255"/>
        <w:ind w:left="707" w:right="278"/>
        <w:jc w:val="both"/>
      </w:pPr>
      <w:r>
        <w:t>Sin modificar</w:t>
      </w:r>
      <w:r>
        <w:rPr>
          <w:spacing w:val="-1"/>
        </w:rPr>
        <w:t xml:space="preserve"> </w:t>
      </w:r>
      <w:r>
        <w:t>mi opinión, destaco</w:t>
      </w:r>
      <w:r>
        <w:rPr>
          <w:spacing w:val="-2"/>
        </w:rPr>
        <w:t xml:space="preserve"> </w:t>
      </w:r>
      <w:r>
        <w:t xml:space="preserve">la información contenida en la nota … de los estados contables </w:t>
      </w:r>
      <w:r>
        <w:t>adjuntos, que describe los efectos de …………………………</w:t>
      </w:r>
    </w:p>
    <w:p w14:paraId="4C02BC56" w14:textId="77777777" w:rsidR="0058592F" w:rsidRDefault="0058592F">
      <w:pPr>
        <w:pStyle w:val="Textoindependiente"/>
        <w:jc w:val="both"/>
        <w:sectPr w:rsidR="0058592F">
          <w:pgSz w:w="11910" w:h="16840"/>
          <w:pgMar w:top="1040" w:right="1417" w:bottom="740" w:left="992" w:header="552" w:footer="543" w:gutter="0"/>
          <w:cols w:space="720"/>
        </w:sectPr>
      </w:pPr>
    </w:p>
    <w:p w14:paraId="20000C01" w14:textId="77777777" w:rsidR="0058592F" w:rsidRDefault="008C42CE">
      <w:pPr>
        <w:pStyle w:val="Ttulo3"/>
        <w:spacing w:before="89"/>
        <w:ind w:left="714"/>
      </w:pPr>
      <w:r>
        <w:lastRenderedPageBreak/>
        <w:t>Énfasis</w:t>
      </w:r>
      <w:r>
        <w:rPr>
          <w:spacing w:val="-4"/>
        </w:rPr>
        <w:t xml:space="preserve"> </w:t>
      </w:r>
      <w:r>
        <w:t>sobre</w:t>
      </w:r>
      <w:r>
        <w:rPr>
          <w:spacing w:val="-4"/>
        </w:rPr>
        <w:t xml:space="preserve"> </w:t>
      </w:r>
      <w:r>
        <w:t>base</w:t>
      </w:r>
      <w:r>
        <w:rPr>
          <w:spacing w:val="-6"/>
        </w:rPr>
        <w:t xml:space="preserve"> </w:t>
      </w:r>
      <w:r>
        <w:rPr>
          <w:spacing w:val="-2"/>
        </w:rPr>
        <w:t>contable</w:t>
      </w:r>
    </w:p>
    <w:p w14:paraId="3CD95742" w14:textId="77777777" w:rsidR="0058592F" w:rsidRDefault="0058592F">
      <w:pPr>
        <w:pStyle w:val="Textoindependiente"/>
        <w:rPr>
          <w:rFonts w:ascii="Arial"/>
          <w:b/>
          <w:i/>
        </w:rPr>
      </w:pPr>
    </w:p>
    <w:p w14:paraId="78F55118" w14:textId="77777777" w:rsidR="0058592F" w:rsidRDefault="008C42CE">
      <w:pPr>
        <w:pStyle w:val="Textoindependiente"/>
        <w:ind w:left="707" w:right="282"/>
        <w:jc w:val="both"/>
      </w:pPr>
      <w:r>
        <w:t>Sin modificar mi opinión, llamo la atención sobre la nota …. a los estados contables adjuntos, en la que se describe la base contable. Los estados contables han</w:t>
      </w:r>
      <w:r>
        <w:t xml:space="preserve"> sido preparados para facilitar a ABCD cumplir con las disposiciones sobre información contable {establecidos en la sección……………} del contrato de franquicia. En consecuencia, estos estados contables pueden no ser apropiados para otra finalidad.</w:t>
      </w:r>
    </w:p>
    <w:p w14:paraId="763508EA" w14:textId="77777777" w:rsidR="0058592F" w:rsidRDefault="0058592F">
      <w:pPr>
        <w:pStyle w:val="Textoindependiente"/>
        <w:spacing w:before="2"/>
      </w:pPr>
    </w:p>
    <w:p w14:paraId="6BA3FB4E" w14:textId="77777777" w:rsidR="0058592F" w:rsidRDefault="008C42CE">
      <w:pPr>
        <w:pStyle w:val="Ttulo3"/>
        <w:ind w:firstLine="7"/>
      </w:pPr>
      <w:r>
        <w:t>Informació</w:t>
      </w:r>
      <w:r>
        <w:t>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0CECDABF" w14:textId="77777777" w:rsidR="0058592F" w:rsidRDefault="008C42CE">
      <w:pPr>
        <w:pStyle w:val="Textoindependiente"/>
        <w:spacing w:before="252" w:line="252" w:lineRule="exact"/>
        <w:ind w:left="707"/>
        <w:jc w:val="both"/>
      </w:pPr>
      <w:r>
        <w:t>La</w:t>
      </w:r>
      <w:r>
        <w:rPr>
          <w:spacing w:val="14"/>
        </w:rPr>
        <w:t xml:space="preserve"> </w:t>
      </w:r>
      <w:r>
        <w:t>Dirección</w:t>
      </w:r>
      <w:r>
        <w:rPr>
          <w:vertAlign w:val="superscript"/>
        </w:rPr>
        <w:t>iv</w:t>
      </w:r>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75908B27" w14:textId="77777777" w:rsidR="0058592F" w:rsidRDefault="008C42CE">
      <w:pPr>
        <w:pStyle w:val="Textoindependiente"/>
        <w:ind w:left="707" w:right="281"/>
        <w:jc w:val="both"/>
      </w:pPr>
      <w:r>
        <w:t>………………………… {mencionar los documentos que acompañan a los</w:t>
      </w:r>
      <w:r>
        <w:t xml:space="preserve"> estados contables: la Memoria, etcétera}. Esta otra información no es parte de los estados contables y de mi informe de auditoría correspondiente.</w:t>
      </w:r>
    </w:p>
    <w:p w14:paraId="45375918" w14:textId="77777777" w:rsidR="0058592F" w:rsidRDefault="0058592F">
      <w:pPr>
        <w:pStyle w:val="Textoindependiente"/>
        <w:spacing w:before="1"/>
      </w:pPr>
    </w:p>
    <w:p w14:paraId="7761C65B" w14:textId="77777777" w:rsidR="0058592F" w:rsidRDefault="008C42CE">
      <w:pPr>
        <w:pStyle w:val="Textoindependiente"/>
        <w:ind w:left="707" w:right="280"/>
        <w:jc w:val="both"/>
      </w:pPr>
      <w:r>
        <w:t>Mi opinión sobre los estados contables no cubre la otra información y, por lo tanto, no expreso ninguna for</w:t>
      </w:r>
      <w:r>
        <w:t xml:space="preserve">ma de conclusión que proporcione un grado de seguridad sobre </w:t>
      </w:r>
      <w:r>
        <w:rPr>
          <w:spacing w:val="-2"/>
        </w:rPr>
        <w:t>esta.</w:t>
      </w:r>
    </w:p>
    <w:p w14:paraId="7D038CB0" w14:textId="77777777" w:rsidR="0058592F" w:rsidRDefault="0058592F">
      <w:pPr>
        <w:pStyle w:val="Textoindependiente"/>
        <w:spacing w:before="1"/>
      </w:pPr>
    </w:p>
    <w:p w14:paraId="0C39310E" w14:textId="77777777" w:rsidR="0058592F" w:rsidRDefault="008C42CE">
      <w:pPr>
        <w:pStyle w:val="Textoindependiente"/>
        <w:ind w:left="707" w:right="278"/>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w:t>
      </w:r>
      <w:r>
        <w:rPr>
          <w:spacing w:val="-2"/>
        </w:rPr>
        <w:t xml:space="preserve"> </w:t>
      </w:r>
      <w:r>
        <w:t>info</w:t>
      </w:r>
      <w:r>
        <w:t>rmación</w:t>
      </w:r>
      <w:r>
        <w:rPr>
          <w:spacing w:val="-2"/>
        </w:rPr>
        <w:t xml:space="preserve"> </w:t>
      </w:r>
      <w:r>
        <w:t>y los</w:t>
      </w:r>
      <w:r>
        <w:rPr>
          <w:spacing w:val="-2"/>
        </w:rPr>
        <w:t xml:space="preserve"> </w:t>
      </w:r>
      <w:r>
        <w:t>estados contables o</w:t>
      </w:r>
      <w:r>
        <w:rPr>
          <w:spacing w:val="-2"/>
        </w:rPr>
        <w:t xml:space="preserve"> </w:t>
      </w:r>
      <w:r>
        <w:t>con el</w:t>
      </w:r>
      <w:r>
        <w:rPr>
          <w:spacing w:val="-5"/>
        </w:rPr>
        <w:t xml:space="preserve"> </w:t>
      </w:r>
      <w:r>
        <w:t>conocimiento obtenido en la auditoría o</w:t>
      </w:r>
      <w:r>
        <w:rPr>
          <w:spacing w:val="-10"/>
        </w:rPr>
        <w:t xml:space="preserve"> </w:t>
      </w:r>
      <w:r>
        <w:t>si</w:t>
      </w:r>
      <w:r>
        <w:rPr>
          <w:spacing w:val="-11"/>
        </w:rPr>
        <w:t xml:space="preserve"> </w:t>
      </w:r>
      <w:r>
        <w:t>parece</w:t>
      </w:r>
      <w:r>
        <w:rPr>
          <w:spacing w:val="-12"/>
        </w:rPr>
        <w:t xml:space="preserve"> </w:t>
      </w:r>
      <w:r>
        <w:t>que</w:t>
      </w:r>
      <w:r>
        <w:rPr>
          <w:spacing w:val="-10"/>
        </w:rPr>
        <w:t xml:space="preserve"> </w:t>
      </w:r>
      <w:r>
        <w:t>existe</w:t>
      </w:r>
      <w:r>
        <w:rPr>
          <w:spacing w:val="-10"/>
        </w:rPr>
        <w:t xml:space="preserve"> </w:t>
      </w:r>
      <w:r>
        <w:t>una</w:t>
      </w:r>
      <w:r>
        <w:rPr>
          <w:spacing w:val="-10"/>
        </w:rPr>
        <w:t xml:space="preserve"> </w:t>
      </w:r>
      <w:r>
        <w:t>incorrección</w:t>
      </w:r>
      <w:r>
        <w:rPr>
          <w:spacing w:val="-10"/>
        </w:rPr>
        <w:t xml:space="preserve"> </w:t>
      </w:r>
      <w:r>
        <w:t>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10"/>
        </w:rPr>
        <w:t xml:space="preserve"> </w:t>
      </w:r>
      <w:r>
        <w:t>por</w:t>
      </w:r>
      <w:r>
        <w:rPr>
          <w:spacing w:val="-9"/>
        </w:rPr>
        <w:t xml:space="preserve"> </w:t>
      </w:r>
      <w:r>
        <w:t>algún</w:t>
      </w:r>
      <w:r>
        <w:rPr>
          <w:spacing w:val="-11"/>
        </w:rPr>
        <w:t xml:space="preserve"> </w:t>
      </w:r>
      <w:r>
        <w:t xml:space="preserve">otro </w:t>
      </w:r>
      <w:r>
        <w:rPr>
          <w:spacing w:val="-2"/>
        </w:rPr>
        <w:t>motivo.</w:t>
      </w:r>
    </w:p>
    <w:p w14:paraId="091B95F8" w14:textId="77777777" w:rsidR="0058592F" w:rsidRDefault="008C42CE">
      <w:pPr>
        <w:pStyle w:val="Textoindependiente"/>
        <w:spacing w:before="252"/>
        <w:ind w:left="707" w:right="281"/>
        <w:jc w:val="both"/>
      </w:pPr>
      <w:r>
        <w:t xml:space="preserve">Si, basándome en el trabajo que he realizado, concluyo que existe una </w:t>
      </w:r>
      <w:r>
        <w:t>incorrección significativa</w:t>
      </w:r>
      <w:r>
        <w:rPr>
          <w:spacing w:val="-10"/>
        </w:rPr>
        <w:t xml:space="preserve"> </w:t>
      </w:r>
      <w:r>
        <w:t>en</w:t>
      </w:r>
      <w:r>
        <w:rPr>
          <w:spacing w:val="-12"/>
        </w:rPr>
        <w:t xml:space="preserve"> </w:t>
      </w:r>
      <w:r>
        <w:t>la</w:t>
      </w:r>
      <w:r>
        <w:rPr>
          <w:spacing w:val="-10"/>
        </w:rPr>
        <w:t xml:space="preserve"> </w:t>
      </w:r>
      <w:r>
        <w:t>otra</w:t>
      </w:r>
      <w:r>
        <w:rPr>
          <w:spacing w:val="-12"/>
        </w:rPr>
        <w:t xml:space="preserve"> </w:t>
      </w:r>
      <w:r>
        <w:t>información,</w:t>
      </w:r>
      <w:r>
        <w:rPr>
          <w:spacing w:val="-9"/>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2"/>
        </w:rPr>
        <w:t xml:space="preserve"> </w:t>
      </w:r>
      <w:r>
        <w:t>ello.</w:t>
      </w:r>
      <w:r>
        <w:rPr>
          <w:spacing w:val="-8"/>
        </w:rPr>
        <w:t xml:space="preserve"> </w:t>
      </w:r>
      <w:r>
        <w:t>No</w:t>
      </w:r>
      <w:r>
        <w:rPr>
          <w:spacing w:val="-12"/>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6"/>
        </w:rPr>
        <w:t xml:space="preserve">  </w:t>
      </w:r>
      <w:r>
        <w:t>{o,</w:t>
      </w:r>
      <w:r>
        <w:rPr>
          <w:spacing w:val="57"/>
        </w:rPr>
        <w:t xml:space="preserve">  </w:t>
      </w:r>
      <w:r>
        <w:t>de</w:t>
      </w:r>
      <w:r>
        <w:rPr>
          <w:spacing w:val="56"/>
        </w:rPr>
        <w:t xml:space="preserve">  </w:t>
      </w:r>
      <w:r>
        <w:t>corresponder:</w:t>
      </w:r>
      <w:r>
        <w:rPr>
          <w:spacing w:val="57"/>
        </w:rPr>
        <w:t xml:space="preserve">  </w:t>
      </w:r>
      <w:r>
        <w:t>“En</w:t>
      </w:r>
      <w:r>
        <w:rPr>
          <w:spacing w:val="54"/>
        </w:rPr>
        <w:t xml:space="preserve">  </w:t>
      </w:r>
      <w:r>
        <w:t>tal</w:t>
      </w:r>
      <w:r>
        <w:rPr>
          <w:spacing w:val="55"/>
        </w:rPr>
        <w:t xml:space="preserve">  </w:t>
      </w:r>
      <w:r>
        <w:t>sentido,</w:t>
      </w:r>
      <w:r>
        <w:rPr>
          <w:spacing w:val="55"/>
        </w:rPr>
        <w:t xml:space="preserve">  </w:t>
      </w:r>
      <w:r>
        <w:t>informo</w:t>
      </w:r>
      <w:r>
        <w:rPr>
          <w:spacing w:val="56"/>
        </w:rPr>
        <w:t xml:space="preserve">  </w:t>
      </w:r>
      <w:r>
        <w:t>que</w:t>
      </w:r>
    </w:p>
    <w:p w14:paraId="02550132" w14:textId="77777777" w:rsidR="0058592F" w:rsidRDefault="008C42CE">
      <w:pPr>
        <w:spacing w:line="252" w:lineRule="exact"/>
        <w:ind w:left="707"/>
      </w:pPr>
      <w:r>
        <w:rPr>
          <w:spacing w:val="-2"/>
        </w:rPr>
        <w:t>…………………………”}.</w:t>
      </w:r>
    </w:p>
    <w:p w14:paraId="121B9430" w14:textId="77777777" w:rsidR="0058592F" w:rsidRDefault="0058592F">
      <w:pPr>
        <w:pStyle w:val="Textoindependiente"/>
        <w:spacing w:before="1"/>
      </w:pPr>
    </w:p>
    <w:p w14:paraId="4710B1AF" w14:textId="77777777" w:rsidR="0058592F" w:rsidRDefault="008C42CE">
      <w:pPr>
        <w:pStyle w:val="Ttulo3"/>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667D528D" w14:textId="77777777" w:rsidR="0058592F" w:rsidRDefault="0058592F">
      <w:pPr>
        <w:pStyle w:val="Textoindependiente"/>
        <w:rPr>
          <w:rFonts w:ascii="Arial"/>
          <w:b/>
          <w:i/>
        </w:rPr>
      </w:pPr>
    </w:p>
    <w:p w14:paraId="70D4CC1A" w14:textId="77777777" w:rsidR="0058592F" w:rsidRDefault="008C42CE">
      <w:pPr>
        <w:pStyle w:val="Textoindependiente"/>
        <w:ind w:left="707" w:right="284"/>
        <w:jc w:val="both"/>
      </w:pPr>
      <w:r>
        <w:t>Mi informe se emite únicamente para uso por parte de ABCD y FGH {detallar otros usuarios si corresponde}; por lo tanto, no asumo responsabilidad por su distribución o utilización por partes distintas a las aquí mencionadas.</w:t>
      </w:r>
    </w:p>
    <w:p w14:paraId="2EA6FC54" w14:textId="77777777" w:rsidR="0058592F" w:rsidRDefault="0058592F">
      <w:pPr>
        <w:pStyle w:val="Textoindependiente"/>
        <w:spacing w:before="1"/>
      </w:pPr>
    </w:p>
    <w:p w14:paraId="572AF828" w14:textId="77777777" w:rsidR="0058592F" w:rsidRDefault="008C42CE">
      <w:pPr>
        <w:pStyle w:val="Ttulo3"/>
        <w:ind w:firstLine="7"/>
      </w:pPr>
      <w:r>
        <w:t>Responsabilidade</w:t>
      </w:r>
      <w:r>
        <w:t>s</w:t>
      </w:r>
      <w:r>
        <w:rPr>
          <w:spacing w:val="80"/>
        </w:rPr>
        <w:t xml:space="preserve"> </w:t>
      </w:r>
      <w:r>
        <w:t>de</w:t>
      </w:r>
      <w:r>
        <w:rPr>
          <w:spacing w:val="77"/>
        </w:rPr>
        <w:t xml:space="preserve"> </w:t>
      </w:r>
      <w:r>
        <w:t>la</w:t>
      </w:r>
      <w:r>
        <w:rPr>
          <w:spacing w:val="80"/>
        </w:rPr>
        <w:t xml:space="preserve"> </w:t>
      </w:r>
      <w:r>
        <w:t>Dirección</w:t>
      </w:r>
      <w:r>
        <w:rPr>
          <w:vertAlign w:val="superscript"/>
        </w:rPr>
        <w:t>iv</w:t>
      </w:r>
      <w:r>
        <w:rPr>
          <w:spacing w:val="80"/>
        </w:rPr>
        <w:t xml:space="preserve"> </w:t>
      </w:r>
      <w:r>
        <w:t>de</w:t>
      </w:r>
      <w:r>
        <w:rPr>
          <w:spacing w:val="79"/>
        </w:rPr>
        <w:t xml:space="preserve"> </w:t>
      </w:r>
      <w:r>
        <w:t>ABCD</w:t>
      </w:r>
      <w:r>
        <w:rPr>
          <w:spacing w:val="79"/>
        </w:rPr>
        <w:t xml:space="preserve"> </w:t>
      </w:r>
      <w:r>
        <w:t>en</w:t>
      </w:r>
      <w:r>
        <w:rPr>
          <w:spacing w:val="79"/>
        </w:rPr>
        <w:t xml:space="preserve"> </w:t>
      </w:r>
      <w:r>
        <w:t>relación</w:t>
      </w:r>
      <w:r>
        <w:rPr>
          <w:spacing w:val="79"/>
        </w:rPr>
        <w:t xml:space="preserve"> </w:t>
      </w:r>
      <w:r>
        <w:t>con</w:t>
      </w:r>
      <w:r>
        <w:rPr>
          <w:spacing w:val="77"/>
        </w:rPr>
        <w:t xml:space="preserve"> </w:t>
      </w:r>
      <w:r>
        <w:t>los</w:t>
      </w:r>
      <w:r>
        <w:rPr>
          <w:spacing w:val="79"/>
        </w:rPr>
        <w:t xml:space="preserve"> </w:t>
      </w:r>
      <w:r>
        <w:t xml:space="preserve">estados </w:t>
      </w:r>
      <w:r>
        <w:rPr>
          <w:spacing w:val="-2"/>
        </w:rPr>
        <w:t>contables</w:t>
      </w:r>
    </w:p>
    <w:p w14:paraId="267F07F9" w14:textId="77777777" w:rsidR="0058592F" w:rsidRDefault="008C42CE">
      <w:pPr>
        <w:pStyle w:val="Textoindependiente"/>
        <w:tabs>
          <w:tab w:val="left" w:leader="dot" w:pos="8957"/>
        </w:tabs>
        <w:spacing w:before="253"/>
        <w:ind w:left="707" w:right="241" w:firstLine="7"/>
        <w:jc w:val="both"/>
      </w:pPr>
      <w:r>
        <w:t>La</w:t>
      </w:r>
      <w:r>
        <w:rPr>
          <w:spacing w:val="-6"/>
        </w:rPr>
        <w:t xml:space="preserve"> </w:t>
      </w:r>
      <w:r>
        <w:t>Dirección</w:t>
      </w:r>
      <w:r>
        <w:rPr>
          <w:vertAlign w:val="superscript"/>
        </w:rPr>
        <w:t>iv</w:t>
      </w:r>
      <w:r>
        <w:rPr>
          <w:spacing w:val="-6"/>
        </w:rPr>
        <w:t xml:space="preserve"> </w:t>
      </w:r>
      <w:r>
        <w:t>de</w:t>
      </w:r>
      <w:r>
        <w:rPr>
          <w:spacing w:val="-7"/>
        </w:rPr>
        <w:t xml:space="preserve"> </w:t>
      </w:r>
      <w:r>
        <w:t>ABCD</w:t>
      </w:r>
      <w:r>
        <w:rPr>
          <w:spacing w:val="-7"/>
        </w:rPr>
        <w:t xml:space="preserve"> </w:t>
      </w:r>
      <w:r>
        <w:t>es</w:t>
      </w:r>
      <w:r>
        <w:rPr>
          <w:spacing w:val="-6"/>
        </w:rPr>
        <w:t xml:space="preserve"> </w:t>
      </w:r>
      <w:r>
        <w:t>responsable</w:t>
      </w:r>
      <w:r>
        <w:rPr>
          <w:spacing w:val="-6"/>
        </w:rPr>
        <w:t xml:space="preserve"> </w:t>
      </w:r>
      <w:r>
        <w:t>de</w:t>
      </w:r>
      <w:r>
        <w:rPr>
          <w:spacing w:val="-7"/>
        </w:rPr>
        <w:t xml:space="preserve"> </w:t>
      </w:r>
      <w:r>
        <w:t>la</w:t>
      </w:r>
      <w:r>
        <w:rPr>
          <w:spacing w:val="-6"/>
        </w:rPr>
        <w:t xml:space="preserve"> </w:t>
      </w:r>
      <w:r>
        <w:t>preparación</w:t>
      </w:r>
      <w:r>
        <w:rPr>
          <w:spacing w:val="-7"/>
        </w:rPr>
        <w:t xml:space="preserve"> </w:t>
      </w:r>
      <w:r>
        <w:t>y</w:t>
      </w:r>
      <w:r>
        <w:rPr>
          <w:spacing w:val="-6"/>
        </w:rPr>
        <w:t xml:space="preserve"> </w:t>
      </w:r>
      <w:r>
        <w:t>presentación</w:t>
      </w:r>
      <w:r>
        <w:rPr>
          <w:spacing w:val="-9"/>
        </w:rPr>
        <w:t xml:space="preserve"> </w:t>
      </w:r>
      <w:r>
        <w:t>de</w:t>
      </w:r>
      <w:r>
        <w:rPr>
          <w:spacing w:val="-7"/>
        </w:rPr>
        <w:t xml:space="preserve"> </w:t>
      </w:r>
      <w:r>
        <w:t>los</w:t>
      </w:r>
      <w:r>
        <w:rPr>
          <w:spacing w:val="-6"/>
        </w:rPr>
        <w:t xml:space="preserve"> </w:t>
      </w:r>
      <w:r>
        <w:t>estados contables adjuntos, que han sido preparados por la entidad para cumplir con las disposiciones</w:t>
      </w:r>
      <w:r>
        <w:rPr>
          <w:spacing w:val="25"/>
        </w:rPr>
        <w:t xml:space="preserve"> </w:t>
      </w:r>
      <w:r>
        <w:t>sobre</w:t>
      </w:r>
      <w:r>
        <w:rPr>
          <w:spacing w:val="24"/>
        </w:rPr>
        <w:t xml:space="preserve"> </w:t>
      </w:r>
      <w:r>
        <w:t>info</w:t>
      </w:r>
      <w:r>
        <w:t>rmación</w:t>
      </w:r>
      <w:r>
        <w:rPr>
          <w:spacing w:val="23"/>
        </w:rPr>
        <w:t xml:space="preserve"> </w:t>
      </w:r>
      <w:r>
        <w:t>contable</w:t>
      </w:r>
      <w:r>
        <w:rPr>
          <w:spacing w:val="23"/>
        </w:rPr>
        <w:t xml:space="preserve"> </w:t>
      </w:r>
      <w:r>
        <w:t>{establecidos</w:t>
      </w:r>
      <w:r>
        <w:rPr>
          <w:spacing w:val="26"/>
        </w:rPr>
        <w:t xml:space="preserve"> </w:t>
      </w:r>
      <w:r>
        <w:t>en</w:t>
      </w:r>
      <w:r>
        <w:rPr>
          <w:spacing w:val="25"/>
        </w:rPr>
        <w:t xml:space="preserve"> </w:t>
      </w:r>
      <w:r>
        <w:t>la</w:t>
      </w:r>
      <w:r>
        <w:rPr>
          <w:spacing w:val="24"/>
        </w:rPr>
        <w:t xml:space="preserve"> </w:t>
      </w:r>
      <w:r>
        <w:rPr>
          <w:spacing w:val="-2"/>
        </w:rPr>
        <w:t>sección</w:t>
      </w:r>
      <w:r>
        <w:tab/>
      </w:r>
      <w:r>
        <w:rPr>
          <w:spacing w:val="-5"/>
        </w:rPr>
        <w:t>del</w:t>
      </w:r>
    </w:p>
    <w:p w14:paraId="7261B571" w14:textId="77777777" w:rsidR="0058592F" w:rsidRDefault="008C42CE">
      <w:pPr>
        <w:pStyle w:val="Textoindependiente"/>
        <w:ind w:left="707" w:right="243"/>
        <w:jc w:val="both"/>
      </w:pPr>
      <w:r>
        <w:t>contrato de franquicia y del control interno que la Dirección</w:t>
      </w:r>
      <w:r>
        <w:rPr>
          <w:vertAlign w:val="superscript"/>
        </w:rPr>
        <w:t>iv</w:t>
      </w:r>
      <w:r>
        <w:rPr>
          <w:spacing w:val="-15"/>
        </w:rPr>
        <w:t xml:space="preserve"> </w:t>
      </w:r>
      <w:r>
        <w:t xml:space="preserve">considere necesario para permitir la preparación de estados contables libres de incorrección significativa {puede agregarse “, debida a fraude </w:t>
      </w:r>
      <w:r>
        <w:t>o error”}.</w:t>
      </w:r>
    </w:p>
    <w:p w14:paraId="297AB606" w14:textId="77777777" w:rsidR="0058592F" w:rsidRDefault="0058592F">
      <w:pPr>
        <w:pStyle w:val="Textoindependiente"/>
      </w:pPr>
    </w:p>
    <w:p w14:paraId="63A5D553" w14:textId="77777777" w:rsidR="0058592F" w:rsidRDefault="008C42CE">
      <w:pPr>
        <w:pStyle w:val="Textoindependiente"/>
        <w:spacing w:before="1"/>
        <w:ind w:left="707" w:right="243" w:firstLine="7"/>
        <w:jc w:val="both"/>
      </w:pPr>
      <w:r>
        <w:t>En la preparación de los estados contables, la Dirección</w:t>
      </w:r>
      <w:r>
        <w:rPr>
          <w:vertAlign w:val="superscript"/>
        </w:rPr>
        <w:t>iv</w:t>
      </w:r>
      <w:r>
        <w:t xml:space="preserve"> es responsable de la evaluación</w:t>
      </w:r>
      <w:r>
        <w:rPr>
          <w:spacing w:val="-3"/>
        </w:rPr>
        <w:t xml:space="preserve"> </w:t>
      </w:r>
      <w:r>
        <w:t>de</w:t>
      </w:r>
      <w:r>
        <w:rPr>
          <w:spacing w:val="-3"/>
        </w:rPr>
        <w:t xml:space="preserve"> </w:t>
      </w:r>
      <w:r>
        <w:t>la</w:t>
      </w:r>
      <w:r>
        <w:rPr>
          <w:spacing w:val="-3"/>
        </w:rPr>
        <w:t xml:space="preserve"> </w:t>
      </w:r>
      <w:r>
        <w:t>capacidad</w:t>
      </w:r>
      <w:r>
        <w:rPr>
          <w:spacing w:val="-3"/>
        </w:rPr>
        <w:t xml:space="preserve"> </w:t>
      </w:r>
      <w:r>
        <w:t>de</w:t>
      </w:r>
      <w:r>
        <w:rPr>
          <w:spacing w:val="-3"/>
        </w:rPr>
        <w:t xml:space="preserve"> </w:t>
      </w:r>
      <w:r>
        <w:t>ABCD</w:t>
      </w:r>
      <w:r>
        <w:rPr>
          <w:spacing w:val="-3"/>
        </w:rPr>
        <w:t xml:space="preserve"> </w:t>
      </w:r>
      <w:r>
        <w:t>para</w:t>
      </w:r>
      <w:r>
        <w:rPr>
          <w:spacing w:val="-3"/>
        </w:rPr>
        <w:t xml:space="preserve"> </w:t>
      </w:r>
      <w:r>
        <w:t>continuar</w:t>
      </w:r>
      <w:r>
        <w:rPr>
          <w:spacing w:val="-2"/>
        </w:rPr>
        <w:t xml:space="preserve"> </w:t>
      </w:r>
      <w:r>
        <w:t>como</w:t>
      </w:r>
      <w:r>
        <w:rPr>
          <w:spacing w:val="-3"/>
        </w:rPr>
        <w:t xml:space="preserve"> </w:t>
      </w:r>
      <w:r>
        <w:t>empresa</w:t>
      </w:r>
      <w:r>
        <w:rPr>
          <w:spacing w:val="-4"/>
        </w:rPr>
        <w:t xml:space="preserve"> </w:t>
      </w:r>
      <w:r>
        <w:t>en</w:t>
      </w:r>
      <w:r>
        <w:rPr>
          <w:spacing w:val="-4"/>
        </w:rPr>
        <w:t xml:space="preserve"> </w:t>
      </w:r>
      <w:r>
        <w:t>funcionamiento, revelando, en caso de corresponder, las cuestiones relacionadas con este aspecto y</w:t>
      </w:r>
      <w:r>
        <w:t xml:space="preserve"> utilizando el principio contable de empresa en funcionamiento, excepto si la Dirección</w:t>
      </w:r>
      <w:r>
        <w:rPr>
          <w:vertAlign w:val="superscript"/>
        </w:rPr>
        <w:t>iv</w:t>
      </w:r>
      <w:r>
        <w:t xml:space="preserve"> tuviera</w:t>
      </w:r>
      <w:r>
        <w:rPr>
          <w:spacing w:val="-4"/>
        </w:rPr>
        <w:t xml:space="preserve"> </w:t>
      </w:r>
      <w:r>
        <w:t>intención</w:t>
      </w:r>
      <w:r>
        <w:rPr>
          <w:spacing w:val="-2"/>
        </w:rPr>
        <w:t xml:space="preserve"> </w:t>
      </w:r>
      <w:r>
        <w:t>de</w:t>
      </w:r>
      <w:r>
        <w:rPr>
          <w:spacing w:val="-4"/>
        </w:rPr>
        <w:t xml:space="preserve"> </w:t>
      </w:r>
      <w:r>
        <w:t>liquidar</w:t>
      </w:r>
      <w:r>
        <w:rPr>
          <w:spacing w:val="-1"/>
        </w:rPr>
        <w:t xml:space="preserve"> </w:t>
      </w:r>
      <w:r>
        <w:t>la</w:t>
      </w:r>
      <w:r>
        <w:rPr>
          <w:spacing w:val="-4"/>
        </w:rPr>
        <w:t xml:space="preserve"> </w:t>
      </w:r>
      <w:r>
        <w:t>Sociedad</w:t>
      </w:r>
      <w:r>
        <w:rPr>
          <w:spacing w:val="-2"/>
        </w:rPr>
        <w:t xml:space="preserve"> </w:t>
      </w:r>
      <w:r>
        <w:t>o</w:t>
      </w:r>
      <w:r>
        <w:rPr>
          <w:spacing w:val="-4"/>
        </w:rPr>
        <w:t xml:space="preserve"> </w:t>
      </w:r>
      <w:r>
        <w:t>de</w:t>
      </w:r>
      <w:r>
        <w:rPr>
          <w:spacing w:val="-4"/>
        </w:rPr>
        <w:t xml:space="preserve"> </w:t>
      </w:r>
      <w:r>
        <w:t>cesar</w:t>
      </w:r>
      <w:r>
        <w:rPr>
          <w:spacing w:val="-1"/>
        </w:rPr>
        <w:t xml:space="preserve"> </w:t>
      </w:r>
      <w:r>
        <w:t>sus</w:t>
      </w:r>
      <w:r>
        <w:rPr>
          <w:spacing w:val="-1"/>
        </w:rPr>
        <w:t xml:space="preserve"> </w:t>
      </w:r>
      <w:r>
        <w:t>operaciones,</w:t>
      </w:r>
      <w:r>
        <w:rPr>
          <w:spacing w:val="-3"/>
        </w:rPr>
        <w:t xml:space="preserve"> </w:t>
      </w:r>
      <w:r>
        <w:t>o</w:t>
      </w:r>
      <w:r>
        <w:rPr>
          <w:spacing w:val="-4"/>
        </w:rPr>
        <w:t xml:space="preserve"> </w:t>
      </w:r>
      <w:r>
        <w:t>bien</w:t>
      </w:r>
      <w:r>
        <w:rPr>
          <w:spacing w:val="-2"/>
        </w:rPr>
        <w:t xml:space="preserve"> </w:t>
      </w:r>
      <w:r>
        <w:t>no</w:t>
      </w:r>
      <w:r>
        <w:rPr>
          <w:spacing w:val="-4"/>
        </w:rPr>
        <w:t xml:space="preserve"> </w:t>
      </w:r>
      <w:r>
        <w:t>existiera otra alternativa realista.</w:t>
      </w:r>
    </w:p>
    <w:p w14:paraId="6BF5C67D" w14:textId="77777777" w:rsidR="0058592F" w:rsidRDefault="0058592F">
      <w:pPr>
        <w:pStyle w:val="Textoindependiente"/>
        <w:jc w:val="both"/>
        <w:sectPr w:rsidR="0058592F">
          <w:pgSz w:w="11910" w:h="16840"/>
          <w:pgMar w:top="1040" w:right="1417" w:bottom="740" w:left="992" w:header="552" w:footer="543" w:gutter="0"/>
          <w:cols w:space="720"/>
        </w:sectPr>
      </w:pPr>
    </w:p>
    <w:p w14:paraId="4ECC947B" w14:textId="77777777" w:rsidR="0058592F" w:rsidRDefault="008C42CE">
      <w:pPr>
        <w:pStyle w:val="Ttulo3"/>
        <w:spacing w:before="89"/>
        <w:ind w:right="247" w:firstLine="7"/>
        <w:jc w:val="both"/>
      </w:pPr>
      <w:r>
        <w:lastRenderedPageBreak/>
        <w:t>Responsabilidades del auditor e</w:t>
      </w:r>
      <w:r>
        <w:t xml:space="preserve">n relación con la auditoría de los estados </w:t>
      </w:r>
      <w:r>
        <w:rPr>
          <w:spacing w:val="-2"/>
        </w:rPr>
        <w:t>contables</w:t>
      </w:r>
    </w:p>
    <w:p w14:paraId="19692241" w14:textId="77777777" w:rsidR="0058592F" w:rsidRDefault="0058592F">
      <w:pPr>
        <w:pStyle w:val="Textoindependiente"/>
        <w:spacing w:before="2"/>
        <w:rPr>
          <w:rFonts w:ascii="Arial"/>
          <w:b/>
          <w:i/>
        </w:rPr>
      </w:pPr>
    </w:p>
    <w:p w14:paraId="7153DCD8" w14:textId="77777777" w:rsidR="0058592F" w:rsidRDefault="008C42CE">
      <w:pPr>
        <w:pStyle w:val="Textoindependiente"/>
        <w:ind w:left="707" w:right="241" w:firstLine="7"/>
        <w:jc w:val="both"/>
      </w:pPr>
      <w:r>
        <w:t>Mi objetivo es obtener una seguridad razonable de que los estados contables en su conjunto</w:t>
      </w:r>
      <w:r>
        <w:rPr>
          <w:spacing w:val="-4"/>
        </w:rPr>
        <w:t xml:space="preserve"> </w:t>
      </w:r>
      <w:r>
        <w:t>están</w:t>
      </w:r>
      <w:r>
        <w:rPr>
          <w:spacing w:val="-2"/>
        </w:rPr>
        <w:t xml:space="preserve"> </w:t>
      </w:r>
      <w:r>
        <w:t>libres</w:t>
      </w:r>
      <w:r>
        <w:rPr>
          <w:spacing w:val="-1"/>
        </w:rPr>
        <w:t xml:space="preserve"> </w:t>
      </w:r>
      <w:r>
        <w:t>de</w:t>
      </w:r>
      <w:r>
        <w:rPr>
          <w:spacing w:val="-4"/>
        </w:rPr>
        <w:t xml:space="preserve"> </w:t>
      </w:r>
      <w:r>
        <w:t>incorrección</w:t>
      </w:r>
      <w:r>
        <w:rPr>
          <w:spacing w:val="-4"/>
        </w:rPr>
        <w:t xml:space="preserve"> </w:t>
      </w:r>
      <w:r>
        <w:t>significativa</w:t>
      </w:r>
      <w:r>
        <w:rPr>
          <w:spacing w:val="-4"/>
        </w:rPr>
        <w:t xml:space="preserve"> </w:t>
      </w:r>
      <w:r>
        <w:t>{puede</w:t>
      </w:r>
      <w:r>
        <w:rPr>
          <w:spacing w:val="-2"/>
        </w:rPr>
        <w:t xml:space="preserve"> </w:t>
      </w:r>
      <w:r>
        <w:t>agregarse</w:t>
      </w:r>
      <w:r>
        <w:rPr>
          <w:spacing w:val="-4"/>
        </w:rPr>
        <w:t xml:space="preserve"> </w:t>
      </w:r>
      <w:r>
        <w:t>“,</w:t>
      </w:r>
      <w:r>
        <w:rPr>
          <w:spacing w:val="-3"/>
        </w:rPr>
        <w:t xml:space="preserve"> </w:t>
      </w:r>
      <w:r>
        <w:t>debida</w:t>
      </w:r>
      <w:r>
        <w:rPr>
          <w:spacing w:val="-2"/>
        </w:rPr>
        <w:t xml:space="preserve"> </w:t>
      </w:r>
      <w:r>
        <w:t>a</w:t>
      </w:r>
      <w:r>
        <w:rPr>
          <w:spacing w:val="-2"/>
        </w:rPr>
        <w:t xml:space="preserve"> </w:t>
      </w:r>
      <w:r>
        <w:t>fraude</w:t>
      </w:r>
      <w:r>
        <w:rPr>
          <w:spacing w:val="-2"/>
        </w:rPr>
        <w:t xml:space="preserve"> </w:t>
      </w:r>
      <w:r>
        <w:t xml:space="preserve">o error,”}. Seguridad razonable </w:t>
      </w:r>
      <w:r>
        <w:t>es un alto grado de</w:t>
      </w:r>
      <w:r>
        <w:rPr>
          <w:spacing w:val="-2"/>
        </w:rPr>
        <w:t xml:space="preserve"> </w:t>
      </w:r>
      <w:r>
        <w:t>seguridad, pero no garantiza que una auditoría realizada de conformidad con las normas profesionales siempre detecte una incorrección significativa cuando exista. Las incorrecciones {puede agregarse “pueden deberse a fraude o error,”} y</w:t>
      </w:r>
      <w:r>
        <w:t xml:space="preserve"> se consideran significativas si, individualmente o de forma agregada, puede preverse razonablemente que influyan en las decisiones económicas que los usuarios toman basándose en los estados contables.</w:t>
      </w:r>
    </w:p>
    <w:p w14:paraId="394C4461" w14:textId="77777777" w:rsidR="0058592F" w:rsidRDefault="008C42CE">
      <w:pPr>
        <w:pStyle w:val="Textoindependiente"/>
        <w:spacing w:before="251"/>
        <w:ind w:left="707" w:right="247" w:firstLine="7"/>
        <w:jc w:val="both"/>
      </w:pPr>
      <w:r>
        <w:t>Como parte de una auditoría de conformidad con las nor</w:t>
      </w:r>
      <w:r>
        <w:t>mas profesionales argentinas, aplico mi</w:t>
      </w:r>
      <w:r>
        <w:rPr>
          <w:spacing w:val="-1"/>
        </w:rPr>
        <w:t xml:space="preserve"> </w:t>
      </w:r>
      <w:r>
        <w:t>juicio</w:t>
      </w:r>
      <w:r>
        <w:rPr>
          <w:spacing w:val="-1"/>
        </w:rPr>
        <w:t xml:space="preserve"> </w:t>
      </w:r>
      <w:r>
        <w:t>profesional y mantengo</w:t>
      </w:r>
      <w:r>
        <w:rPr>
          <w:spacing w:val="-1"/>
        </w:rPr>
        <w:t xml:space="preserve"> </w:t>
      </w:r>
      <w:r>
        <w:t>una</w:t>
      </w:r>
      <w:r>
        <w:rPr>
          <w:spacing w:val="-1"/>
        </w:rPr>
        <w:t xml:space="preserve"> </w:t>
      </w:r>
      <w:r>
        <w:t>actitud de</w:t>
      </w:r>
      <w:r>
        <w:rPr>
          <w:spacing w:val="-1"/>
        </w:rPr>
        <w:t xml:space="preserve"> </w:t>
      </w:r>
      <w:r>
        <w:t>escepticismo</w:t>
      </w:r>
      <w:r>
        <w:rPr>
          <w:spacing w:val="-1"/>
        </w:rPr>
        <w:t xml:space="preserve"> </w:t>
      </w:r>
      <w:r>
        <w:t>profesional durante toda la auditoría. También:</w:t>
      </w:r>
    </w:p>
    <w:p w14:paraId="3DE80518" w14:textId="77777777" w:rsidR="0058592F" w:rsidRDefault="0058592F">
      <w:pPr>
        <w:pStyle w:val="Textoindependiente"/>
        <w:spacing w:before="1"/>
      </w:pPr>
    </w:p>
    <w:p w14:paraId="09184AFB" w14:textId="77777777" w:rsidR="0058592F" w:rsidRDefault="008C42CE">
      <w:pPr>
        <w:pStyle w:val="Prrafodelista"/>
        <w:numPr>
          <w:ilvl w:val="0"/>
          <w:numId w:val="6"/>
        </w:numPr>
        <w:tabs>
          <w:tab w:val="left" w:pos="984"/>
        </w:tabs>
        <w:spacing w:before="1" w:line="252" w:lineRule="exact"/>
        <w:ind w:left="984" w:hanging="270"/>
      </w:pPr>
      <w:r>
        <w:t>Identifico</w:t>
      </w:r>
      <w:r>
        <w:rPr>
          <w:spacing w:val="4"/>
        </w:rPr>
        <w:t xml:space="preserve"> </w:t>
      </w:r>
      <w:r>
        <w:t>y</w:t>
      </w:r>
      <w:r>
        <w:rPr>
          <w:spacing w:val="7"/>
        </w:rPr>
        <w:t xml:space="preserve"> </w:t>
      </w:r>
      <w:r>
        <w:t>evalúo</w:t>
      </w:r>
      <w:r>
        <w:rPr>
          <w:spacing w:val="9"/>
        </w:rPr>
        <w:t xml:space="preserve"> </w:t>
      </w:r>
      <w:r>
        <w:t>los</w:t>
      </w:r>
      <w:r>
        <w:rPr>
          <w:spacing w:val="6"/>
        </w:rPr>
        <w:t xml:space="preserve"> </w:t>
      </w:r>
      <w:r>
        <w:t>riesgos</w:t>
      </w:r>
      <w:r>
        <w:rPr>
          <w:spacing w:val="7"/>
        </w:rPr>
        <w:t xml:space="preserve"> </w:t>
      </w:r>
      <w:r>
        <w:t>de</w:t>
      </w:r>
      <w:r>
        <w:rPr>
          <w:spacing w:val="8"/>
        </w:rPr>
        <w:t xml:space="preserve"> </w:t>
      </w:r>
      <w:r>
        <w:t>incorrección</w:t>
      </w:r>
      <w:r>
        <w:rPr>
          <w:spacing w:val="4"/>
        </w:rPr>
        <w:t xml:space="preserve"> </w:t>
      </w:r>
      <w:r>
        <w:t>significativa</w:t>
      </w:r>
      <w:r>
        <w:rPr>
          <w:spacing w:val="8"/>
        </w:rPr>
        <w:t xml:space="preserve"> </w:t>
      </w:r>
      <w:r>
        <w:t>en</w:t>
      </w:r>
      <w:r>
        <w:rPr>
          <w:spacing w:val="9"/>
        </w:rPr>
        <w:t xml:space="preserve"> </w:t>
      </w:r>
      <w:r>
        <w:t>los</w:t>
      </w:r>
      <w:r>
        <w:rPr>
          <w:spacing w:val="6"/>
        </w:rPr>
        <w:t xml:space="preserve"> </w:t>
      </w:r>
      <w:r>
        <w:t>estados</w:t>
      </w:r>
      <w:r>
        <w:rPr>
          <w:spacing w:val="10"/>
        </w:rPr>
        <w:t xml:space="preserve"> </w:t>
      </w:r>
      <w:r>
        <w:rPr>
          <w:spacing w:val="-2"/>
        </w:rPr>
        <w:t>contables</w:t>
      </w:r>
    </w:p>
    <w:p w14:paraId="040129D2" w14:textId="77777777" w:rsidR="0058592F" w:rsidRDefault="008C42CE">
      <w:pPr>
        <w:pStyle w:val="Textoindependiente"/>
        <w:ind w:left="993" w:right="240"/>
        <w:jc w:val="both"/>
      </w:pPr>
      <w:r>
        <w:t>{puede agregarse “debi</w:t>
      </w:r>
      <w:r>
        <w:t>do a fraude o error”}, diseño y aplico procedimientos de auditoría</w:t>
      </w:r>
      <w:r>
        <w:rPr>
          <w:spacing w:val="-6"/>
        </w:rPr>
        <w:t xml:space="preserve"> </w:t>
      </w:r>
      <w:r>
        <w:t>para</w:t>
      </w:r>
      <w:r>
        <w:rPr>
          <w:spacing w:val="-9"/>
        </w:rPr>
        <w:t xml:space="preserve"> </w:t>
      </w:r>
      <w:r>
        <w:t>responder</w:t>
      </w:r>
      <w:r>
        <w:rPr>
          <w:spacing w:val="-8"/>
        </w:rPr>
        <w:t xml:space="preserve"> </w:t>
      </w:r>
      <w:r>
        <w:t>a</w:t>
      </w:r>
      <w:r>
        <w:rPr>
          <w:spacing w:val="-6"/>
        </w:rPr>
        <w:t xml:space="preserve"> </w:t>
      </w:r>
      <w:r>
        <w:t>dichos</w:t>
      </w:r>
      <w:r>
        <w:rPr>
          <w:spacing w:val="-6"/>
        </w:rPr>
        <w:t xml:space="preserve"> </w:t>
      </w:r>
      <w:r>
        <w:t>riesgos</w:t>
      </w:r>
      <w:r>
        <w:rPr>
          <w:spacing w:val="-6"/>
        </w:rPr>
        <w:t xml:space="preserve"> </w:t>
      </w:r>
      <w:r>
        <w:t>y</w:t>
      </w:r>
      <w:r>
        <w:rPr>
          <w:spacing w:val="-6"/>
        </w:rPr>
        <w:t xml:space="preserve"> </w:t>
      </w:r>
      <w:r>
        <w:t>obtengo</w:t>
      </w:r>
      <w:r>
        <w:rPr>
          <w:spacing w:val="-7"/>
        </w:rPr>
        <w:t xml:space="preserve"> </w:t>
      </w:r>
      <w:r>
        <w:t>elementos</w:t>
      </w:r>
      <w:r>
        <w:rPr>
          <w:spacing w:val="-6"/>
        </w:rPr>
        <w:t xml:space="preserve"> </w:t>
      </w:r>
      <w:r>
        <w:t>de</w:t>
      </w:r>
      <w:r>
        <w:rPr>
          <w:spacing w:val="-9"/>
        </w:rPr>
        <w:t xml:space="preserve"> </w:t>
      </w:r>
      <w:r>
        <w:t>juicio</w:t>
      </w:r>
      <w:r>
        <w:rPr>
          <w:spacing w:val="-6"/>
        </w:rPr>
        <w:t xml:space="preserve"> </w:t>
      </w:r>
      <w:r>
        <w:t>suficientes</w:t>
      </w:r>
      <w:r>
        <w:rPr>
          <w:spacing w:val="-6"/>
        </w:rPr>
        <w:t xml:space="preserve"> </w:t>
      </w:r>
      <w:r>
        <w:t>y apropiados</w:t>
      </w:r>
      <w:r>
        <w:rPr>
          <w:spacing w:val="-5"/>
        </w:rPr>
        <w:t xml:space="preserve"> </w:t>
      </w:r>
      <w:r>
        <w:t>para</w:t>
      </w:r>
      <w:r>
        <w:rPr>
          <w:spacing w:val="-7"/>
        </w:rPr>
        <w:t xml:space="preserve"> </w:t>
      </w:r>
      <w:r>
        <w:t>proporcionar</w:t>
      </w:r>
      <w:r>
        <w:rPr>
          <w:spacing w:val="-4"/>
        </w:rPr>
        <w:t xml:space="preserve"> </w:t>
      </w:r>
      <w:r>
        <w:t>una</w:t>
      </w:r>
      <w:r>
        <w:rPr>
          <w:spacing w:val="-7"/>
        </w:rPr>
        <w:t xml:space="preserve"> </w:t>
      </w:r>
      <w:r>
        <w:t>base</w:t>
      </w:r>
      <w:r>
        <w:rPr>
          <w:spacing w:val="-7"/>
        </w:rPr>
        <w:t xml:space="preserve"> </w:t>
      </w:r>
      <w:r>
        <w:t>para</w:t>
      </w:r>
      <w:r>
        <w:rPr>
          <w:spacing w:val="-7"/>
        </w:rPr>
        <w:t xml:space="preserve"> </w:t>
      </w:r>
      <w:r>
        <w:t>mi</w:t>
      </w:r>
      <w:r>
        <w:rPr>
          <w:spacing w:val="-8"/>
        </w:rPr>
        <w:t xml:space="preserve"> </w:t>
      </w:r>
      <w:r>
        <w:t>opinión.</w:t>
      </w:r>
      <w:r>
        <w:rPr>
          <w:spacing w:val="-4"/>
        </w:rPr>
        <w:t xml:space="preserve"> </w:t>
      </w:r>
      <w:r>
        <w:t>{Puede</w:t>
      </w:r>
      <w:r>
        <w:rPr>
          <w:spacing w:val="-8"/>
        </w:rPr>
        <w:t xml:space="preserve"> </w:t>
      </w:r>
      <w:r>
        <w:t>agregarse</w:t>
      </w:r>
      <w:r>
        <w:rPr>
          <w:spacing w:val="-5"/>
        </w:rPr>
        <w:t xml:space="preserve"> </w:t>
      </w:r>
      <w:r>
        <w:t>“El</w:t>
      </w:r>
      <w:r>
        <w:rPr>
          <w:spacing w:val="-8"/>
        </w:rPr>
        <w:t xml:space="preserve"> </w:t>
      </w:r>
      <w:r>
        <w:t xml:space="preserve">riesgo de no detectar una </w:t>
      </w:r>
      <w:r>
        <w:t>incorrección significativa debida a fraude es</w:t>
      </w:r>
      <w:r>
        <w:rPr>
          <w:spacing w:val="-2"/>
        </w:rPr>
        <w:t xml:space="preserve"> </w:t>
      </w:r>
      <w:r>
        <w:t>más elevado que en el caso de una incorrección significativa debida a error, ya que el fraude puede implicar colusión, falsificación, omisiones deliberadas, manifestaciones intencionadamente erróneas o la elusi</w:t>
      </w:r>
      <w:r>
        <w:t>ón del control interno”}.</w:t>
      </w:r>
    </w:p>
    <w:p w14:paraId="3BAE1E54" w14:textId="77777777" w:rsidR="0058592F" w:rsidRDefault="0058592F">
      <w:pPr>
        <w:pStyle w:val="Textoindependiente"/>
        <w:spacing w:before="1"/>
      </w:pPr>
    </w:p>
    <w:p w14:paraId="21CE4978" w14:textId="77777777" w:rsidR="0058592F" w:rsidRDefault="008C42CE">
      <w:pPr>
        <w:pStyle w:val="Prrafodelista"/>
        <w:numPr>
          <w:ilvl w:val="0"/>
          <w:numId w:val="6"/>
        </w:numPr>
        <w:tabs>
          <w:tab w:val="left" w:pos="993"/>
          <w:tab w:val="left" w:pos="1001"/>
        </w:tabs>
        <w:ind w:left="993" w:right="246" w:hanging="279"/>
      </w:pPr>
      <w:r>
        <w:t>Obtengo conocimiento del control interno relevante para la auditoría con el fin de diseñar procedimientos de auditoría que sean apropiados en función de las circunstancias y no con la finalidad de expresar una opinión sobre la ef</w:t>
      </w:r>
      <w:r>
        <w:t>icacia del control interno de ABCD.</w:t>
      </w:r>
    </w:p>
    <w:p w14:paraId="01E548FB" w14:textId="77777777" w:rsidR="0058592F" w:rsidRDefault="0058592F">
      <w:pPr>
        <w:pStyle w:val="Textoindependiente"/>
      </w:pPr>
    </w:p>
    <w:p w14:paraId="542D6421" w14:textId="77777777" w:rsidR="0058592F" w:rsidRDefault="008C42CE">
      <w:pPr>
        <w:pStyle w:val="Prrafodelista"/>
        <w:numPr>
          <w:ilvl w:val="0"/>
          <w:numId w:val="6"/>
        </w:numPr>
        <w:tabs>
          <w:tab w:val="left" w:pos="993"/>
        </w:tabs>
        <w:ind w:left="993" w:right="243" w:hanging="279"/>
      </w:pPr>
      <w:r>
        <w:t>Evalúo si las políticas contables aplicadas basadas en las disposiciones sobre información contable {establecidos en la sección…………………} del contrato de franquicia</w:t>
      </w:r>
      <w:r>
        <w:rPr>
          <w:spacing w:val="-7"/>
        </w:rPr>
        <w:t xml:space="preserve"> </w:t>
      </w:r>
      <w:r>
        <w:t>son</w:t>
      </w:r>
      <w:r>
        <w:rPr>
          <w:spacing w:val="-8"/>
        </w:rPr>
        <w:t xml:space="preserve"> </w:t>
      </w:r>
      <w:r>
        <w:t>apropiadas,</w:t>
      </w:r>
      <w:r>
        <w:rPr>
          <w:spacing w:val="-6"/>
        </w:rPr>
        <w:t xml:space="preserve"> </w:t>
      </w:r>
      <w:r>
        <w:t>así</w:t>
      </w:r>
      <w:r>
        <w:rPr>
          <w:spacing w:val="-6"/>
        </w:rPr>
        <w:t xml:space="preserve"> </w:t>
      </w:r>
      <w:r>
        <w:t>como</w:t>
      </w:r>
      <w:r>
        <w:rPr>
          <w:spacing w:val="-7"/>
        </w:rPr>
        <w:t xml:space="preserve"> </w:t>
      </w:r>
      <w:r>
        <w:t>la</w:t>
      </w:r>
      <w:r>
        <w:rPr>
          <w:spacing w:val="-10"/>
        </w:rPr>
        <w:t xml:space="preserve"> </w:t>
      </w:r>
      <w:r>
        <w:t>razonabilidad</w:t>
      </w:r>
      <w:r>
        <w:rPr>
          <w:spacing w:val="-7"/>
        </w:rPr>
        <w:t xml:space="preserve"> </w:t>
      </w:r>
      <w:r>
        <w:t>de</w:t>
      </w:r>
      <w:r>
        <w:rPr>
          <w:spacing w:val="-8"/>
        </w:rPr>
        <w:t xml:space="preserve"> </w:t>
      </w:r>
      <w:r>
        <w:t>las</w:t>
      </w:r>
      <w:r>
        <w:rPr>
          <w:spacing w:val="-7"/>
        </w:rPr>
        <w:t xml:space="preserve"> </w:t>
      </w:r>
      <w:r>
        <w:t>estimac</w:t>
      </w:r>
      <w:r>
        <w:t>iones</w:t>
      </w:r>
      <w:r>
        <w:rPr>
          <w:spacing w:val="-10"/>
        </w:rPr>
        <w:t xml:space="preserve"> </w:t>
      </w:r>
      <w:r>
        <w:t>contables</w:t>
      </w:r>
      <w:r>
        <w:rPr>
          <w:spacing w:val="-7"/>
        </w:rPr>
        <w:t xml:space="preserve"> </w:t>
      </w:r>
      <w:r>
        <w:t>y la correspondiente información revelada por la Dirección</w:t>
      </w:r>
      <w:r>
        <w:rPr>
          <w:vertAlign w:val="superscript"/>
        </w:rPr>
        <w:t>iv</w:t>
      </w:r>
      <w:r>
        <w:t xml:space="preserve"> de ABCD.</w:t>
      </w:r>
    </w:p>
    <w:p w14:paraId="6C672080" w14:textId="77777777" w:rsidR="0058592F" w:rsidRDefault="0058592F">
      <w:pPr>
        <w:pStyle w:val="Textoindependiente"/>
      </w:pPr>
    </w:p>
    <w:p w14:paraId="4B56CF87" w14:textId="77777777" w:rsidR="0058592F" w:rsidRDefault="008C42CE">
      <w:pPr>
        <w:pStyle w:val="Prrafodelista"/>
        <w:numPr>
          <w:ilvl w:val="0"/>
          <w:numId w:val="6"/>
        </w:numPr>
        <w:tabs>
          <w:tab w:val="left" w:pos="991"/>
          <w:tab w:val="left" w:pos="993"/>
        </w:tabs>
        <w:ind w:left="993" w:right="240" w:hanging="279"/>
      </w:pPr>
      <w:r>
        <w:t>Concluyo</w:t>
      </w:r>
      <w:r>
        <w:rPr>
          <w:spacing w:val="-13"/>
        </w:rPr>
        <w:t xml:space="preserve"> </w:t>
      </w:r>
      <w:r>
        <w:t>sobre</w:t>
      </w:r>
      <w:r>
        <w:rPr>
          <w:spacing w:val="-15"/>
        </w:rPr>
        <w:t xml:space="preserve"> </w:t>
      </w:r>
      <w:r>
        <w:t>lo</w:t>
      </w:r>
      <w:r>
        <w:rPr>
          <w:spacing w:val="-15"/>
        </w:rPr>
        <w:t xml:space="preserve"> </w:t>
      </w:r>
      <w:r>
        <w:t>apropiado</w:t>
      </w:r>
      <w:r>
        <w:rPr>
          <w:spacing w:val="-12"/>
        </w:rPr>
        <w:t xml:space="preserve"> </w:t>
      </w:r>
      <w:r>
        <w:t>de</w:t>
      </w:r>
      <w:r>
        <w:rPr>
          <w:spacing w:val="-15"/>
        </w:rPr>
        <w:t xml:space="preserve"> </w:t>
      </w:r>
      <w:r>
        <w:t>la</w:t>
      </w:r>
      <w:r>
        <w:rPr>
          <w:spacing w:val="-12"/>
        </w:rPr>
        <w:t xml:space="preserve"> </w:t>
      </w:r>
      <w:r>
        <w:t>utilización,</w:t>
      </w:r>
      <w:r>
        <w:rPr>
          <w:spacing w:val="-11"/>
        </w:rPr>
        <w:t xml:space="preserve"> </w:t>
      </w:r>
      <w:r>
        <w:t>por</w:t>
      </w:r>
      <w:r>
        <w:rPr>
          <w:spacing w:val="-13"/>
        </w:rPr>
        <w:t xml:space="preserve"> </w:t>
      </w:r>
      <w:r>
        <w:t>la</w:t>
      </w:r>
      <w:r>
        <w:rPr>
          <w:spacing w:val="-10"/>
        </w:rPr>
        <w:t xml:space="preserve"> </w:t>
      </w:r>
      <w:r>
        <w:t>Dirección</w:t>
      </w:r>
      <w:r>
        <w:rPr>
          <w:vertAlign w:val="superscript"/>
        </w:rPr>
        <w:t>iv</w:t>
      </w:r>
      <w:r>
        <w:rPr>
          <w:spacing w:val="-14"/>
        </w:rPr>
        <w:t xml:space="preserve"> </w:t>
      </w:r>
      <w:r>
        <w:t>de</w:t>
      </w:r>
      <w:r>
        <w:rPr>
          <w:spacing w:val="-13"/>
        </w:rPr>
        <w:t xml:space="preserve"> </w:t>
      </w:r>
      <w:r>
        <w:t>ABCD,</w:t>
      </w:r>
      <w:r>
        <w:rPr>
          <w:spacing w:val="-13"/>
        </w:rPr>
        <w:t xml:space="preserve"> </w:t>
      </w:r>
      <w:r>
        <w:t>del</w:t>
      </w:r>
      <w:r>
        <w:rPr>
          <w:spacing w:val="-13"/>
        </w:rPr>
        <w:t xml:space="preserve"> </w:t>
      </w:r>
      <w:r>
        <w:t>principio contable de empresa en funcionamiento y, basándome en los elementos de juicio ob</w:t>
      </w:r>
      <w:r>
        <w:t>tenidos, concluyo sobre si existe o no una incertidumbre significativa relacionada con hechos o con condiciones que pueden generar dudas importantes sobre la capacidad de ABCD para continuar como empresa en funcionamiento. Si concluyo que existe una incert</w:t>
      </w:r>
      <w:r>
        <w:t>idumbre significativa, se requiere que llame la atención en mi informe de auditoría sobre la información revelada en los estados contables o, si dichas revelaciones no son apropiadas, que exprese una opinión modificada. Mis conclusiones se basan en los ele</w:t>
      </w:r>
      <w:r>
        <w:t>mentos de juicio obtenidos hasta la fecha de mi informe de auditoría. Sin embargo, hechos o condiciones futuros pueden ser causa de que ABCD deje de ser una empresa en funcionamiento.</w:t>
      </w:r>
    </w:p>
    <w:p w14:paraId="5C643FCA" w14:textId="77777777" w:rsidR="0058592F" w:rsidRDefault="0058592F">
      <w:pPr>
        <w:pStyle w:val="Textoindependiente"/>
        <w:spacing w:before="1"/>
      </w:pPr>
    </w:p>
    <w:p w14:paraId="0CF008BE" w14:textId="77777777" w:rsidR="0058592F" w:rsidRDefault="008C42CE">
      <w:pPr>
        <w:pStyle w:val="Prrafodelista"/>
        <w:numPr>
          <w:ilvl w:val="0"/>
          <w:numId w:val="6"/>
        </w:numPr>
        <w:tabs>
          <w:tab w:val="left" w:pos="991"/>
          <w:tab w:val="left" w:pos="993"/>
        </w:tabs>
        <w:ind w:left="993" w:right="242" w:hanging="279"/>
      </w:pPr>
      <w:r>
        <w:t xml:space="preserve">{Si se trata de una auditoría de grupo, agregar: “Planifico y realizo </w:t>
      </w:r>
      <w:r>
        <w:t>la auditoría de grupo para obtener elementos de juicio válidos y suficientes en relación con la información</w:t>
      </w:r>
      <w:r>
        <w:rPr>
          <w:spacing w:val="-7"/>
        </w:rPr>
        <w:t xml:space="preserve"> </w:t>
      </w:r>
      <w:r>
        <w:t>contable</w:t>
      </w:r>
      <w:r>
        <w:rPr>
          <w:spacing w:val="-4"/>
        </w:rPr>
        <w:t xml:space="preserve"> </w:t>
      </w:r>
      <w:r>
        <w:t>de</w:t>
      </w:r>
      <w:r>
        <w:rPr>
          <w:spacing w:val="-7"/>
        </w:rPr>
        <w:t xml:space="preserve"> </w:t>
      </w:r>
      <w:r>
        <w:t>las</w:t>
      </w:r>
      <w:r>
        <w:rPr>
          <w:spacing w:val="-4"/>
        </w:rPr>
        <w:t xml:space="preserve"> </w:t>
      </w:r>
      <w:r>
        <w:t>entidades</w:t>
      </w:r>
      <w:r>
        <w:rPr>
          <w:spacing w:val="-4"/>
        </w:rPr>
        <w:t xml:space="preserve"> </w:t>
      </w:r>
      <w:r>
        <w:t>o</w:t>
      </w:r>
      <w:r>
        <w:rPr>
          <w:spacing w:val="-6"/>
        </w:rPr>
        <w:t xml:space="preserve"> </w:t>
      </w:r>
      <w:r>
        <w:t>unidades</w:t>
      </w:r>
      <w:r>
        <w:rPr>
          <w:spacing w:val="-6"/>
        </w:rPr>
        <w:t xml:space="preserve"> </w:t>
      </w:r>
      <w:r>
        <w:t>de</w:t>
      </w:r>
      <w:r>
        <w:rPr>
          <w:spacing w:val="-4"/>
        </w:rPr>
        <w:t xml:space="preserve"> </w:t>
      </w:r>
      <w:r>
        <w:t>negocio</w:t>
      </w:r>
      <w:r>
        <w:rPr>
          <w:spacing w:val="-4"/>
        </w:rPr>
        <w:t xml:space="preserve"> </w:t>
      </w:r>
      <w:r>
        <w:t>dentro</w:t>
      </w:r>
      <w:r>
        <w:rPr>
          <w:spacing w:val="-4"/>
        </w:rPr>
        <w:t xml:space="preserve"> </w:t>
      </w:r>
      <w:r>
        <w:t>del</w:t>
      </w:r>
      <w:r>
        <w:rPr>
          <w:spacing w:val="-7"/>
        </w:rPr>
        <w:t xml:space="preserve"> </w:t>
      </w:r>
      <w:r>
        <w:t>Grupo</w:t>
      </w:r>
      <w:r>
        <w:rPr>
          <w:spacing w:val="-4"/>
        </w:rPr>
        <w:t xml:space="preserve"> </w:t>
      </w:r>
      <w:r>
        <w:t xml:space="preserve">como base para formarme una opinión sobre los estados contables del Grupo. Soy </w:t>
      </w:r>
      <w:r>
        <w:t>responsable</w:t>
      </w:r>
      <w:r>
        <w:rPr>
          <w:spacing w:val="-7"/>
        </w:rPr>
        <w:t xml:space="preserve"> </w:t>
      </w:r>
      <w:r>
        <w:t>de</w:t>
      </w:r>
      <w:r>
        <w:rPr>
          <w:spacing w:val="-10"/>
        </w:rPr>
        <w:t xml:space="preserve"> </w:t>
      </w:r>
      <w:r>
        <w:t>la</w:t>
      </w:r>
      <w:r>
        <w:rPr>
          <w:spacing w:val="-7"/>
        </w:rPr>
        <w:t xml:space="preserve"> </w:t>
      </w:r>
      <w:r>
        <w:t>dirección,</w:t>
      </w:r>
      <w:r>
        <w:rPr>
          <w:spacing w:val="-6"/>
        </w:rPr>
        <w:t xml:space="preserve"> </w:t>
      </w:r>
      <w:r>
        <w:t>supervisión</w:t>
      </w:r>
      <w:r>
        <w:rPr>
          <w:spacing w:val="-8"/>
        </w:rPr>
        <w:t xml:space="preserve"> </w:t>
      </w:r>
      <w:r>
        <w:t>y</w:t>
      </w:r>
      <w:r>
        <w:rPr>
          <w:spacing w:val="-9"/>
        </w:rPr>
        <w:t xml:space="preserve"> </w:t>
      </w:r>
      <w:r>
        <w:t>revisión</w:t>
      </w:r>
      <w:r>
        <w:rPr>
          <w:spacing w:val="-10"/>
        </w:rPr>
        <w:t xml:space="preserve"> </w:t>
      </w:r>
      <w:r>
        <w:t>del</w:t>
      </w:r>
      <w:r>
        <w:rPr>
          <w:spacing w:val="-8"/>
        </w:rPr>
        <w:t xml:space="preserve"> </w:t>
      </w:r>
      <w:r>
        <w:t>trabajo</w:t>
      </w:r>
      <w:r>
        <w:rPr>
          <w:spacing w:val="-12"/>
        </w:rPr>
        <w:t xml:space="preserve"> </w:t>
      </w:r>
      <w:r>
        <w:t>realizado</w:t>
      </w:r>
      <w:r>
        <w:rPr>
          <w:spacing w:val="-7"/>
        </w:rPr>
        <w:t xml:space="preserve"> </w:t>
      </w:r>
      <w:r>
        <w:t>para</w:t>
      </w:r>
      <w:r>
        <w:rPr>
          <w:spacing w:val="-7"/>
        </w:rPr>
        <w:t xml:space="preserve"> </w:t>
      </w:r>
      <w:r>
        <w:t>los</w:t>
      </w:r>
      <w:r>
        <w:rPr>
          <w:spacing w:val="-7"/>
        </w:rPr>
        <w:t xml:space="preserve"> </w:t>
      </w:r>
      <w:r>
        <w:t>fines de una auditoría de grupo. Soy el único responsable de mi opinión de auditoría”}.</w:t>
      </w:r>
    </w:p>
    <w:p w14:paraId="6F8C2B20" w14:textId="77777777" w:rsidR="0058592F" w:rsidRDefault="0058592F">
      <w:pPr>
        <w:pStyle w:val="Textoindependiente"/>
      </w:pPr>
    </w:p>
    <w:p w14:paraId="6F5F5D1D" w14:textId="77777777" w:rsidR="0058592F" w:rsidRDefault="008C42CE">
      <w:pPr>
        <w:pStyle w:val="Textoindependiente"/>
        <w:ind w:left="707" w:right="281"/>
        <w:jc w:val="both"/>
      </w:pPr>
      <w:r>
        <w:t>Me comunico con la Dirección</w:t>
      </w:r>
      <w:r>
        <w:rPr>
          <w:vertAlign w:val="superscript"/>
        </w:rPr>
        <w:t>iv</w:t>
      </w:r>
      <w:r>
        <w:t xml:space="preserve"> de ABCD en relación con, entre otras cuestiones, la e</w:t>
      </w:r>
      <w:r>
        <w:t>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3884105B" w14:textId="77777777" w:rsidR="0058592F" w:rsidRDefault="0058592F">
      <w:pPr>
        <w:pStyle w:val="Textoindependiente"/>
        <w:jc w:val="both"/>
        <w:sectPr w:rsidR="0058592F">
          <w:pgSz w:w="11910" w:h="16840"/>
          <w:pgMar w:top="1040" w:right="1417" w:bottom="740" w:left="992" w:header="552" w:footer="543" w:gutter="0"/>
          <w:cols w:space="720"/>
        </w:sectPr>
      </w:pPr>
    </w:p>
    <w:p w14:paraId="3D743F69" w14:textId="77777777" w:rsidR="0058592F" w:rsidRDefault="0058592F">
      <w:pPr>
        <w:pStyle w:val="Textoindependiente"/>
      </w:pPr>
    </w:p>
    <w:p w14:paraId="2FB17C82" w14:textId="77777777" w:rsidR="0058592F" w:rsidRDefault="0058592F">
      <w:pPr>
        <w:pStyle w:val="Textoindependiente"/>
        <w:spacing w:before="89"/>
      </w:pPr>
    </w:p>
    <w:p w14:paraId="47024724" w14:textId="77777777" w:rsidR="0058592F" w:rsidRDefault="008C42CE">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3D700798" w14:textId="77777777" w:rsidR="0058592F" w:rsidRDefault="0058592F">
      <w:pPr>
        <w:pStyle w:val="Textoindependiente"/>
        <w:spacing w:before="1"/>
        <w:rPr>
          <w:rFonts w:ascii="Arial"/>
          <w:b/>
        </w:rPr>
      </w:pPr>
    </w:p>
    <w:p w14:paraId="0DE0320E" w14:textId="77777777" w:rsidR="0058592F" w:rsidRDefault="008C42CE">
      <w:pPr>
        <w:pStyle w:val="Prrafodelista"/>
        <w:numPr>
          <w:ilvl w:val="0"/>
          <w:numId w:val="5"/>
        </w:numPr>
        <w:tabs>
          <w:tab w:val="left" w:pos="1134"/>
        </w:tabs>
        <w:ind w:hanging="427"/>
      </w:pPr>
      <w:r>
        <w:t>Según</w:t>
      </w:r>
      <w:r>
        <w:rPr>
          <w:spacing w:val="21"/>
        </w:rPr>
        <w:t xml:space="preserve"> </w:t>
      </w:r>
      <w:r>
        <w:t>surge</w:t>
      </w:r>
      <w:r>
        <w:rPr>
          <w:spacing w:val="20"/>
        </w:rPr>
        <w:t xml:space="preserve"> </w:t>
      </w:r>
      <w:r>
        <w:t>de</w:t>
      </w:r>
      <w:r>
        <w:rPr>
          <w:spacing w:val="20"/>
        </w:rPr>
        <w:t xml:space="preserve"> </w:t>
      </w:r>
      <w:r>
        <w:t>los</w:t>
      </w:r>
      <w:r>
        <w:rPr>
          <w:spacing w:val="20"/>
        </w:rPr>
        <w:t xml:space="preserve"> </w:t>
      </w:r>
      <w:r>
        <w:t>registros</w:t>
      </w:r>
      <w:r>
        <w:rPr>
          <w:spacing w:val="20"/>
        </w:rPr>
        <w:t xml:space="preserve"> </w:t>
      </w:r>
      <w:r>
        <w:t>contables</w:t>
      </w:r>
      <w:r>
        <w:rPr>
          <w:spacing w:val="23"/>
        </w:rPr>
        <w:t xml:space="preserve"> </w:t>
      </w:r>
      <w:r>
        <w:t>de</w:t>
      </w:r>
      <w:r>
        <w:rPr>
          <w:spacing w:val="20"/>
        </w:rPr>
        <w:t xml:space="preserve"> </w:t>
      </w:r>
      <w:r>
        <w:t>ABCD,</w:t>
      </w:r>
      <w:r>
        <w:rPr>
          <w:spacing w:val="24"/>
        </w:rPr>
        <w:t xml:space="preserve"> </w:t>
      </w:r>
      <w:r>
        <w:t>el</w:t>
      </w:r>
      <w:r>
        <w:rPr>
          <w:spacing w:val="22"/>
        </w:rPr>
        <w:t xml:space="preserve"> </w:t>
      </w:r>
      <w:r>
        <w:t>pasivo</w:t>
      </w:r>
      <w:r>
        <w:rPr>
          <w:spacing w:val="23"/>
        </w:rPr>
        <w:t xml:space="preserve"> </w:t>
      </w:r>
      <w:r>
        <w:t>devengado</w:t>
      </w:r>
      <w:r>
        <w:rPr>
          <w:spacing w:val="20"/>
        </w:rPr>
        <w:t xml:space="preserve"> </w:t>
      </w:r>
      <w:r>
        <w:t>al</w:t>
      </w:r>
      <w:r>
        <w:rPr>
          <w:spacing w:val="22"/>
        </w:rPr>
        <w:t xml:space="preserve"> </w:t>
      </w:r>
      <w:r>
        <w:t>…</w:t>
      </w:r>
      <w:r>
        <w:rPr>
          <w:spacing w:val="20"/>
        </w:rPr>
        <w:t xml:space="preserve"> </w:t>
      </w:r>
      <w:r>
        <w:rPr>
          <w:spacing w:val="-5"/>
        </w:rPr>
        <w:t>de</w:t>
      </w:r>
    </w:p>
    <w:p w14:paraId="6CED02C6" w14:textId="77777777" w:rsidR="0058592F" w:rsidRDefault="008C42CE">
      <w:pPr>
        <w:pStyle w:val="Textoindependiente"/>
        <w:tabs>
          <w:tab w:val="left" w:leader="dot" w:pos="8786"/>
        </w:tabs>
        <w:spacing w:before="1"/>
        <w:ind w:left="1134" w:right="280"/>
      </w:pPr>
      <w:r>
        <w:t>……………</w:t>
      </w:r>
      <w:r>
        <w:rPr>
          <w:spacing w:val="40"/>
        </w:rPr>
        <w:t xml:space="preserve"> </w:t>
      </w:r>
      <w:r>
        <w:t>de</w:t>
      </w:r>
      <w:r>
        <w:rPr>
          <w:spacing w:val="40"/>
        </w:rPr>
        <w:t xml:space="preserve"> </w:t>
      </w:r>
      <w:r>
        <w:t>20X1</w:t>
      </w:r>
      <w:r>
        <w:rPr>
          <w:spacing w:val="40"/>
        </w:rPr>
        <w:t xml:space="preserve"> </w:t>
      </w:r>
      <w:r>
        <w:t>a</w:t>
      </w:r>
      <w:r>
        <w:rPr>
          <w:spacing w:val="40"/>
        </w:rPr>
        <w:t xml:space="preserve"> </w:t>
      </w:r>
      <w:r>
        <w:t>favor</w:t>
      </w:r>
      <w:r>
        <w:rPr>
          <w:spacing w:val="40"/>
        </w:rPr>
        <w:t xml:space="preserve"> </w:t>
      </w:r>
      <w:r>
        <w:t>del</w:t>
      </w:r>
      <w:r>
        <w:rPr>
          <w:spacing w:val="40"/>
        </w:rPr>
        <w:t xml:space="preserve"> </w:t>
      </w:r>
      <w:r>
        <w:t>Sistema</w:t>
      </w:r>
      <w:r>
        <w:rPr>
          <w:spacing w:val="40"/>
        </w:rPr>
        <w:t xml:space="preserve"> </w:t>
      </w:r>
      <w:r>
        <w:t>Integrado</w:t>
      </w:r>
      <w:r>
        <w:rPr>
          <w:spacing w:val="40"/>
        </w:rPr>
        <w:t xml:space="preserve"> </w:t>
      </w:r>
      <w:r>
        <w:t>Previsional</w:t>
      </w:r>
      <w:r>
        <w:rPr>
          <w:spacing w:val="40"/>
        </w:rPr>
        <w:t xml:space="preserve"> </w:t>
      </w:r>
      <w:r>
        <w:t>Argentino</w:t>
      </w:r>
      <w:r>
        <w:rPr>
          <w:spacing w:val="40"/>
        </w:rPr>
        <w:t xml:space="preserve"> </w:t>
      </w:r>
      <w:r>
        <w:t>en</w:t>
      </w:r>
      <w:r>
        <w:rPr>
          <w:spacing w:val="80"/>
        </w:rPr>
        <w:t xml:space="preserve"> </w:t>
      </w:r>
      <w:r>
        <w:t>concepto</w:t>
      </w:r>
      <w:r>
        <w:rPr>
          <w:spacing w:val="3"/>
        </w:rPr>
        <w:t xml:space="preserve"> </w:t>
      </w:r>
      <w:r>
        <w:t>de</w:t>
      </w:r>
      <w:r>
        <w:rPr>
          <w:spacing w:val="6"/>
        </w:rPr>
        <w:t xml:space="preserve"> </w:t>
      </w:r>
      <w:r>
        <w:t>aportes</w:t>
      </w:r>
      <w:r>
        <w:rPr>
          <w:spacing w:val="4"/>
        </w:rPr>
        <w:t xml:space="preserve"> </w:t>
      </w:r>
      <w:r>
        <w:t>y</w:t>
      </w:r>
      <w:r>
        <w:rPr>
          <w:spacing w:val="4"/>
        </w:rPr>
        <w:t xml:space="preserve"> </w:t>
      </w:r>
      <w:r>
        <w:t>contribuciones</w:t>
      </w:r>
      <w:r>
        <w:rPr>
          <w:spacing w:val="5"/>
        </w:rPr>
        <w:t xml:space="preserve"> </w:t>
      </w:r>
      <w:r>
        <w:t>previsionales</w:t>
      </w:r>
      <w:r>
        <w:rPr>
          <w:spacing w:val="6"/>
        </w:rPr>
        <w:t xml:space="preserve"> </w:t>
      </w:r>
      <w:r>
        <w:t>ascendía</w:t>
      </w:r>
      <w:r>
        <w:rPr>
          <w:spacing w:val="6"/>
        </w:rPr>
        <w:t xml:space="preserve"> </w:t>
      </w:r>
      <w:r>
        <w:t>a</w:t>
      </w:r>
      <w:r>
        <w:rPr>
          <w:spacing w:val="4"/>
        </w:rPr>
        <w:t xml:space="preserve"> </w:t>
      </w:r>
      <w:r>
        <w:rPr>
          <w:spacing w:val="-10"/>
        </w:rPr>
        <w:t>$</w:t>
      </w:r>
      <w:r>
        <w:rPr>
          <w:rFonts w:ascii="Times New Roman" w:hAnsi="Times New Roman"/>
        </w:rPr>
        <w:tab/>
      </w:r>
      <w:r>
        <w:t>y</w:t>
      </w:r>
      <w:r>
        <w:rPr>
          <w:spacing w:val="10"/>
        </w:rPr>
        <w:t xml:space="preserve"> </w:t>
      </w:r>
      <w:r>
        <w:rPr>
          <w:spacing w:val="-5"/>
        </w:rPr>
        <w:t>no</w:t>
      </w:r>
    </w:p>
    <w:p w14:paraId="5B904EE7" w14:textId="77777777" w:rsidR="0058592F" w:rsidRDefault="008C42CE">
      <w:pPr>
        <w:pStyle w:val="Textoindependiente"/>
        <w:tabs>
          <w:tab w:val="left" w:leader="dot" w:pos="8969"/>
        </w:tabs>
        <w:spacing w:line="251" w:lineRule="exact"/>
        <w:ind w:left="1134"/>
      </w:pPr>
      <w:r>
        <w:t>era</w:t>
      </w:r>
      <w:r>
        <w:rPr>
          <w:spacing w:val="42"/>
        </w:rPr>
        <w:t xml:space="preserve"> </w:t>
      </w:r>
      <w:r>
        <w:t>exigible</w:t>
      </w:r>
      <w:r>
        <w:rPr>
          <w:spacing w:val="44"/>
        </w:rPr>
        <w:t xml:space="preserve"> </w:t>
      </w:r>
      <w:r>
        <w:t>a</w:t>
      </w:r>
      <w:r>
        <w:rPr>
          <w:spacing w:val="44"/>
        </w:rPr>
        <w:t xml:space="preserve"> </w:t>
      </w:r>
      <w:r>
        <w:t>esa</w:t>
      </w:r>
      <w:r>
        <w:rPr>
          <w:spacing w:val="44"/>
        </w:rPr>
        <w:t xml:space="preserve"> </w:t>
      </w:r>
      <w:r>
        <w:t>fecha</w:t>
      </w:r>
      <w:r>
        <w:rPr>
          <w:spacing w:val="44"/>
        </w:rPr>
        <w:t xml:space="preserve"> </w:t>
      </w:r>
      <w:r>
        <w:t>{o</w:t>
      </w:r>
      <w:r>
        <w:rPr>
          <w:spacing w:val="44"/>
        </w:rPr>
        <w:t xml:space="preserve"> </w:t>
      </w:r>
      <w:r>
        <w:t>“siendo</w:t>
      </w:r>
      <w:r>
        <w:rPr>
          <w:spacing w:val="46"/>
        </w:rPr>
        <w:t xml:space="preserve"> </w:t>
      </w:r>
      <w:r>
        <w:t>$</w:t>
      </w:r>
      <w:r>
        <w:rPr>
          <w:spacing w:val="44"/>
        </w:rPr>
        <w:t xml:space="preserve"> </w:t>
      </w:r>
      <w:r>
        <w:t>……………</w:t>
      </w:r>
      <w:r>
        <w:rPr>
          <w:spacing w:val="44"/>
        </w:rPr>
        <w:t xml:space="preserve"> </w:t>
      </w:r>
      <w:r>
        <w:t>exigibles</w:t>
      </w:r>
      <w:r>
        <w:rPr>
          <w:spacing w:val="44"/>
        </w:rPr>
        <w:t xml:space="preserve"> </w:t>
      </w:r>
      <w:r>
        <w:t>y</w:t>
      </w:r>
      <w:r>
        <w:rPr>
          <w:spacing w:val="44"/>
        </w:rPr>
        <w:t xml:space="preserve"> </w:t>
      </w:r>
      <w:r>
        <w:rPr>
          <w:spacing w:val="-10"/>
        </w:rPr>
        <w:t>$</w:t>
      </w:r>
      <w:r>
        <w:rPr>
          <w:rFonts w:ascii="Times New Roman" w:hAnsi="Times New Roman"/>
        </w:rPr>
        <w:tab/>
      </w:r>
      <w:r>
        <w:rPr>
          <w:spacing w:val="-5"/>
        </w:rPr>
        <w:t>no</w:t>
      </w:r>
    </w:p>
    <w:p w14:paraId="4A2FE030" w14:textId="77777777" w:rsidR="0058592F" w:rsidRDefault="008C42CE">
      <w:pPr>
        <w:pStyle w:val="Textoindependiente"/>
        <w:spacing w:before="2"/>
        <w:ind w:left="1134"/>
      </w:pPr>
      <w:r>
        <w:t>exigibles</w:t>
      </w:r>
      <w:r>
        <w:rPr>
          <w:spacing w:val="-5"/>
        </w:rPr>
        <w:t xml:space="preserve"> </w:t>
      </w:r>
      <w:r>
        <w:t>a</w:t>
      </w:r>
      <w:r>
        <w:rPr>
          <w:spacing w:val="-3"/>
        </w:rPr>
        <w:t xml:space="preserve"> </w:t>
      </w:r>
      <w:r>
        <w:t>esa</w:t>
      </w:r>
      <w:r>
        <w:rPr>
          <w:spacing w:val="-5"/>
        </w:rPr>
        <w:t xml:space="preserve"> </w:t>
      </w:r>
      <w:r>
        <w:rPr>
          <w:spacing w:val="-2"/>
        </w:rPr>
        <w:t>fecha”}.</w:t>
      </w:r>
    </w:p>
    <w:p w14:paraId="29B87D56" w14:textId="77777777" w:rsidR="0058592F" w:rsidRDefault="0058592F">
      <w:pPr>
        <w:pStyle w:val="Textoindependiente"/>
      </w:pPr>
    </w:p>
    <w:p w14:paraId="25AD154D" w14:textId="77777777" w:rsidR="0058592F" w:rsidRDefault="008C42CE">
      <w:pPr>
        <w:pStyle w:val="Prrafodelista"/>
        <w:numPr>
          <w:ilvl w:val="0"/>
          <w:numId w:val="5"/>
        </w:numPr>
        <w:tabs>
          <w:tab w:val="left" w:pos="1134"/>
        </w:tabs>
        <w:ind w:right="280"/>
      </w:pPr>
      <w:r>
        <w:t>{Otras …………………………</w:t>
      </w:r>
      <w:r>
        <w:rPr>
          <w:spacing w:val="30"/>
        </w:rPr>
        <w:t xml:space="preserve"> </w:t>
      </w:r>
      <w:r>
        <w:t>de</w:t>
      </w:r>
      <w:r>
        <w:rPr>
          <w:spacing w:val="30"/>
        </w:rPr>
        <w:t xml:space="preserve"> </w:t>
      </w:r>
      <w:r>
        <w:t>acuerdo</w:t>
      </w:r>
      <w:r>
        <w:rPr>
          <w:spacing w:val="30"/>
        </w:rPr>
        <w:t xml:space="preserve"> </w:t>
      </w:r>
      <w:r>
        <w:t>con los</w:t>
      </w:r>
      <w:r>
        <w:rPr>
          <w:spacing w:val="31"/>
        </w:rPr>
        <w:t xml:space="preserve"> </w:t>
      </w:r>
      <w:r>
        <w:t>requerimientos legales,</w:t>
      </w:r>
      <w:r>
        <w:rPr>
          <w:spacing w:val="32"/>
        </w:rPr>
        <w:t xml:space="preserve"> </w:t>
      </w:r>
      <w:r>
        <w:t>de los organismos de control y del CPCE que corresponda}.</w:t>
      </w:r>
    </w:p>
    <w:p w14:paraId="7C16E244" w14:textId="77777777" w:rsidR="0058592F" w:rsidRDefault="008C42CE">
      <w:pPr>
        <w:pStyle w:val="Textoindependiente"/>
        <w:spacing w:before="253"/>
        <w:ind w:left="707"/>
      </w:pPr>
      <w:r>
        <w:t>[Lugar</w:t>
      </w:r>
      <w:r>
        <w:rPr>
          <w:spacing w:val="-4"/>
        </w:rPr>
        <w:t xml:space="preserve"> </w:t>
      </w:r>
      <w:r>
        <w:t>y</w:t>
      </w:r>
      <w:r>
        <w:rPr>
          <w:spacing w:val="-3"/>
        </w:rPr>
        <w:t xml:space="preserve"> </w:t>
      </w:r>
      <w:r>
        <w:rPr>
          <w:spacing w:val="-2"/>
        </w:rPr>
        <w:t>fecha]</w:t>
      </w:r>
    </w:p>
    <w:p w14:paraId="14F34CDB" w14:textId="77777777" w:rsidR="0058592F" w:rsidRDefault="0058592F">
      <w:pPr>
        <w:pStyle w:val="Textoindependiente"/>
      </w:pPr>
    </w:p>
    <w:p w14:paraId="54D834AA" w14:textId="77777777" w:rsidR="0058592F" w:rsidRDefault="008C42CE">
      <w:pPr>
        <w:pStyle w:val="Textoindependiente"/>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5694610" w14:textId="77777777" w:rsidR="0058592F" w:rsidRDefault="0058592F">
      <w:pPr>
        <w:pStyle w:val="Textoindependiente"/>
        <w:sectPr w:rsidR="0058592F">
          <w:pgSz w:w="11910" w:h="16840"/>
          <w:pgMar w:top="1040" w:right="1417" w:bottom="740" w:left="992" w:header="552" w:footer="543" w:gutter="0"/>
          <w:cols w:space="720"/>
        </w:sectPr>
      </w:pPr>
    </w:p>
    <w:p w14:paraId="32B1814C" w14:textId="77777777" w:rsidR="0058592F" w:rsidRDefault="0058592F">
      <w:pPr>
        <w:pStyle w:val="Textoindependiente"/>
        <w:spacing w:before="8"/>
        <w:rPr>
          <w:sz w:val="7"/>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77B9FD2" w14:textId="77777777">
        <w:trPr>
          <w:trHeight w:val="505"/>
        </w:trPr>
        <w:tc>
          <w:tcPr>
            <w:tcW w:w="1306" w:type="dxa"/>
            <w:vMerge w:val="restart"/>
            <w:shd w:val="clear" w:color="auto" w:fill="D9D9D9"/>
          </w:tcPr>
          <w:p w14:paraId="5EB9FDE6" w14:textId="77777777" w:rsidR="0058592F" w:rsidRDefault="008C42CE">
            <w:pPr>
              <w:pStyle w:val="TableParagraph"/>
              <w:spacing w:before="2"/>
              <w:ind w:left="297"/>
              <w:rPr>
                <w:rFonts w:ascii="Arial"/>
                <w:b/>
              </w:rPr>
            </w:pPr>
            <w:bookmarkStart w:id="3" w:name="_bookmark53"/>
            <w:bookmarkEnd w:id="3"/>
            <w:r>
              <w:rPr>
                <w:rFonts w:ascii="Arial"/>
                <w:b/>
                <w:spacing w:val="-2"/>
              </w:rPr>
              <w:t>III.B.03</w:t>
            </w:r>
          </w:p>
        </w:tc>
        <w:tc>
          <w:tcPr>
            <w:tcW w:w="7202" w:type="dxa"/>
            <w:shd w:val="clear" w:color="auto" w:fill="D9D9D9"/>
          </w:tcPr>
          <w:p w14:paraId="204E50B9" w14:textId="77777777" w:rsidR="0058592F" w:rsidRDefault="008C42CE">
            <w:pPr>
              <w:pStyle w:val="TableParagraph"/>
              <w:spacing w:line="252" w:lineRule="exact"/>
              <w:rPr>
                <w:rFonts w:ascii="Arial" w:hAnsi="Arial"/>
                <w:b/>
              </w:rPr>
            </w:pPr>
            <w:r>
              <w:rPr>
                <w:rFonts w:ascii="Arial" w:hAnsi="Arial"/>
                <w:b/>
              </w:rPr>
              <w:t>Estados</w:t>
            </w:r>
            <w:r>
              <w:rPr>
                <w:rFonts w:ascii="Arial" w:hAnsi="Arial"/>
                <w:b/>
                <w:spacing w:val="-6"/>
              </w:rPr>
              <w:t xml:space="preserve"> </w:t>
            </w:r>
            <w:r>
              <w:rPr>
                <w:rFonts w:ascii="Arial" w:hAnsi="Arial"/>
                <w:b/>
              </w:rPr>
              <w:t>contables</w:t>
            </w:r>
            <w:r>
              <w:rPr>
                <w:rFonts w:ascii="Arial" w:hAnsi="Arial"/>
                <w:b/>
                <w:spacing w:val="-8"/>
              </w:rPr>
              <w:t xml:space="preserve"> </w:t>
            </w:r>
            <w:r>
              <w:rPr>
                <w:rFonts w:ascii="Arial" w:hAnsi="Arial"/>
                <w:b/>
              </w:rPr>
              <w:t>preparados</w:t>
            </w:r>
            <w:r>
              <w:rPr>
                <w:rFonts w:ascii="Arial" w:hAnsi="Arial"/>
                <w:b/>
                <w:spacing w:val="-6"/>
              </w:rPr>
              <w:t xml:space="preserve"> </w:t>
            </w:r>
            <w:r>
              <w:rPr>
                <w:rFonts w:ascii="Arial" w:hAnsi="Arial"/>
                <w:b/>
              </w:rPr>
              <w:t>con</w:t>
            </w:r>
            <w:r>
              <w:rPr>
                <w:rFonts w:ascii="Arial" w:hAnsi="Arial"/>
                <w:b/>
                <w:spacing w:val="-6"/>
              </w:rPr>
              <w:t xml:space="preserve"> </w:t>
            </w:r>
            <w:r>
              <w:rPr>
                <w:rFonts w:ascii="Arial" w:hAnsi="Arial"/>
                <w:b/>
              </w:rPr>
              <w:t>criterios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contabilización basados en movimientos en efectivo. Marco de cumplimiento</w:t>
            </w:r>
          </w:p>
        </w:tc>
      </w:tr>
      <w:tr w:rsidR="0058592F" w14:paraId="280E31FD" w14:textId="77777777">
        <w:trPr>
          <w:trHeight w:val="254"/>
        </w:trPr>
        <w:tc>
          <w:tcPr>
            <w:tcW w:w="1306" w:type="dxa"/>
            <w:vMerge/>
            <w:tcBorders>
              <w:top w:val="nil"/>
            </w:tcBorders>
            <w:shd w:val="clear" w:color="auto" w:fill="D9D9D9"/>
          </w:tcPr>
          <w:p w14:paraId="5CAF3A97" w14:textId="77777777" w:rsidR="0058592F" w:rsidRDefault="0058592F">
            <w:pPr>
              <w:rPr>
                <w:sz w:val="2"/>
                <w:szCs w:val="2"/>
              </w:rPr>
            </w:pPr>
          </w:p>
        </w:tc>
        <w:tc>
          <w:tcPr>
            <w:tcW w:w="7202" w:type="dxa"/>
            <w:shd w:val="clear" w:color="auto" w:fill="D9D9D9"/>
          </w:tcPr>
          <w:p w14:paraId="4967A412" w14:textId="77777777" w:rsidR="0058592F" w:rsidRDefault="008C42CE">
            <w:pPr>
              <w:pStyle w:val="TableParagraph"/>
              <w:spacing w:before="2" w:line="232" w:lineRule="exact"/>
            </w:pPr>
            <w:r>
              <w:t>Opinión</w:t>
            </w:r>
            <w:r>
              <w:rPr>
                <w:spacing w:val="-7"/>
              </w:rPr>
              <w:t xml:space="preserve"> </w:t>
            </w:r>
            <w:r>
              <w:rPr>
                <w:spacing w:val="-2"/>
              </w:rPr>
              <w:t>favorable</w:t>
            </w:r>
          </w:p>
        </w:tc>
      </w:tr>
    </w:tbl>
    <w:p w14:paraId="43A07C85" w14:textId="77777777" w:rsidR="0058592F" w:rsidRDefault="0058592F">
      <w:pPr>
        <w:pStyle w:val="Textoindependiente"/>
        <w:spacing w:before="2"/>
      </w:pPr>
    </w:p>
    <w:p w14:paraId="7ED5CA56" w14:textId="77777777" w:rsidR="0058592F" w:rsidRDefault="008C42CE">
      <w:pPr>
        <w:pStyle w:val="Ttulo1"/>
        <w:ind w:left="897" w:right="469"/>
        <w:rPr>
          <w:u w:val="none"/>
        </w:rPr>
      </w:pPr>
      <w:r>
        <w:t>INFORME</w:t>
      </w:r>
      <w:r>
        <w:rPr>
          <w:spacing w:val="-5"/>
        </w:rPr>
        <w:t xml:space="preserve"> </w:t>
      </w:r>
      <w:r>
        <w:t>DE</w:t>
      </w:r>
      <w:r>
        <w:rPr>
          <w:spacing w:val="-5"/>
        </w:rPr>
        <w:t xml:space="preserve"> </w:t>
      </w:r>
      <w:r>
        <w:t>AUDITORÍA</w:t>
      </w:r>
      <w:r>
        <w:rPr>
          <w:spacing w:val="-3"/>
        </w:rPr>
        <w:t xml:space="preserve"> </w:t>
      </w:r>
      <w:r>
        <w:t>EMITIDO</w:t>
      </w:r>
      <w:r>
        <w:rPr>
          <w:spacing w:val="-2"/>
        </w:rPr>
        <w:t xml:space="preserve"> </w:t>
      </w:r>
      <w:r>
        <w:t>POR</w:t>
      </w:r>
      <w:r>
        <w:rPr>
          <w:spacing w:val="-3"/>
        </w:rPr>
        <w:t xml:space="preserve"> </w:t>
      </w:r>
      <w:r>
        <w:t>EL</w:t>
      </w:r>
      <w:r>
        <w:rPr>
          <w:spacing w:val="-5"/>
        </w:rPr>
        <w:t xml:space="preserve"> </w:t>
      </w:r>
      <w:r>
        <w:t>AUDITOR</w:t>
      </w:r>
      <w:r>
        <w:rPr>
          <w:spacing w:val="-5"/>
        </w:rPr>
        <w:t xml:space="preserve"> </w:t>
      </w:r>
      <w:r>
        <w:t>INDEPENDIENTE</w:t>
      </w:r>
      <w:r>
        <w:rPr>
          <w:u w:val="none"/>
        </w:rPr>
        <w:t xml:space="preserve"> </w:t>
      </w:r>
      <w:r>
        <w:t xml:space="preserve">SOBRE ESTADOS CONTABLES PREPARADOS CON CRITERIOS DE </w:t>
      </w:r>
      <w:r>
        <w:rPr>
          <w:u w:val="none"/>
        </w:rPr>
        <w:t xml:space="preserve"> </w:t>
      </w:r>
      <w:r>
        <w:t>CONTABILIZACIÓN BASADOS EN MOVIMIENTOS DE EFECTIVO</w:t>
      </w:r>
    </w:p>
    <w:p w14:paraId="6AC04524" w14:textId="77777777" w:rsidR="0058592F" w:rsidRDefault="0058592F">
      <w:pPr>
        <w:pStyle w:val="Textoindependiente"/>
        <w:rPr>
          <w:rFonts w:ascii="Arial"/>
          <w:b/>
        </w:rPr>
      </w:pPr>
    </w:p>
    <w:p w14:paraId="6D2978AD" w14:textId="77777777" w:rsidR="0058592F" w:rsidRDefault="0058592F">
      <w:pPr>
        <w:pStyle w:val="Textoindependiente"/>
        <w:rPr>
          <w:rFonts w:ascii="Arial"/>
          <w:b/>
        </w:rPr>
      </w:pPr>
    </w:p>
    <w:p w14:paraId="6B0775B0" w14:textId="77777777" w:rsidR="0058592F" w:rsidRDefault="008C42CE">
      <w:pPr>
        <w:pStyle w:val="Textoindependiente"/>
        <w:spacing w:line="252" w:lineRule="exact"/>
        <w:ind w:left="707"/>
      </w:pPr>
      <w:r>
        <w:rPr>
          <w:spacing w:val="-2"/>
        </w:rPr>
        <w:t>Señores</w:t>
      </w:r>
    </w:p>
    <w:p w14:paraId="183AD00F" w14:textId="77777777" w:rsidR="0058592F" w:rsidRDefault="008C42CE">
      <w:pPr>
        <w:pStyle w:val="Textoindependiente"/>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234C9150" w14:textId="77777777" w:rsidR="0058592F" w:rsidRDefault="008C42CE">
      <w:pPr>
        <w:pStyle w:val="Textoindependiente"/>
        <w:tabs>
          <w:tab w:val="right" w:leader="dot" w:pos="2815"/>
        </w:tabs>
        <w:spacing w:line="252"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4B6F76F0" w14:textId="77777777" w:rsidR="0058592F" w:rsidRDefault="008C42CE">
      <w:pPr>
        <w:pStyle w:val="Textoindependiente"/>
        <w:spacing w:line="252" w:lineRule="exact"/>
        <w:ind w:left="707"/>
      </w:pPr>
      <w:r>
        <w:t>Domicilio</w:t>
      </w:r>
      <w:r>
        <w:rPr>
          <w:spacing w:val="-9"/>
        </w:rPr>
        <w:t xml:space="preserve"> </w:t>
      </w:r>
      <w:r>
        <w:t>legal:</w:t>
      </w:r>
      <w:r>
        <w:rPr>
          <w:spacing w:val="-7"/>
        </w:rPr>
        <w:t xml:space="preserve"> </w:t>
      </w:r>
      <w:r>
        <w:rPr>
          <w:spacing w:val="-2"/>
        </w:rPr>
        <w:t>……………</w:t>
      </w:r>
    </w:p>
    <w:p w14:paraId="0E32BCF7" w14:textId="77777777" w:rsidR="0058592F" w:rsidRDefault="008C42CE">
      <w:pPr>
        <w:pStyle w:val="Ttulo2"/>
        <w:spacing w:before="508"/>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4B881929" w14:textId="77777777" w:rsidR="0058592F" w:rsidRDefault="008C42CE">
      <w:pPr>
        <w:pStyle w:val="Ttulo3"/>
        <w:spacing w:before="251"/>
      </w:pPr>
      <w:r>
        <w:rPr>
          <w:spacing w:val="-2"/>
        </w:rPr>
        <w:t>Opinión</w:t>
      </w:r>
    </w:p>
    <w:p w14:paraId="3F3A1409" w14:textId="77777777" w:rsidR="0058592F" w:rsidRDefault="008C42CE">
      <w:pPr>
        <w:pStyle w:val="Textoindependiente"/>
        <w:tabs>
          <w:tab w:val="left" w:leader="dot" w:pos="3777"/>
        </w:tabs>
        <w:spacing w:before="254"/>
        <w:ind w:left="707" w:right="279"/>
        <w:jc w:val="both"/>
      </w:pPr>
      <w:r>
        <w:t xml:space="preserve">He auditado </w:t>
      </w:r>
      <w:r>
        <w:t>los estados contables de ABCD, que comprenden el estado de situación patrimonial</w:t>
      </w:r>
      <w:r>
        <w:rPr>
          <w:spacing w:val="-14"/>
        </w:rPr>
        <w:t xml:space="preserve"> </w:t>
      </w:r>
      <w:r>
        <w:t>al</w:t>
      </w:r>
      <w:r>
        <w:rPr>
          <w:spacing w:val="-15"/>
        </w:rPr>
        <w:t xml:space="preserve"> </w:t>
      </w:r>
      <w:r>
        <w:t>…</w:t>
      </w:r>
      <w:r>
        <w:rPr>
          <w:spacing w:val="-14"/>
        </w:rPr>
        <w:t xml:space="preserve"> </w:t>
      </w:r>
      <w:r>
        <w:rPr>
          <w:spacing w:val="-5"/>
        </w:rPr>
        <w:t>de</w:t>
      </w:r>
      <w:r>
        <w:rPr>
          <w:rFonts w:ascii="Times New Roman" w:hAnsi="Times New Roman"/>
        </w:rPr>
        <w:tab/>
      </w:r>
      <w:r>
        <w:t>de</w:t>
      </w:r>
      <w:r>
        <w:rPr>
          <w:spacing w:val="-17"/>
        </w:rPr>
        <w:t xml:space="preserve"> </w:t>
      </w:r>
      <w:r>
        <w:t>20X1,</w:t>
      </w:r>
      <w:r>
        <w:rPr>
          <w:spacing w:val="-15"/>
        </w:rPr>
        <w:t xml:space="preserve"> </w:t>
      </w:r>
      <w:r>
        <w:t>el</w:t>
      </w:r>
      <w:r>
        <w:rPr>
          <w:spacing w:val="-14"/>
        </w:rPr>
        <w:t xml:space="preserve"> </w:t>
      </w:r>
      <w:r>
        <w:t>estado</w:t>
      </w:r>
      <w:r>
        <w:rPr>
          <w:spacing w:val="-13"/>
        </w:rPr>
        <w:t xml:space="preserve"> </w:t>
      </w:r>
      <w:r>
        <w:t>de</w:t>
      </w:r>
      <w:r>
        <w:rPr>
          <w:spacing w:val="-15"/>
        </w:rPr>
        <w:t xml:space="preserve"> </w:t>
      </w:r>
      <w:r>
        <w:t>resultados,</w:t>
      </w:r>
      <w:r>
        <w:rPr>
          <w:spacing w:val="-15"/>
        </w:rPr>
        <w:t xml:space="preserve"> </w:t>
      </w:r>
      <w:r>
        <w:t>el</w:t>
      </w:r>
      <w:r>
        <w:rPr>
          <w:spacing w:val="-14"/>
        </w:rPr>
        <w:t xml:space="preserve"> </w:t>
      </w:r>
      <w:r>
        <w:t>estado</w:t>
      </w:r>
      <w:r>
        <w:rPr>
          <w:spacing w:val="-12"/>
        </w:rPr>
        <w:t xml:space="preserve"> </w:t>
      </w:r>
      <w:r>
        <w:t>de</w:t>
      </w:r>
      <w:r>
        <w:rPr>
          <w:spacing w:val="-15"/>
        </w:rPr>
        <w:t xml:space="preserve"> </w:t>
      </w:r>
      <w:r>
        <w:rPr>
          <w:spacing w:val="-2"/>
        </w:rPr>
        <w:t>evolución</w:t>
      </w:r>
    </w:p>
    <w:p w14:paraId="321F6474" w14:textId="77777777" w:rsidR="0058592F" w:rsidRDefault="008C42CE">
      <w:pPr>
        <w:pStyle w:val="Textoindependiente"/>
        <w:ind w:left="707" w:right="279"/>
        <w:jc w:val="both"/>
      </w:pPr>
      <w:r>
        <w:t>del patrimonio neto y el estado de flujos de efectivo correspondientes al ejercicio finalizado</w:t>
      </w:r>
      <w:r>
        <w:rPr>
          <w:spacing w:val="-8"/>
        </w:rPr>
        <w:t xml:space="preserve"> </w:t>
      </w:r>
      <w:r>
        <w:t>en</w:t>
      </w:r>
      <w:r>
        <w:rPr>
          <w:spacing w:val="-9"/>
        </w:rPr>
        <w:t xml:space="preserve"> </w:t>
      </w:r>
      <w:r>
        <w:t>dicha</w:t>
      </w:r>
      <w:r>
        <w:rPr>
          <w:spacing w:val="-9"/>
        </w:rPr>
        <w:t xml:space="preserve"> </w:t>
      </w:r>
      <w:r>
        <w:t>fecha,</w:t>
      </w:r>
      <w:r>
        <w:rPr>
          <w:spacing w:val="-6"/>
        </w:rPr>
        <w:t xml:space="preserve"> </w:t>
      </w:r>
      <w:r>
        <w:t>así</w:t>
      </w:r>
      <w:r>
        <w:rPr>
          <w:spacing w:val="-9"/>
        </w:rPr>
        <w:t xml:space="preserve"> </w:t>
      </w:r>
      <w:r>
        <w:t>como</w:t>
      </w:r>
      <w:r>
        <w:rPr>
          <w:spacing w:val="-10"/>
        </w:rPr>
        <w:t xml:space="preserve"> </w:t>
      </w:r>
      <w:r>
        <w:t>las</w:t>
      </w:r>
      <w:r>
        <w:rPr>
          <w:spacing w:val="-8"/>
        </w:rPr>
        <w:t xml:space="preserve"> </w:t>
      </w:r>
      <w:r>
        <w:t>notas</w:t>
      </w:r>
      <w:r>
        <w:rPr>
          <w:spacing w:val="-11"/>
        </w:rPr>
        <w:t xml:space="preserve"> </w:t>
      </w:r>
      <w:r>
        <w:t>explicativas</w:t>
      </w:r>
      <w:r>
        <w:rPr>
          <w:spacing w:val="-7"/>
        </w:rPr>
        <w:t xml:space="preserve"> </w:t>
      </w:r>
      <w:r>
        <w:t>de</w:t>
      </w:r>
      <w:r>
        <w:rPr>
          <w:spacing w:val="-9"/>
        </w:rPr>
        <w:t xml:space="preserve"> </w:t>
      </w:r>
      <w:r>
        <w:t>los</w:t>
      </w:r>
      <w:r>
        <w:rPr>
          <w:spacing w:val="-8"/>
        </w:rPr>
        <w:t xml:space="preserve"> </w:t>
      </w:r>
      <w:r>
        <w:t>estados</w:t>
      </w:r>
      <w:r>
        <w:rPr>
          <w:spacing w:val="-8"/>
        </w:rPr>
        <w:t xml:space="preserve"> </w:t>
      </w:r>
      <w:r>
        <w:t>contables</w:t>
      </w:r>
      <w:r>
        <w:rPr>
          <w:spacing w:val="-8"/>
        </w:rPr>
        <w:t xml:space="preserve"> </w:t>
      </w:r>
      <w:r>
        <w:t>{.</w:t>
      </w:r>
      <w:r>
        <w:rPr>
          <w:spacing w:val="75"/>
          <w:w w:val="150"/>
        </w:rPr>
        <w:t xml:space="preserve"> </w:t>
      </w:r>
      <w:r>
        <w:rPr>
          <w:spacing w:val="-10"/>
        </w:rPr>
        <w:t>a</w:t>
      </w:r>
    </w:p>
    <w:p w14:paraId="795D7F0B" w14:textId="77777777" w:rsidR="0058592F" w:rsidRDefault="008C42CE">
      <w:pPr>
        <w:pStyle w:val="Textoindependiente"/>
        <w:spacing w:before="1" w:line="252" w:lineRule="exact"/>
        <w:ind w:left="707"/>
        <w:jc w:val="both"/>
      </w:pPr>
      <w:r>
        <w:t>...}</w:t>
      </w:r>
      <w:r>
        <w:rPr>
          <w:spacing w:val="-10"/>
        </w:rPr>
        <w:t xml:space="preserve"> </w:t>
      </w:r>
      <w:r>
        <w:t>que</w:t>
      </w:r>
      <w:r>
        <w:rPr>
          <w:spacing w:val="-7"/>
        </w:rPr>
        <w:t xml:space="preserve"> </w:t>
      </w:r>
      <w:r>
        <w:t>incluyen</w:t>
      </w:r>
      <w:r>
        <w:rPr>
          <w:spacing w:val="-8"/>
        </w:rPr>
        <w:t xml:space="preserve"> </w:t>
      </w:r>
      <w:r>
        <w:t>un</w:t>
      </w:r>
      <w:r>
        <w:rPr>
          <w:spacing w:val="-10"/>
        </w:rPr>
        <w:t xml:space="preserve"> </w:t>
      </w:r>
      <w:r>
        <w:t>resumen</w:t>
      </w:r>
      <w:r>
        <w:rPr>
          <w:spacing w:val="-7"/>
        </w:rPr>
        <w:t xml:space="preserve"> </w:t>
      </w:r>
      <w:r>
        <w:t>de</w:t>
      </w:r>
      <w:r>
        <w:rPr>
          <w:spacing w:val="-9"/>
        </w:rPr>
        <w:t xml:space="preserve"> </w:t>
      </w:r>
      <w:r>
        <w:t>las</w:t>
      </w:r>
      <w:r>
        <w:rPr>
          <w:spacing w:val="-9"/>
        </w:rPr>
        <w:t xml:space="preserve"> </w:t>
      </w:r>
      <w:r>
        <w:t>políticas</w:t>
      </w:r>
      <w:r>
        <w:rPr>
          <w:spacing w:val="-8"/>
        </w:rPr>
        <w:t xml:space="preserve"> </w:t>
      </w:r>
      <w:r>
        <w:t>contables</w:t>
      </w:r>
      <w:r>
        <w:rPr>
          <w:spacing w:val="-7"/>
        </w:rPr>
        <w:t xml:space="preserve"> </w:t>
      </w:r>
      <w:r>
        <w:t>significativas</w:t>
      </w:r>
      <w:r>
        <w:rPr>
          <w:spacing w:val="-8"/>
        </w:rPr>
        <w:t xml:space="preserve"> </w:t>
      </w:r>
      <w:r>
        <w:t>{,</w:t>
      </w:r>
      <w:r>
        <w:rPr>
          <w:spacing w:val="-6"/>
        </w:rPr>
        <w:t xml:space="preserve"> </w:t>
      </w:r>
      <w:r>
        <w:t>y</w:t>
      </w:r>
      <w:r>
        <w:rPr>
          <w:spacing w:val="-9"/>
        </w:rPr>
        <w:t xml:space="preserve"> </w:t>
      </w:r>
      <w:r>
        <w:t>los</w:t>
      </w:r>
      <w:r>
        <w:rPr>
          <w:spacing w:val="-6"/>
        </w:rPr>
        <w:t xml:space="preserve"> </w:t>
      </w:r>
      <w:r>
        <w:t>anexos</w:t>
      </w:r>
      <w:r>
        <w:rPr>
          <w:spacing w:val="-9"/>
        </w:rPr>
        <w:t xml:space="preserve"> </w:t>
      </w:r>
      <w:r>
        <w:t>…</w:t>
      </w:r>
      <w:r>
        <w:rPr>
          <w:spacing w:val="-8"/>
        </w:rPr>
        <w:t xml:space="preserve"> </w:t>
      </w:r>
      <w:r>
        <w:rPr>
          <w:spacing w:val="-10"/>
        </w:rPr>
        <w:t>a</w:t>
      </w:r>
    </w:p>
    <w:p w14:paraId="12DFBF16" w14:textId="77777777" w:rsidR="0058592F" w:rsidRDefault="008C42CE">
      <w:pPr>
        <w:pStyle w:val="Textoindependiente"/>
        <w:ind w:left="707" w:right="279"/>
        <w:jc w:val="both"/>
      </w:pPr>
      <w:r>
        <w:t>...}. Los estados contables adjuntos han sido preparados por la Dirección</w:t>
      </w:r>
      <w:r>
        <w:rPr>
          <w:vertAlign w:val="superscript"/>
        </w:rPr>
        <w:t>iv</w:t>
      </w:r>
      <w:r>
        <w:t xml:space="preserve"> de ABCD para …………………………, aplicando criterios de contabilización basados en movimientos de efectivo.</w:t>
      </w:r>
    </w:p>
    <w:p w14:paraId="2CB26CA9" w14:textId="77777777" w:rsidR="0058592F" w:rsidRDefault="0058592F">
      <w:pPr>
        <w:pStyle w:val="Textoindependiente"/>
      </w:pPr>
    </w:p>
    <w:p w14:paraId="53FF55AD" w14:textId="77777777" w:rsidR="0058592F" w:rsidRDefault="008C42CE">
      <w:pPr>
        <w:pStyle w:val="Textoindependiente"/>
        <w:ind w:left="707" w:right="280"/>
        <w:jc w:val="both"/>
      </w:pPr>
      <w:r>
        <w:t>En mi opinión, los estados contables adjuntos de ABCD correspondiente al ejercicio finalizado el … de …………… de 20X1 han sido preparados en todos los aspec</w:t>
      </w:r>
      <w:r>
        <w:t>tos significativos, de conformidad con criterios de contabilización basados en movimientos de efectivo.</w:t>
      </w:r>
    </w:p>
    <w:p w14:paraId="0586B63A" w14:textId="77777777" w:rsidR="0058592F" w:rsidRDefault="0058592F">
      <w:pPr>
        <w:pStyle w:val="Textoindependiente"/>
      </w:pPr>
    </w:p>
    <w:p w14:paraId="1C098386" w14:textId="77777777" w:rsidR="0058592F" w:rsidRDefault="008C42CE">
      <w:pPr>
        <w:pStyle w:val="Ttulo3"/>
      </w:pPr>
      <w:r>
        <w:t>Fundamento</w:t>
      </w:r>
      <w:r>
        <w:rPr>
          <w:spacing w:val="-4"/>
        </w:rPr>
        <w:t xml:space="preserve"> </w:t>
      </w:r>
      <w:r>
        <w:t>de</w:t>
      </w:r>
      <w:r>
        <w:rPr>
          <w:spacing w:val="-4"/>
        </w:rPr>
        <w:t xml:space="preserve"> </w:t>
      </w:r>
      <w:r>
        <w:t>la</w:t>
      </w:r>
      <w:r>
        <w:rPr>
          <w:spacing w:val="-2"/>
        </w:rPr>
        <w:t xml:space="preserve"> opinión</w:t>
      </w:r>
    </w:p>
    <w:p w14:paraId="340764DA" w14:textId="77777777" w:rsidR="0058592F" w:rsidRDefault="0058592F">
      <w:pPr>
        <w:pStyle w:val="Textoindependiente"/>
        <w:spacing w:before="1"/>
        <w:rPr>
          <w:rFonts w:ascii="Arial"/>
          <w:b/>
          <w:i/>
        </w:rPr>
      </w:pPr>
    </w:p>
    <w:p w14:paraId="1AB4C960" w14:textId="77777777" w:rsidR="0058592F" w:rsidRDefault="008C42CE">
      <w:pPr>
        <w:pStyle w:val="Textoindependiente"/>
        <w:ind w:left="707" w:right="279"/>
        <w:jc w:val="both"/>
      </w:pPr>
      <w:r>
        <w:t xml:space="preserve">He llevado a cabo la auditoría de conformidad con las normas de auditoría de estados contables preparados de conformidad con </w:t>
      </w:r>
      <w:r>
        <w:t xml:space="preserve">un marco de información con fines específicos establecidas en la sección III.B de la Resolución Técnica N° 37 de la Federación Argentina de Consejos Profesionales de Ciencias Económicas (FACPCE). Mi responsabilidad de acuerdo con dichas normas se describe </w:t>
      </w:r>
      <w:r>
        <w:t xml:space="preserve">más adelante en la sección </w:t>
      </w:r>
      <w:r>
        <w:rPr>
          <w:rFonts w:ascii="Arial" w:hAnsi="Arial"/>
          <w:i/>
        </w:rPr>
        <w:t xml:space="preserve">“Responsabilidades del auditor en relación con la auditoría de los estados contables” </w:t>
      </w:r>
      <w:r>
        <w:t>de mi informe. Soy independiente de ABCD y he cumplido las demás responsabilidades de ética de conformidad con los requerimientos del Código de</w:t>
      </w:r>
      <w:r>
        <w:t xml:space="preserve"> Ética del Consejo Profesional de Ciencias Económicas de ………………………… y de la Resolución</w:t>
      </w:r>
      <w:r>
        <w:rPr>
          <w:spacing w:val="-13"/>
        </w:rPr>
        <w:t xml:space="preserve"> </w:t>
      </w:r>
      <w:r>
        <w:t>Técnica</w:t>
      </w:r>
      <w:r>
        <w:rPr>
          <w:spacing w:val="-7"/>
        </w:rPr>
        <w:t xml:space="preserve"> </w:t>
      </w:r>
      <w:r>
        <w:t>N°</w:t>
      </w:r>
      <w:r>
        <w:rPr>
          <w:spacing w:val="-9"/>
        </w:rPr>
        <w:t xml:space="preserve"> </w:t>
      </w:r>
      <w:r>
        <w:t>37</w:t>
      </w:r>
      <w:r>
        <w:rPr>
          <w:spacing w:val="-7"/>
        </w:rPr>
        <w:t xml:space="preserve"> </w:t>
      </w:r>
      <w:r>
        <w:t>de</w:t>
      </w:r>
      <w:r>
        <w:rPr>
          <w:spacing w:val="-10"/>
        </w:rPr>
        <w:t xml:space="preserve"> </w:t>
      </w:r>
      <w:r>
        <w:t>la</w:t>
      </w:r>
      <w:r>
        <w:rPr>
          <w:spacing w:val="-7"/>
        </w:rPr>
        <w:t xml:space="preserve"> </w:t>
      </w:r>
      <w:r>
        <w:t>FACPCE.</w:t>
      </w:r>
      <w:r>
        <w:rPr>
          <w:spacing w:val="-16"/>
        </w:rPr>
        <w:t xml:space="preserve"> </w:t>
      </w:r>
      <w:r>
        <w:t>Considero</w:t>
      </w:r>
      <w:r>
        <w:rPr>
          <w:spacing w:val="-6"/>
        </w:rPr>
        <w:t xml:space="preserve"> </w:t>
      </w:r>
      <w:r>
        <w:t>que</w:t>
      </w:r>
      <w:r>
        <w:rPr>
          <w:spacing w:val="-10"/>
        </w:rPr>
        <w:t xml:space="preserve"> </w:t>
      </w:r>
      <w:r>
        <w:t>los</w:t>
      </w:r>
      <w:r>
        <w:rPr>
          <w:spacing w:val="-10"/>
        </w:rPr>
        <w:t xml:space="preserve"> </w:t>
      </w:r>
      <w:r>
        <w:t>elementos</w:t>
      </w:r>
      <w:r>
        <w:rPr>
          <w:spacing w:val="-10"/>
        </w:rPr>
        <w:t xml:space="preserve"> </w:t>
      </w:r>
      <w:r>
        <w:t>de</w:t>
      </w:r>
      <w:r>
        <w:rPr>
          <w:spacing w:val="-12"/>
        </w:rPr>
        <w:t xml:space="preserve"> </w:t>
      </w:r>
      <w:r>
        <w:t>juicio</w:t>
      </w:r>
      <w:r>
        <w:rPr>
          <w:spacing w:val="-7"/>
        </w:rPr>
        <w:t xml:space="preserve"> </w:t>
      </w:r>
      <w:r>
        <w:t>que</w:t>
      </w:r>
      <w:r>
        <w:rPr>
          <w:spacing w:val="-10"/>
        </w:rPr>
        <w:t xml:space="preserve"> </w:t>
      </w:r>
      <w:r>
        <w:t>he obtenido proporcionan una base suficiente y apropiada para mi opinión.</w:t>
      </w:r>
    </w:p>
    <w:p w14:paraId="249E3AF9" w14:textId="77777777" w:rsidR="0058592F" w:rsidRDefault="0058592F">
      <w:pPr>
        <w:pStyle w:val="Textoindependiente"/>
        <w:spacing w:before="1"/>
      </w:pPr>
    </w:p>
    <w:p w14:paraId="654926CA" w14:textId="77777777" w:rsidR="0058592F" w:rsidRDefault="008C42CE">
      <w:pPr>
        <w:pStyle w:val="Ttulo3"/>
      </w:pPr>
      <w:r>
        <w:t>Incertidumbre</w:t>
      </w:r>
      <w:r>
        <w:rPr>
          <w:spacing w:val="40"/>
        </w:rPr>
        <w:t xml:space="preserve"> </w:t>
      </w:r>
      <w:r>
        <w:t>significat</w:t>
      </w:r>
      <w:r>
        <w: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42620666" w14:textId="77777777" w:rsidR="0058592F" w:rsidRDefault="008C42CE">
      <w:pPr>
        <w:pStyle w:val="Textoindependiente"/>
        <w:spacing w:before="252"/>
        <w:ind w:left="707" w:right="278"/>
        <w:jc w:val="both"/>
      </w:pPr>
      <w:r>
        <w:t>Sin modificar</w:t>
      </w:r>
      <w:r>
        <w:rPr>
          <w:spacing w:val="-1"/>
        </w:rPr>
        <w:t xml:space="preserve"> </w:t>
      </w:r>
      <w:r>
        <w:t>mi opinión, destaco</w:t>
      </w:r>
      <w:r>
        <w:rPr>
          <w:spacing w:val="-2"/>
        </w:rPr>
        <w:t xml:space="preserve"> </w:t>
      </w:r>
      <w:r>
        <w:t>la información contenida en la nota … de los estados contables adjuntos, que describe los efectos de …………………………</w:t>
      </w:r>
    </w:p>
    <w:p w14:paraId="459C49ED" w14:textId="77777777" w:rsidR="0058592F" w:rsidRDefault="0058592F">
      <w:pPr>
        <w:pStyle w:val="Textoindependiente"/>
        <w:jc w:val="both"/>
        <w:sectPr w:rsidR="0058592F">
          <w:pgSz w:w="11910" w:h="16840"/>
          <w:pgMar w:top="1040" w:right="1417" w:bottom="740" w:left="992" w:header="552" w:footer="543" w:gutter="0"/>
          <w:cols w:space="720"/>
        </w:sectPr>
      </w:pPr>
    </w:p>
    <w:p w14:paraId="17CCDEE5" w14:textId="77777777" w:rsidR="0058592F" w:rsidRDefault="008C42CE">
      <w:pPr>
        <w:pStyle w:val="Ttulo3"/>
        <w:spacing w:before="89"/>
      </w:pPr>
      <w:r>
        <w:lastRenderedPageBreak/>
        <w:t>Énfasis</w:t>
      </w:r>
      <w:r>
        <w:rPr>
          <w:spacing w:val="-4"/>
        </w:rPr>
        <w:t xml:space="preserve"> </w:t>
      </w:r>
      <w:r>
        <w:t>sobre</w:t>
      </w:r>
      <w:r>
        <w:rPr>
          <w:spacing w:val="-4"/>
        </w:rPr>
        <w:t xml:space="preserve"> </w:t>
      </w:r>
      <w:r>
        <w:t>base</w:t>
      </w:r>
      <w:r>
        <w:rPr>
          <w:spacing w:val="-6"/>
        </w:rPr>
        <w:t xml:space="preserve"> </w:t>
      </w:r>
      <w:r>
        <w:rPr>
          <w:spacing w:val="-2"/>
        </w:rPr>
        <w:t>contable</w:t>
      </w:r>
    </w:p>
    <w:p w14:paraId="298FA9D8" w14:textId="77777777" w:rsidR="0058592F" w:rsidRDefault="0058592F">
      <w:pPr>
        <w:pStyle w:val="Textoindependiente"/>
        <w:rPr>
          <w:rFonts w:ascii="Arial"/>
          <w:b/>
          <w:i/>
        </w:rPr>
      </w:pPr>
    </w:p>
    <w:p w14:paraId="07739538" w14:textId="77777777" w:rsidR="0058592F" w:rsidRDefault="008C42CE">
      <w:pPr>
        <w:pStyle w:val="Textoindependiente"/>
        <w:tabs>
          <w:tab w:val="left" w:leader="dot" w:pos="8168"/>
        </w:tabs>
        <w:ind w:left="707" w:right="278"/>
        <w:jc w:val="both"/>
      </w:pPr>
      <w:r>
        <w:t>Sin modificar mi opinión, llamo la atención sobre la nota … de los estados contables adjuntos, en la que se describe la base contable. Los estados contables han sido preparados</w:t>
      </w:r>
      <w:r>
        <w:rPr>
          <w:spacing w:val="-11"/>
        </w:rPr>
        <w:t xml:space="preserve"> </w:t>
      </w:r>
      <w:r>
        <w:t>para</w:t>
      </w:r>
      <w:r>
        <w:rPr>
          <w:spacing w:val="-12"/>
        </w:rPr>
        <w:t xml:space="preserve"> </w:t>
      </w:r>
      <w:r>
        <w:t>facilitar</w:t>
      </w:r>
      <w:r>
        <w:rPr>
          <w:spacing w:val="-11"/>
        </w:rPr>
        <w:t xml:space="preserve"> </w:t>
      </w:r>
      <w:r>
        <w:t>a</w:t>
      </w:r>
      <w:r>
        <w:rPr>
          <w:spacing w:val="-9"/>
        </w:rPr>
        <w:t xml:space="preserve"> </w:t>
      </w:r>
      <w:r>
        <w:t>ABCD</w:t>
      </w:r>
      <w:r>
        <w:rPr>
          <w:spacing w:val="-11"/>
        </w:rPr>
        <w:t xml:space="preserve"> </w:t>
      </w:r>
      <w:r>
        <w:t>el</w:t>
      </w:r>
      <w:r>
        <w:rPr>
          <w:spacing w:val="-10"/>
        </w:rPr>
        <w:t xml:space="preserve"> </w:t>
      </w:r>
      <w:r>
        <w:t>cumplimiento</w:t>
      </w:r>
      <w:r>
        <w:rPr>
          <w:spacing w:val="-11"/>
        </w:rPr>
        <w:t xml:space="preserve"> </w:t>
      </w:r>
      <w:r>
        <w:rPr>
          <w:spacing w:val="-5"/>
        </w:rPr>
        <w:t>del</w:t>
      </w:r>
      <w:r>
        <w:tab/>
        <w:t>{contrato</w:t>
      </w:r>
      <w:r>
        <w:rPr>
          <w:spacing w:val="-13"/>
        </w:rPr>
        <w:t xml:space="preserve"> </w:t>
      </w:r>
      <w:r>
        <w:rPr>
          <w:spacing w:val="-10"/>
        </w:rPr>
        <w:t>o</w:t>
      </w:r>
    </w:p>
    <w:p w14:paraId="78303F56" w14:textId="77777777" w:rsidR="0058592F" w:rsidRDefault="008C42CE">
      <w:pPr>
        <w:pStyle w:val="Textoindependiente"/>
        <w:spacing w:before="2"/>
        <w:ind w:left="707" w:right="281"/>
        <w:jc w:val="both"/>
      </w:pPr>
      <w:r>
        <w:t>requerimiento} en cuanto</w:t>
      </w:r>
      <w:r>
        <w:t xml:space="preserve"> a la aplicación de criterios de contabilización basados en movimientos de efectivo. En consecuencia, tales estados contables pueden no ser apropiados para otra finalidad.</w:t>
      </w:r>
    </w:p>
    <w:p w14:paraId="6DFAB6B5" w14:textId="77777777" w:rsidR="0058592F" w:rsidRDefault="008C42CE">
      <w:pPr>
        <w:pStyle w:val="Ttulo3"/>
        <w:spacing w:before="252"/>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w:t>
      </w:r>
      <w:r>
        <w:t>ente (Otra información) {De corresponder}</w:t>
      </w:r>
    </w:p>
    <w:p w14:paraId="46403052" w14:textId="77777777" w:rsidR="0058592F" w:rsidRDefault="008C42CE">
      <w:pPr>
        <w:pStyle w:val="Textoindependiente"/>
        <w:spacing w:before="252"/>
        <w:ind w:left="707"/>
        <w:jc w:val="both"/>
      </w:pPr>
      <w:r>
        <w:t>La</w:t>
      </w:r>
      <w:r>
        <w:rPr>
          <w:spacing w:val="14"/>
        </w:rPr>
        <w:t xml:space="preserve"> </w:t>
      </w:r>
      <w:r>
        <w:t>Dirección</w:t>
      </w:r>
      <w:r>
        <w:rPr>
          <w:vertAlign w:val="superscript"/>
        </w:rPr>
        <w:t>iv</w:t>
      </w:r>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278A894A" w14:textId="77777777" w:rsidR="0058592F" w:rsidRDefault="008C42CE">
      <w:pPr>
        <w:spacing w:before="2"/>
        <w:ind w:left="707" w:right="281"/>
        <w:jc w:val="both"/>
      </w:pPr>
      <w:r>
        <w:t xml:space="preserve">………………………… </w:t>
      </w:r>
      <w:r>
        <w:rPr>
          <w:rFonts w:ascii="Arial" w:hAnsi="Arial"/>
          <w:i/>
        </w:rPr>
        <w:t xml:space="preserve">{mencionar los documentos que acompañan a los estados contables: la Memoria, etcétera}. </w:t>
      </w:r>
      <w:r>
        <w:t xml:space="preserve">Esta otra información no es </w:t>
      </w:r>
      <w:r>
        <w:t>parte de los estados contables y de mi informe de auditoría correspondiente.</w:t>
      </w:r>
    </w:p>
    <w:p w14:paraId="08C1AB03" w14:textId="77777777" w:rsidR="0058592F" w:rsidRDefault="008C42CE">
      <w:pPr>
        <w:pStyle w:val="Textoindependiente"/>
        <w:spacing w:before="252"/>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08CA3E60" w14:textId="77777777" w:rsidR="0058592F" w:rsidRDefault="0058592F">
      <w:pPr>
        <w:pStyle w:val="Textoindependiente"/>
      </w:pPr>
    </w:p>
    <w:p w14:paraId="51C7A9C3" w14:textId="77777777" w:rsidR="0058592F" w:rsidRDefault="008C42CE">
      <w:pPr>
        <w:pStyle w:val="Textoindependiente"/>
        <w:spacing w:before="1"/>
        <w:ind w:left="707" w:right="278"/>
        <w:jc w:val="both"/>
      </w:pPr>
      <w:r>
        <w:t>En</w:t>
      </w:r>
      <w:r>
        <w:rPr>
          <w:spacing w:val="-6"/>
        </w:rPr>
        <w:t xml:space="preserve"> </w:t>
      </w:r>
      <w:r>
        <w:t>r</w:t>
      </w:r>
      <w:r>
        <w:t>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con el</w:t>
      </w:r>
      <w:r>
        <w:rPr>
          <w:spacing w:val="-5"/>
        </w:rPr>
        <w:t xml:space="preserve"> </w:t>
      </w:r>
      <w:r>
        <w:t>conocimiento obtenido en la aud</w:t>
      </w:r>
      <w:r>
        <w:t>itoría o</w:t>
      </w:r>
      <w:r>
        <w:rPr>
          <w:spacing w:val="-10"/>
        </w:rPr>
        <w:t xml:space="preserve"> </w:t>
      </w:r>
      <w:r>
        <w:t>si</w:t>
      </w:r>
      <w:r>
        <w:rPr>
          <w:spacing w:val="-11"/>
        </w:rPr>
        <w:t xml:space="preserve"> </w:t>
      </w:r>
      <w:r>
        <w:t>parece</w:t>
      </w:r>
      <w:r>
        <w:rPr>
          <w:spacing w:val="-12"/>
        </w:rPr>
        <w:t xml:space="preserve"> </w:t>
      </w:r>
      <w:r>
        <w:t>que</w:t>
      </w:r>
      <w:r>
        <w:rPr>
          <w:spacing w:val="-10"/>
        </w:rPr>
        <w:t xml:space="preserve"> </w:t>
      </w:r>
      <w:r>
        <w:t>existe</w:t>
      </w:r>
      <w:r>
        <w:rPr>
          <w:spacing w:val="-10"/>
        </w:rPr>
        <w:t xml:space="preserve"> </w:t>
      </w:r>
      <w:r>
        <w:t>una</w:t>
      </w:r>
      <w:r>
        <w:rPr>
          <w:spacing w:val="-10"/>
        </w:rPr>
        <w:t xml:space="preserve"> </w:t>
      </w:r>
      <w:r>
        <w:t>incorrección</w:t>
      </w:r>
      <w:r>
        <w:rPr>
          <w:spacing w:val="-10"/>
        </w:rPr>
        <w:t xml:space="preserve"> </w:t>
      </w:r>
      <w:r>
        <w:t>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10"/>
        </w:rPr>
        <w:t xml:space="preserve"> </w:t>
      </w:r>
      <w:r>
        <w:t>por</w:t>
      </w:r>
      <w:r>
        <w:rPr>
          <w:spacing w:val="-9"/>
        </w:rPr>
        <w:t xml:space="preserve"> </w:t>
      </w:r>
      <w:r>
        <w:t>algún</w:t>
      </w:r>
      <w:r>
        <w:rPr>
          <w:spacing w:val="-11"/>
        </w:rPr>
        <w:t xml:space="preserve"> </w:t>
      </w:r>
      <w:r>
        <w:t xml:space="preserve">otro </w:t>
      </w:r>
      <w:r>
        <w:rPr>
          <w:spacing w:val="-2"/>
        </w:rPr>
        <w:t>motivo.</w:t>
      </w:r>
    </w:p>
    <w:p w14:paraId="73C88337" w14:textId="77777777" w:rsidR="0058592F" w:rsidRDefault="0058592F">
      <w:pPr>
        <w:pStyle w:val="Textoindependiente"/>
        <w:spacing w:before="1"/>
      </w:pPr>
    </w:p>
    <w:p w14:paraId="6E5ECBF7" w14:textId="77777777" w:rsidR="0058592F" w:rsidRDefault="008C42CE">
      <w:pPr>
        <w:pStyle w:val="Textoindependiente"/>
        <w:ind w:left="707" w:right="281"/>
        <w:jc w:val="both"/>
      </w:pPr>
      <w:r>
        <w:t>Si, basándome en el trabajo que he realizado, concluyo que existe una incorrección significativa</w:t>
      </w:r>
      <w:r>
        <w:rPr>
          <w:spacing w:val="-10"/>
        </w:rPr>
        <w:t xml:space="preserve"> </w:t>
      </w:r>
      <w:r>
        <w:t>en</w:t>
      </w:r>
      <w:r>
        <w:rPr>
          <w:spacing w:val="-12"/>
        </w:rPr>
        <w:t xml:space="preserve"> </w:t>
      </w:r>
      <w:r>
        <w:t>la</w:t>
      </w:r>
      <w:r>
        <w:rPr>
          <w:spacing w:val="-10"/>
        </w:rPr>
        <w:t xml:space="preserve"> </w:t>
      </w:r>
      <w:r>
        <w:t>otra</w:t>
      </w:r>
      <w:r>
        <w:rPr>
          <w:spacing w:val="-12"/>
        </w:rPr>
        <w:t xml:space="preserve"> </w:t>
      </w:r>
      <w:r>
        <w:t>información,</w:t>
      </w:r>
      <w:r>
        <w:rPr>
          <w:spacing w:val="-9"/>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2"/>
        </w:rPr>
        <w:t xml:space="preserve"> </w:t>
      </w:r>
      <w:r>
        <w:t>ello.</w:t>
      </w:r>
      <w:r>
        <w:rPr>
          <w:spacing w:val="-8"/>
        </w:rPr>
        <w:t xml:space="preserve"> </w:t>
      </w:r>
      <w:r>
        <w:t>No</w:t>
      </w:r>
      <w:r>
        <w:rPr>
          <w:spacing w:val="-12"/>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6"/>
        </w:rPr>
        <w:t xml:space="preserve">  </w:t>
      </w:r>
      <w:r>
        <w:t>{o,</w:t>
      </w:r>
      <w:r>
        <w:rPr>
          <w:spacing w:val="57"/>
        </w:rPr>
        <w:t xml:space="preserve">  </w:t>
      </w:r>
      <w:r>
        <w:t>de</w:t>
      </w:r>
      <w:r>
        <w:rPr>
          <w:spacing w:val="56"/>
        </w:rPr>
        <w:t xml:space="preserve">  </w:t>
      </w:r>
      <w:r>
        <w:t>corresponder:</w:t>
      </w:r>
      <w:r>
        <w:rPr>
          <w:spacing w:val="57"/>
        </w:rPr>
        <w:t xml:space="preserve">  </w:t>
      </w:r>
      <w:r>
        <w:t>“En</w:t>
      </w:r>
      <w:r>
        <w:rPr>
          <w:spacing w:val="54"/>
        </w:rPr>
        <w:t xml:space="preserve">  </w:t>
      </w:r>
      <w:r>
        <w:t>tal</w:t>
      </w:r>
      <w:r>
        <w:rPr>
          <w:spacing w:val="55"/>
        </w:rPr>
        <w:t xml:space="preserve">  </w:t>
      </w:r>
      <w:r>
        <w:t>sentido,</w:t>
      </w:r>
      <w:r>
        <w:rPr>
          <w:spacing w:val="55"/>
        </w:rPr>
        <w:t xml:space="preserve">  </w:t>
      </w:r>
      <w:r>
        <w:t>informo</w:t>
      </w:r>
      <w:r>
        <w:rPr>
          <w:spacing w:val="56"/>
        </w:rPr>
        <w:t xml:space="preserve">  </w:t>
      </w:r>
      <w:r>
        <w:t>que</w:t>
      </w:r>
    </w:p>
    <w:p w14:paraId="45C3ADA7" w14:textId="77777777" w:rsidR="0058592F" w:rsidRDefault="008C42CE">
      <w:pPr>
        <w:ind w:left="707"/>
      </w:pPr>
      <w:r>
        <w:rPr>
          <w:spacing w:val="-2"/>
        </w:rPr>
        <w:t>…………………………”}.</w:t>
      </w:r>
    </w:p>
    <w:p w14:paraId="7EE9C14C" w14:textId="77777777" w:rsidR="0058592F" w:rsidRDefault="0058592F">
      <w:pPr>
        <w:pStyle w:val="Textoindependiente"/>
      </w:pPr>
    </w:p>
    <w:p w14:paraId="68A97472" w14:textId="77777777" w:rsidR="0058592F" w:rsidRDefault="008C42CE">
      <w:pPr>
        <w:pStyle w:val="Ttulo3"/>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47E532B9" w14:textId="77777777" w:rsidR="0058592F" w:rsidRDefault="008C42CE">
      <w:pPr>
        <w:pStyle w:val="Textoindependiente"/>
        <w:spacing w:before="251"/>
        <w:ind w:left="707"/>
      </w:pPr>
      <w:r>
        <w:t>Mi</w:t>
      </w:r>
      <w:r>
        <w:rPr>
          <w:spacing w:val="27"/>
        </w:rPr>
        <w:t xml:space="preserve"> </w:t>
      </w:r>
      <w:r>
        <w:t>informe</w:t>
      </w:r>
      <w:r>
        <w:rPr>
          <w:spacing w:val="25"/>
        </w:rPr>
        <w:t xml:space="preserve"> </w:t>
      </w:r>
      <w:r>
        <w:t>se</w:t>
      </w:r>
      <w:r>
        <w:rPr>
          <w:spacing w:val="28"/>
        </w:rPr>
        <w:t xml:space="preserve"> </w:t>
      </w:r>
      <w:r>
        <w:t>emite</w:t>
      </w:r>
      <w:r>
        <w:rPr>
          <w:spacing w:val="25"/>
        </w:rPr>
        <w:t xml:space="preserve"> </w:t>
      </w:r>
      <w:r>
        <w:t>únicamente</w:t>
      </w:r>
      <w:r>
        <w:rPr>
          <w:spacing w:val="26"/>
        </w:rPr>
        <w:t xml:space="preserve"> </w:t>
      </w:r>
      <w:r>
        <w:t>para</w:t>
      </w:r>
      <w:r>
        <w:rPr>
          <w:spacing w:val="25"/>
        </w:rPr>
        <w:t xml:space="preserve"> </w:t>
      </w:r>
      <w:r>
        <w:t>uso</w:t>
      </w:r>
      <w:r>
        <w:rPr>
          <w:spacing w:val="26"/>
        </w:rPr>
        <w:t xml:space="preserve"> </w:t>
      </w:r>
      <w:r>
        <w:t>por</w:t>
      </w:r>
      <w:r>
        <w:rPr>
          <w:spacing w:val="26"/>
        </w:rPr>
        <w:t xml:space="preserve"> </w:t>
      </w:r>
      <w:r>
        <w:t>parte</w:t>
      </w:r>
      <w:r>
        <w:rPr>
          <w:spacing w:val="26"/>
        </w:rPr>
        <w:t xml:space="preserve"> </w:t>
      </w:r>
      <w:r>
        <w:t>de</w:t>
      </w:r>
      <w:r>
        <w:rPr>
          <w:spacing w:val="30"/>
        </w:rPr>
        <w:t xml:space="preserve"> </w:t>
      </w:r>
      <w:r>
        <w:t>la</w:t>
      </w:r>
      <w:r>
        <w:rPr>
          <w:spacing w:val="28"/>
        </w:rPr>
        <w:t xml:space="preserve"> </w:t>
      </w:r>
      <w:r>
        <w:t>Dirección</w:t>
      </w:r>
      <w:r>
        <w:rPr>
          <w:vertAlign w:val="superscript"/>
        </w:rPr>
        <w:t>iv</w:t>
      </w:r>
      <w:r>
        <w:rPr>
          <w:spacing w:val="28"/>
        </w:rPr>
        <w:t xml:space="preserve"> </w:t>
      </w:r>
      <w:r>
        <w:t>de</w:t>
      </w:r>
      <w:r>
        <w:rPr>
          <w:spacing w:val="26"/>
        </w:rPr>
        <w:t xml:space="preserve"> </w:t>
      </w:r>
      <w:r>
        <w:t>ABCD</w:t>
      </w:r>
      <w:r>
        <w:rPr>
          <w:spacing w:val="27"/>
        </w:rPr>
        <w:t xml:space="preserve"> </w:t>
      </w:r>
      <w:r>
        <w:t>y</w:t>
      </w:r>
      <w:r>
        <w:rPr>
          <w:spacing w:val="25"/>
        </w:rPr>
        <w:t xml:space="preserve"> </w:t>
      </w:r>
      <w:r>
        <w:rPr>
          <w:spacing w:val="-5"/>
        </w:rPr>
        <w:t>de</w:t>
      </w:r>
    </w:p>
    <w:p w14:paraId="3ED7BFF8" w14:textId="77777777" w:rsidR="0058592F" w:rsidRDefault="008C42CE">
      <w:pPr>
        <w:pStyle w:val="Textoindependiente"/>
        <w:tabs>
          <w:tab w:val="left" w:leader="dot" w:pos="2961"/>
        </w:tabs>
        <w:spacing w:before="2" w:line="252" w:lineRule="exact"/>
        <w:ind w:left="707"/>
      </w:pPr>
      <w:r>
        <w:rPr>
          <w:spacing w:val="-10"/>
        </w:rPr>
        <w:t>…</w:t>
      </w:r>
      <w:r>
        <w:rPr>
          <w:rFonts w:ascii="Times New Roman" w:hAnsi="Times New Roman"/>
        </w:rPr>
        <w:tab/>
      </w:r>
      <w:r>
        <w:t>{detallar</w:t>
      </w:r>
      <w:r>
        <w:rPr>
          <w:spacing w:val="-17"/>
        </w:rPr>
        <w:t xml:space="preserve"> </w:t>
      </w:r>
      <w:r>
        <w:t>usuarios</w:t>
      </w:r>
      <w:r>
        <w:rPr>
          <w:spacing w:val="-14"/>
        </w:rPr>
        <w:t xml:space="preserve"> </w:t>
      </w:r>
      <w:r>
        <w:t>que</w:t>
      </w:r>
      <w:r>
        <w:rPr>
          <w:spacing w:val="-15"/>
        </w:rPr>
        <w:t xml:space="preserve"> </w:t>
      </w:r>
      <w:r>
        <w:t>fueron</w:t>
      </w:r>
      <w:r>
        <w:rPr>
          <w:spacing w:val="-15"/>
        </w:rPr>
        <w:t xml:space="preserve"> </w:t>
      </w:r>
      <w:r>
        <w:t>informados};</w:t>
      </w:r>
      <w:r>
        <w:rPr>
          <w:spacing w:val="-14"/>
        </w:rPr>
        <w:t xml:space="preserve"> </w:t>
      </w:r>
      <w:r>
        <w:t>por</w:t>
      </w:r>
      <w:r>
        <w:rPr>
          <w:spacing w:val="-14"/>
        </w:rPr>
        <w:t xml:space="preserve"> </w:t>
      </w:r>
      <w:r>
        <w:t>lo</w:t>
      </w:r>
      <w:r>
        <w:rPr>
          <w:spacing w:val="-14"/>
        </w:rPr>
        <w:t xml:space="preserve"> </w:t>
      </w:r>
      <w:r>
        <w:t>tanto,</w:t>
      </w:r>
      <w:r>
        <w:rPr>
          <w:spacing w:val="-14"/>
        </w:rPr>
        <w:t xml:space="preserve"> </w:t>
      </w:r>
      <w:r>
        <w:t>no</w:t>
      </w:r>
      <w:r>
        <w:rPr>
          <w:spacing w:val="-15"/>
        </w:rPr>
        <w:t xml:space="preserve"> </w:t>
      </w:r>
      <w:r>
        <w:rPr>
          <w:spacing w:val="-2"/>
        </w:rPr>
        <w:t>asumo</w:t>
      </w:r>
    </w:p>
    <w:p w14:paraId="75EC61FC" w14:textId="77777777" w:rsidR="0058592F" w:rsidRDefault="008C42CE">
      <w:pPr>
        <w:pStyle w:val="Textoindependiente"/>
        <w:ind w:left="707"/>
      </w:pPr>
      <w:r>
        <w:t>responsabilidad</w:t>
      </w:r>
      <w:r>
        <w:rPr>
          <w:spacing w:val="80"/>
        </w:rPr>
        <w:t xml:space="preserve"> </w:t>
      </w:r>
      <w:r>
        <w:t>por</w:t>
      </w:r>
      <w:r>
        <w:rPr>
          <w:spacing w:val="80"/>
        </w:rPr>
        <w:t xml:space="preserve"> </w:t>
      </w:r>
      <w:r>
        <w:t>su</w:t>
      </w:r>
      <w:r>
        <w:rPr>
          <w:spacing w:val="80"/>
        </w:rPr>
        <w:t xml:space="preserve"> </w:t>
      </w:r>
      <w:r>
        <w:t>distribución</w:t>
      </w:r>
      <w:r>
        <w:rPr>
          <w:spacing w:val="80"/>
        </w:rPr>
        <w:t xml:space="preserve"> </w:t>
      </w:r>
      <w:r>
        <w:t>o</w:t>
      </w:r>
      <w:r>
        <w:rPr>
          <w:spacing w:val="80"/>
        </w:rPr>
        <w:t xml:space="preserve"> </w:t>
      </w:r>
      <w:r>
        <w:t>utilización</w:t>
      </w:r>
      <w:r>
        <w:rPr>
          <w:spacing w:val="80"/>
        </w:rPr>
        <w:t xml:space="preserve"> </w:t>
      </w:r>
      <w:r>
        <w:t>por</w:t>
      </w:r>
      <w:r>
        <w:rPr>
          <w:spacing w:val="80"/>
        </w:rPr>
        <w:t xml:space="preserve"> </w:t>
      </w:r>
      <w:r>
        <w:t>partes</w:t>
      </w:r>
      <w:r>
        <w:rPr>
          <w:spacing w:val="80"/>
        </w:rPr>
        <w:t xml:space="preserve"> </w:t>
      </w:r>
      <w:r>
        <w:t>distintas</w:t>
      </w:r>
      <w:r>
        <w:rPr>
          <w:spacing w:val="80"/>
        </w:rPr>
        <w:t xml:space="preserve"> </w:t>
      </w:r>
      <w:r>
        <w:t>a</w:t>
      </w:r>
      <w:r>
        <w:rPr>
          <w:spacing w:val="80"/>
        </w:rPr>
        <w:t xml:space="preserve"> </w:t>
      </w:r>
      <w:r>
        <w:t>las</w:t>
      </w:r>
      <w:r>
        <w:rPr>
          <w:spacing w:val="80"/>
        </w:rPr>
        <w:t xml:space="preserve"> </w:t>
      </w:r>
      <w:r>
        <w:t xml:space="preserve">aquí </w:t>
      </w:r>
      <w:r>
        <w:rPr>
          <w:spacing w:val="-2"/>
        </w:rPr>
        <w:t>mencionadas.</w:t>
      </w:r>
    </w:p>
    <w:p w14:paraId="0877F909" w14:textId="77777777" w:rsidR="0058592F" w:rsidRDefault="008C42CE">
      <w:pPr>
        <w:pStyle w:val="Ttulo3"/>
        <w:spacing w:before="252"/>
      </w:pPr>
      <w:r>
        <w:t>Responsabilidades</w:t>
      </w:r>
      <w:r>
        <w:rPr>
          <w:spacing w:val="76"/>
        </w:rPr>
        <w:t xml:space="preserve"> </w:t>
      </w:r>
      <w:r>
        <w:t>de</w:t>
      </w:r>
      <w:r>
        <w:rPr>
          <w:spacing w:val="73"/>
        </w:rPr>
        <w:t xml:space="preserve"> </w:t>
      </w:r>
      <w:r>
        <w:t>la</w:t>
      </w:r>
      <w:r>
        <w:rPr>
          <w:spacing w:val="78"/>
        </w:rPr>
        <w:t xml:space="preserve"> </w:t>
      </w:r>
      <w:r>
        <w:t>Dirección</w:t>
      </w:r>
      <w:r>
        <w:rPr>
          <w:vertAlign w:val="superscript"/>
        </w:rPr>
        <w:t>iv</w:t>
      </w:r>
      <w:r>
        <w:rPr>
          <w:spacing w:val="76"/>
        </w:rPr>
        <w:t xml:space="preserve"> </w:t>
      </w:r>
      <w:r>
        <w:t>de</w:t>
      </w:r>
      <w:r>
        <w:rPr>
          <w:spacing w:val="76"/>
        </w:rPr>
        <w:t xml:space="preserve"> </w:t>
      </w:r>
      <w:r>
        <w:t>ABCD</w:t>
      </w:r>
      <w:r>
        <w:rPr>
          <w:spacing w:val="75"/>
        </w:rPr>
        <w:t xml:space="preserve"> </w:t>
      </w:r>
      <w:r>
        <w:t>en</w:t>
      </w:r>
      <w:r>
        <w:rPr>
          <w:spacing w:val="76"/>
        </w:rPr>
        <w:t xml:space="preserve"> </w:t>
      </w:r>
      <w:r>
        <w:t>relación</w:t>
      </w:r>
      <w:r>
        <w:rPr>
          <w:spacing w:val="76"/>
        </w:rPr>
        <w:t xml:space="preserve"> </w:t>
      </w:r>
      <w:r>
        <w:t>con</w:t>
      </w:r>
      <w:r>
        <w:rPr>
          <w:spacing w:val="74"/>
        </w:rPr>
        <w:t xml:space="preserve"> </w:t>
      </w:r>
      <w:r>
        <w:t>los</w:t>
      </w:r>
      <w:r>
        <w:rPr>
          <w:spacing w:val="76"/>
        </w:rPr>
        <w:t xml:space="preserve"> </w:t>
      </w:r>
      <w:r>
        <w:t xml:space="preserve">estados </w:t>
      </w:r>
      <w:r>
        <w:rPr>
          <w:spacing w:val="-2"/>
        </w:rPr>
        <w:t>contables</w:t>
      </w:r>
    </w:p>
    <w:p w14:paraId="7D9984BD" w14:textId="77777777" w:rsidR="0058592F" w:rsidRDefault="0058592F">
      <w:pPr>
        <w:pStyle w:val="Textoindependiente"/>
        <w:spacing w:before="1"/>
        <w:rPr>
          <w:rFonts w:ascii="Arial"/>
          <w:b/>
          <w:i/>
        </w:rPr>
      </w:pPr>
    </w:p>
    <w:p w14:paraId="058648E4" w14:textId="77777777" w:rsidR="0058592F" w:rsidRDefault="008C42CE">
      <w:pPr>
        <w:pStyle w:val="Textoindependiente"/>
        <w:ind w:left="707" w:right="277"/>
        <w:jc w:val="both"/>
      </w:pPr>
      <w:r>
        <w:t>La</w:t>
      </w:r>
      <w:r>
        <w:rPr>
          <w:spacing w:val="-16"/>
        </w:rPr>
        <w:t xml:space="preserve"> </w:t>
      </w:r>
      <w:r>
        <w:t>Dirección</w:t>
      </w:r>
      <w:r>
        <w:rPr>
          <w:vertAlign w:val="superscript"/>
        </w:rPr>
        <w:t>iv</w:t>
      </w:r>
      <w:r>
        <w:rPr>
          <w:spacing w:val="-15"/>
        </w:rPr>
        <w:t xml:space="preserve"> </w:t>
      </w:r>
      <w:r>
        <w:t>de</w:t>
      </w:r>
      <w:r>
        <w:rPr>
          <w:spacing w:val="-9"/>
        </w:rPr>
        <w:t xml:space="preserve"> </w:t>
      </w:r>
      <w:r>
        <w:t>ABCD</w:t>
      </w:r>
      <w:r>
        <w:rPr>
          <w:spacing w:val="-8"/>
        </w:rPr>
        <w:t xml:space="preserve"> </w:t>
      </w:r>
      <w:r>
        <w:t>es</w:t>
      </w:r>
      <w:r>
        <w:rPr>
          <w:spacing w:val="-7"/>
        </w:rPr>
        <w:t xml:space="preserve"> </w:t>
      </w:r>
      <w:r>
        <w:t>responsable</w:t>
      </w:r>
      <w:r>
        <w:rPr>
          <w:spacing w:val="-7"/>
        </w:rPr>
        <w:t xml:space="preserve"> </w:t>
      </w:r>
      <w:r>
        <w:t>de</w:t>
      </w:r>
      <w:r>
        <w:rPr>
          <w:spacing w:val="-8"/>
        </w:rPr>
        <w:t xml:space="preserve"> </w:t>
      </w:r>
      <w:r>
        <w:t>la</w:t>
      </w:r>
      <w:r>
        <w:rPr>
          <w:spacing w:val="-10"/>
        </w:rPr>
        <w:t xml:space="preserve"> </w:t>
      </w:r>
      <w:r>
        <w:t>preparación</w:t>
      </w:r>
      <w:r>
        <w:rPr>
          <w:spacing w:val="-8"/>
        </w:rPr>
        <w:t xml:space="preserve"> </w:t>
      </w:r>
      <w:r>
        <w:t>y</w:t>
      </w:r>
      <w:r>
        <w:rPr>
          <w:spacing w:val="-9"/>
        </w:rPr>
        <w:t xml:space="preserve"> </w:t>
      </w:r>
      <w:r>
        <w:t>presentación</w:t>
      </w:r>
      <w:r>
        <w:rPr>
          <w:spacing w:val="-8"/>
        </w:rPr>
        <w:t xml:space="preserve"> </w:t>
      </w:r>
      <w:r>
        <w:t>de</w:t>
      </w:r>
      <w:r>
        <w:rPr>
          <w:spacing w:val="-7"/>
        </w:rPr>
        <w:t xml:space="preserve"> </w:t>
      </w:r>
      <w:r>
        <w:t>los</w:t>
      </w:r>
      <w:r>
        <w:rPr>
          <w:spacing w:val="-7"/>
        </w:rPr>
        <w:t xml:space="preserve"> </w:t>
      </w:r>
      <w:r>
        <w:t>estados contables adjuntos de conformidad con criterios de contabilización basados en movimientos</w:t>
      </w:r>
      <w:r>
        <w:rPr>
          <w:spacing w:val="50"/>
        </w:rPr>
        <w:t xml:space="preserve">  </w:t>
      </w:r>
      <w:r>
        <w:t>de</w:t>
      </w:r>
      <w:r>
        <w:rPr>
          <w:spacing w:val="51"/>
        </w:rPr>
        <w:t xml:space="preserve">  </w:t>
      </w:r>
      <w:r>
        <w:t>efectivo,</w:t>
      </w:r>
      <w:r>
        <w:rPr>
          <w:spacing w:val="53"/>
        </w:rPr>
        <w:t xml:space="preserve">  </w:t>
      </w:r>
      <w:r>
        <w:t>que</w:t>
      </w:r>
      <w:r>
        <w:rPr>
          <w:spacing w:val="51"/>
        </w:rPr>
        <w:t xml:space="preserve">  </w:t>
      </w:r>
      <w:r>
        <w:t>han</w:t>
      </w:r>
      <w:r>
        <w:rPr>
          <w:spacing w:val="50"/>
        </w:rPr>
        <w:t xml:space="preserve">  </w:t>
      </w:r>
      <w:r>
        <w:t>sido</w:t>
      </w:r>
      <w:r>
        <w:rPr>
          <w:spacing w:val="51"/>
        </w:rPr>
        <w:t xml:space="preserve">  </w:t>
      </w:r>
      <w:r>
        <w:t>preparados</w:t>
      </w:r>
      <w:r>
        <w:rPr>
          <w:spacing w:val="52"/>
        </w:rPr>
        <w:t xml:space="preserve">  </w:t>
      </w:r>
      <w:r>
        <w:t>por</w:t>
      </w:r>
      <w:r>
        <w:rPr>
          <w:spacing w:val="51"/>
        </w:rPr>
        <w:t xml:space="preserve">  </w:t>
      </w:r>
      <w:r>
        <w:t>la</w:t>
      </w:r>
      <w:r>
        <w:rPr>
          <w:spacing w:val="52"/>
        </w:rPr>
        <w:t xml:space="preserve">  </w:t>
      </w:r>
      <w:r>
        <w:t>entidad</w:t>
      </w:r>
      <w:r>
        <w:rPr>
          <w:spacing w:val="52"/>
        </w:rPr>
        <w:t xml:space="preserve"> </w:t>
      </w:r>
      <w:r>
        <w:rPr>
          <w:spacing w:val="52"/>
        </w:rPr>
        <w:t xml:space="preserve"> </w:t>
      </w:r>
      <w:r>
        <w:rPr>
          <w:spacing w:val="-4"/>
        </w:rPr>
        <w:t>para</w:t>
      </w:r>
    </w:p>
    <w:p w14:paraId="0BA6FA9E" w14:textId="77777777" w:rsidR="0058592F" w:rsidRDefault="008C42CE">
      <w:pPr>
        <w:pStyle w:val="Textoindependiente"/>
        <w:tabs>
          <w:tab w:val="left" w:leader="dot" w:pos="8333"/>
        </w:tabs>
        <w:spacing w:before="1" w:line="252" w:lineRule="exact"/>
        <w:ind w:left="707"/>
        <w:jc w:val="both"/>
      </w:pPr>
      <w:r>
        <w:t>…………………………</w:t>
      </w:r>
      <w:r>
        <w:rPr>
          <w:spacing w:val="25"/>
        </w:rPr>
        <w:t xml:space="preserve">  </w:t>
      </w:r>
      <w:r>
        <w:t>según</w:t>
      </w:r>
      <w:r>
        <w:rPr>
          <w:spacing w:val="28"/>
        </w:rPr>
        <w:t xml:space="preserve">  </w:t>
      </w:r>
      <w:r>
        <w:t>lo</w:t>
      </w:r>
      <w:r>
        <w:rPr>
          <w:spacing w:val="26"/>
        </w:rPr>
        <w:t xml:space="preserve">  </w:t>
      </w:r>
      <w:r>
        <w:t>establecido</w:t>
      </w:r>
      <w:r>
        <w:rPr>
          <w:spacing w:val="25"/>
        </w:rPr>
        <w:t xml:space="preserve">  </w:t>
      </w:r>
      <w:r>
        <w:rPr>
          <w:spacing w:val="-5"/>
        </w:rPr>
        <w:t>en</w:t>
      </w:r>
      <w:r>
        <w:tab/>
      </w:r>
      <w:r>
        <w:rPr>
          <w:spacing w:val="-2"/>
        </w:rPr>
        <w:t>{informar</w:t>
      </w:r>
    </w:p>
    <w:p w14:paraId="1FE9442F" w14:textId="77777777" w:rsidR="0058592F" w:rsidRDefault="008C42CE">
      <w:pPr>
        <w:pStyle w:val="Textoindependiente"/>
        <w:ind w:left="707" w:right="280"/>
        <w:jc w:val="both"/>
      </w:pPr>
      <w:r>
        <w:t>contrato o requerimiento} y del control interno que la Dirección</w:t>
      </w:r>
      <w:r>
        <w:rPr>
          <w:vertAlign w:val="superscript"/>
        </w:rPr>
        <w:t>iv</w:t>
      </w:r>
      <w:r>
        <w:t xml:space="preserve"> considere necesario para</w:t>
      </w:r>
      <w:r>
        <w:rPr>
          <w:spacing w:val="31"/>
        </w:rPr>
        <w:t xml:space="preserve"> </w:t>
      </w:r>
      <w:r>
        <w:t>permitir</w:t>
      </w:r>
      <w:r>
        <w:rPr>
          <w:spacing w:val="30"/>
        </w:rPr>
        <w:t xml:space="preserve"> </w:t>
      </w:r>
      <w:r>
        <w:t>la</w:t>
      </w:r>
      <w:r>
        <w:rPr>
          <w:spacing w:val="31"/>
        </w:rPr>
        <w:t xml:space="preserve"> </w:t>
      </w:r>
      <w:r>
        <w:t>preparación</w:t>
      </w:r>
      <w:r>
        <w:rPr>
          <w:spacing w:val="30"/>
        </w:rPr>
        <w:t xml:space="preserve"> </w:t>
      </w:r>
      <w:r>
        <w:t>de</w:t>
      </w:r>
      <w:r>
        <w:rPr>
          <w:spacing w:val="30"/>
        </w:rPr>
        <w:t xml:space="preserve"> </w:t>
      </w:r>
      <w:r>
        <w:t>estados</w:t>
      </w:r>
      <w:r>
        <w:rPr>
          <w:spacing w:val="28"/>
        </w:rPr>
        <w:t xml:space="preserve"> </w:t>
      </w:r>
      <w:r>
        <w:t>contables</w:t>
      </w:r>
      <w:r>
        <w:rPr>
          <w:spacing w:val="31"/>
        </w:rPr>
        <w:t xml:space="preserve"> </w:t>
      </w:r>
      <w:r>
        <w:t>libres</w:t>
      </w:r>
      <w:r>
        <w:rPr>
          <w:spacing w:val="31"/>
        </w:rPr>
        <w:t xml:space="preserve"> </w:t>
      </w:r>
      <w:r>
        <w:t>de</w:t>
      </w:r>
      <w:r>
        <w:rPr>
          <w:spacing w:val="28"/>
        </w:rPr>
        <w:t xml:space="preserve"> </w:t>
      </w:r>
      <w:r>
        <w:t>incorrección</w:t>
      </w:r>
      <w:r>
        <w:rPr>
          <w:spacing w:val="31"/>
        </w:rPr>
        <w:t xml:space="preserve"> </w:t>
      </w:r>
      <w:r>
        <w:t>significativa</w:t>
      </w:r>
    </w:p>
    <w:p w14:paraId="52E98F2C" w14:textId="77777777" w:rsidR="0058592F" w:rsidRDefault="008C42CE">
      <w:pPr>
        <w:pStyle w:val="Textoindependiente"/>
        <w:ind w:left="707"/>
        <w:jc w:val="both"/>
      </w:pPr>
      <w:r>
        <w:t>{puede</w:t>
      </w:r>
      <w:r>
        <w:rPr>
          <w:spacing w:val="-4"/>
        </w:rPr>
        <w:t xml:space="preserve"> </w:t>
      </w:r>
      <w:r>
        <w:t>agregarse</w:t>
      </w:r>
      <w:r>
        <w:rPr>
          <w:spacing w:val="-6"/>
        </w:rPr>
        <w:t xml:space="preserve"> </w:t>
      </w:r>
      <w:r>
        <w:t>“,</w:t>
      </w:r>
      <w:r>
        <w:rPr>
          <w:spacing w:val="-1"/>
        </w:rPr>
        <w:t xml:space="preserve"> </w:t>
      </w:r>
      <w:r>
        <w:t>debida</w:t>
      </w:r>
      <w:r>
        <w:rPr>
          <w:spacing w:val="-4"/>
        </w:rPr>
        <w:t xml:space="preserve"> </w:t>
      </w:r>
      <w:r>
        <w:t>a</w:t>
      </w:r>
      <w:r>
        <w:rPr>
          <w:spacing w:val="-5"/>
        </w:rPr>
        <w:t xml:space="preserve"> </w:t>
      </w:r>
      <w:r>
        <w:t>fraude</w:t>
      </w:r>
      <w:r>
        <w:rPr>
          <w:spacing w:val="-6"/>
        </w:rPr>
        <w:t xml:space="preserve"> </w:t>
      </w:r>
      <w:r>
        <w:t>o</w:t>
      </w:r>
      <w:r>
        <w:rPr>
          <w:spacing w:val="-3"/>
        </w:rPr>
        <w:t xml:space="preserve"> </w:t>
      </w:r>
      <w:r>
        <w:rPr>
          <w:spacing w:val="-2"/>
        </w:rPr>
        <w:t>error”}.</w:t>
      </w:r>
    </w:p>
    <w:p w14:paraId="65266B7D" w14:textId="77777777" w:rsidR="0058592F" w:rsidRDefault="0058592F">
      <w:pPr>
        <w:pStyle w:val="Textoindependiente"/>
      </w:pPr>
    </w:p>
    <w:p w14:paraId="0DF698D1" w14:textId="77777777" w:rsidR="0058592F" w:rsidRDefault="008C42CE">
      <w:pPr>
        <w:pStyle w:val="Textoindependiente"/>
        <w:ind w:left="707" w:right="280"/>
        <w:jc w:val="both"/>
      </w:pPr>
      <w:r>
        <w:t>En</w:t>
      </w:r>
      <w:r>
        <w:rPr>
          <w:spacing w:val="-6"/>
        </w:rPr>
        <w:t xml:space="preserve"> </w:t>
      </w:r>
      <w:r>
        <w:t>la</w:t>
      </w:r>
      <w:r>
        <w:rPr>
          <w:spacing w:val="-6"/>
        </w:rPr>
        <w:t xml:space="preserve"> </w:t>
      </w:r>
      <w:r>
        <w:t>preparación</w:t>
      </w:r>
      <w:r>
        <w:rPr>
          <w:spacing w:val="-7"/>
        </w:rPr>
        <w:t xml:space="preserve"> </w:t>
      </w:r>
      <w:r>
        <w:t>de</w:t>
      </w:r>
      <w:r>
        <w:rPr>
          <w:spacing w:val="-7"/>
        </w:rPr>
        <w:t xml:space="preserve"> </w:t>
      </w:r>
      <w:r>
        <w:t>los</w:t>
      </w:r>
      <w:r>
        <w:rPr>
          <w:spacing w:val="-9"/>
        </w:rPr>
        <w:t xml:space="preserve"> </w:t>
      </w:r>
      <w:r>
        <w:t>estados</w:t>
      </w:r>
      <w:r>
        <w:rPr>
          <w:spacing w:val="-6"/>
        </w:rPr>
        <w:t xml:space="preserve"> </w:t>
      </w:r>
      <w:r>
        <w:t>contables,</w:t>
      </w:r>
      <w:r>
        <w:rPr>
          <w:spacing w:val="-5"/>
        </w:rPr>
        <w:t xml:space="preserve"> </w:t>
      </w:r>
      <w:r>
        <w:t>Dirección</w:t>
      </w:r>
      <w:r>
        <w:rPr>
          <w:vertAlign w:val="superscript"/>
        </w:rPr>
        <w:t>iv</w:t>
      </w:r>
      <w:r>
        <w:rPr>
          <w:spacing w:val="-6"/>
        </w:rPr>
        <w:t xml:space="preserve"> </w:t>
      </w:r>
      <w:r>
        <w:t>es</w:t>
      </w:r>
      <w:r>
        <w:rPr>
          <w:spacing w:val="-6"/>
        </w:rPr>
        <w:t xml:space="preserve"> </w:t>
      </w:r>
      <w:r>
        <w:t>responsable</w:t>
      </w:r>
      <w:r>
        <w:rPr>
          <w:spacing w:val="-6"/>
        </w:rPr>
        <w:t xml:space="preserve"> </w:t>
      </w:r>
      <w:r>
        <w:t>de</w:t>
      </w:r>
      <w:r>
        <w:rPr>
          <w:spacing w:val="-9"/>
        </w:rPr>
        <w:t xml:space="preserve"> </w:t>
      </w:r>
      <w:r>
        <w:t>la</w:t>
      </w:r>
      <w:r>
        <w:rPr>
          <w:spacing w:val="-6"/>
        </w:rPr>
        <w:t xml:space="preserve"> </w:t>
      </w:r>
      <w:r>
        <w:t>evaluación de</w:t>
      </w:r>
      <w:r>
        <w:rPr>
          <w:spacing w:val="-3"/>
        </w:rPr>
        <w:t xml:space="preserve"> </w:t>
      </w:r>
      <w:r>
        <w:t>la</w:t>
      </w:r>
      <w:r>
        <w:rPr>
          <w:spacing w:val="-3"/>
        </w:rPr>
        <w:t xml:space="preserve"> </w:t>
      </w:r>
      <w:r>
        <w:t>capacidad</w:t>
      </w:r>
      <w:r>
        <w:rPr>
          <w:spacing w:val="-3"/>
        </w:rPr>
        <w:t xml:space="preserve"> </w:t>
      </w:r>
      <w:r>
        <w:t>de</w:t>
      </w:r>
      <w:r>
        <w:rPr>
          <w:spacing w:val="-5"/>
        </w:rPr>
        <w:t xml:space="preserve"> </w:t>
      </w:r>
      <w:r>
        <w:t>ABCD</w:t>
      </w:r>
      <w:r>
        <w:rPr>
          <w:spacing w:val="-3"/>
        </w:rPr>
        <w:t xml:space="preserve"> </w:t>
      </w:r>
      <w:r>
        <w:t>para</w:t>
      </w:r>
      <w:r>
        <w:rPr>
          <w:spacing w:val="-5"/>
        </w:rPr>
        <w:t xml:space="preserve"> </w:t>
      </w:r>
      <w:r>
        <w:t>continuar</w:t>
      </w:r>
      <w:r>
        <w:rPr>
          <w:spacing w:val="-4"/>
        </w:rPr>
        <w:t xml:space="preserve"> </w:t>
      </w:r>
      <w:r>
        <w:t>como</w:t>
      </w:r>
      <w:r>
        <w:rPr>
          <w:spacing w:val="-5"/>
        </w:rPr>
        <w:t xml:space="preserve"> </w:t>
      </w:r>
      <w:r>
        <w:t>empresa</w:t>
      </w:r>
      <w:r>
        <w:rPr>
          <w:spacing w:val="-5"/>
        </w:rPr>
        <w:t xml:space="preserve"> </w:t>
      </w:r>
      <w:r>
        <w:t>en</w:t>
      </w:r>
      <w:r>
        <w:rPr>
          <w:spacing w:val="-7"/>
        </w:rPr>
        <w:t xml:space="preserve"> </w:t>
      </w:r>
      <w:r>
        <w:t>funcionamiento,</w:t>
      </w:r>
      <w:r>
        <w:rPr>
          <w:spacing w:val="-4"/>
        </w:rPr>
        <w:t xml:space="preserve"> </w:t>
      </w:r>
      <w:r>
        <w:t xml:space="preserve">revelando, en caso de corresponder, las cuestiones relacionadas con este </w:t>
      </w:r>
      <w:r>
        <w:t>aspecto y utilizando el principio contable de empresa en funcionamiento, excepto si la Dirección</w:t>
      </w:r>
      <w:r>
        <w:rPr>
          <w:vertAlign w:val="superscript"/>
        </w:rPr>
        <w:t>iv</w:t>
      </w:r>
      <w:r>
        <w:t xml:space="preserve"> tuviera intención de liquidar la entidad o de cesar sus operaciones, o bien no existiera otra alternativa realista.</w:t>
      </w:r>
    </w:p>
    <w:p w14:paraId="48514DD0" w14:textId="77777777" w:rsidR="0058592F" w:rsidRDefault="0058592F">
      <w:pPr>
        <w:pStyle w:val="Textoindependiente"/>
        <w:jc w:val="both"/>
        <w:sectPr w:rsidR="0058592F">
          <w:pgSz w:w="11910" w:h="16840"/>
          <w:pgMar w:top="1040" w:right="1417" w:bottom="740" w:left="992" w:header="552" w:footer="543" w:gutter="0"/>
          <w:cols w:space="720"/>
        </w:sectPr>
      </w:pPr>
    </w:p>
    <w:p w14:paraId="7222EDC4" w14:textId="77777777" w:rsidR="0058592F" w:rsidRDefault="008C42CE">
      <w:pPr>
        <w:pStyle w:val="Ttulo3"/>
        <w:spacing w:before="89"/>
        <w:ind w:right="283"/>
        <w:jc w:val="both"/>
      </w:pPr>
      <w:r>
        <w:lastRenderedPageBreak/>
        <w:t>Responsabilidades del a</w:t>
      </w:r>
      <w:r>
        <w:t xml:space="preserve">uditor en relación con la auditoría de los estados </w:t>
      </w:r>
      <w:r>
        <w:rPr>
          <w:spacing w:val="-2"/>
        </w:rPr>
        <w:t>contables</w:t>
      </w:r>
    </w:p>
    <w:p w14:paraId="410863CD" w14:textId="77777777" w:rsidR="0058592F" w:rsidRDefault="0058592F">
      <w:pPr>
        <w:pStyle w:val="Textoindependiente"/>
        <w:spacing w:before="2"/>
        <w:rPr>
          <w:rFonts w:ascii="Arial"/>
          <w:b/>
          <w:i/>
        </w:rPr>
      </w:pPr>
    </w:p>
    <w:p w14:paraId="79E98304" w14:textId="77777777" w:rsidR="0058592F" w:rsidRDefault="008C42CE">
      <w:pPr>
        <w:pStyle w:val="Textoindependiente"/>
        <w:ind w:left="707" w:right="277"/>
        <w:jc w:val="both"/>
      </w:pPr>
      <w:r>
        <w:t>Mi objetivo es obtener una seguridad razonable de que los estados contables en 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8"/>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o error,”}. Seguridad</w:t>
      </w:r>
      <w:r>
        <w:rPr>
          <w:spacing w:val="-2"/>
        </w:rPr>
        <w:t xml:space="preserve"> </w:t>
      </w:r>
      <w:r>
        <w:t>ra</w:t>
      </w:r>
      <w:r>
        <w:t>zonable es</w:t>
      </w:r>
      <w:r>
        <w:rPr>
          <w:spacing w:val="-2"/>
        </w:rPr>
        <w:t xml:space="preserve"> </w:t>
      </w:r>
      <w:r>
        <w:t>un</w:t>
      </w:r>
      <w:r>
        <w:rPr>
          <w:spacing w:val="-2"/>
        </w:rPr>
        <w:t xml:space="preserve"> </w:t>
      </w:r>
      <w:r>
        <w:t>alto</w:t>
      </w:r>
      <w:r>
        <w:rPr>
          <w:spacing w:val="-2"/>
        </w:rPr>
        <w:t xml:space="preserve"> </w:t>
      </w:r>
      <w:r>
        <w:t>grado</w:t>
      </w:r>
      <w:r>
        <w:rPr>
          <w:spacing w:val="-2"/>
        </w:rPr>
        <w:t xml:space="preserve"> </w:t>
      </w:r>
      <w:r>
        <w:t>de</w:t>
      </w:r>
      <w:r>
        <w:rPr>
          <w:spacing w:val="-4"/>
        </w:rPr>
        <w:t xml:space="preserve"> </w:t>
      </w:r>
      <w:r>
        <w:t>seguridad, pero</w:t>
      </w:r>
      <w:r>
        <w:rPr>
          <w:spacing w:val="-2"/>
        </w:rPr>
        <w:t xml:space="preserve"> </w:t>
      </w:r>
      <w:r>
        <w:t>no</w:t>
      </w:r>
      <w:r>
        <w:rPr>
          <w:spacing w:val="-4"/>
        </w:rPr>
        <w:t xml:space="preserve"> </w:t>
      </w:r>
      <w:r>
        <w:t>garantiza que</w:t>
      </w:r>
      <w:r>
        <w:rPr>
          <w:spacing w:val="-2"/>
        </w:rPr>
        <w:t xml:space="preserve"> </w:t>
      </w:r>
      <w:r>
        <w:t>una auditoría realizada de conformidad con las normas profesionales siempre detecte una incorrección significativa cuando exista. Las incorrecciones {puede agregarse “pueden deberse a</w:t>
      </w:r>
      <w:r>
        <w:rPr>
          <w:spacing w:val="-3"/>
        </w:rPr>
        <w:t xml:space="preserve"> </w:t>
      </w:r>
      <w:r>
        <w:t>fraude</w:t>
      </w:r>
      <w:r>
        <w:rPr>
          <w:spacing w:val="-3"/>
        </w:rPr>
        <w:t xml:space="preserve"> </w:t>
      </w:r>
      <w:r>
        <w:t>o er</w:t>
      </w:r>
      <w:r>
        <w:t>ror,”}</w:t>
      </w:r>
      <w:r>
        <w:rPr>
          <w:spacing w:val="-2"/>
        </w:rPr>
        <w:t xml:space="preserve"> </w:t>
      </w:r>
      <w:r>
        <w:t>y se</w:t>
      </w:r>
      <w:r>
        <w:rPr>
          <w:spacing w:val="-3"/>
        </w:rPr>
        <w:t xml:space="preserve"> </w:t>
      </w:r>
      <w:r>
        <w:t>consideran</w:t>
      </w:r>
      <w:r>
        <w:rPr>
          <w:spacing w:val="-3"/>
        </w:rPr>
        <w:t xml:space="preserve"> </w:t>
      </w:r>
      <w:r>
        <w:t>significativas si, individualmente o de forma agregada, puede preverse razonablemente que influyan en las decisiones económicas que los usuarios toman basándose en los estados contables.</w:t>
      </w:r>
    </w:p>
    <w:p w14:paraId="0E541E9A" w14:textId="77777777" w:rsidR="0058592F" w:rsidRDefault="008C42CE">
      <w:pPr>
        <w:pStyle w:val="Textoindependiente"/>
        <w:spacing w:before="251"/>
        <w:ind w:left="707" w:right="283"/>
        <w:jc w:val="both"/>
      </w:pPr>
      <w:r>
        <w:t>Como parte de una auditoría de conformidad con</w:t>
      </w:r>
      <w:r>
        <w:rPr>
          <w:spacing w:val="-2"/>
        </w:rPr>
        <w:t xml:space="preserve"> </w:t>
      </w:r>
      <w:r>
        <w:t>las normas profesionales argentinas, aplico</w:t>
      </w:r>
      <w:r>
        <w:rPr>
          <w:spacing w:val="-3"/>
        </w:rPr>
        <w:t xml:space="preserve"> </w:t>
      </w:r>
      <w:r>
        <w:t>mi</w:t>
      </w:r>
      <w:r>
        <w:rPr>
          <w:spacing w:val="-3"/>
        </w:rPr>
        <w:t xml:space="preserve"> </w:t>
      </w:r>
      <w:r>
        <w:t>juicio</w:t>
      </w:r>
      <w:r>
        <w:rPr>
          <w:spacing w:val="-3"/>
        </w:rPr>
        <w:t xml:space="preserve"> </w:t>
      </w:r>
      <w:r>
        <w:t>profesional</w:t>
      </w:r>
      <w:r>
        <w:rPr>
          <w:spacing w:val="-4"/>
        </w:rPr>
        <w:t xml:space="preserve"> </w:t>
      </w:r>
      <w:r>
        <w:t>y</w:t>
      </w:r>
      <w:r>
        <w:rPr>
          <w:spacing w:val="-2"/>
        </w:rPr>
        <w:t xml:space="preserve"> </w:t>
      </w:r>
      <w:r>
        <w:t>mantengo</w:t>
      </w:r>
      <w:r>
        <w:rPr>
          <w:spacing w:val="-3"/>
        </w:rPr>
        <w:t xml:space="preserve"> </w:t>
      </w:r>
      <w:r>
        <w:t>una</w:t>
      </w:r>
      <w:r>
        <w:rPr>
          <w:spacing w:val="-5"/>
        </w:rPr>
        <w:t xml:space="preserve"> </w:t>
      </w:r>
      <w:r>
        <w:t>actitud</w:t>
      </w:r>
      <w:r>
        <w:rPr>
          <w:spacing w:val="-3"/>
        </w:rPr>
        <w:t xml:space="preserve"> </w:t>
      </w:r>
      <w:r>
        <w:t>de</w:t>
      </w:r>
      <w:r>
        <w:rPr>
          <w:spacing w:val="-3"/>
        </w:rPr>
        <w:t xml:space="preserve"> </w:t>
      </w:r>
      <w:r>
        <w:t>escepticismo</w:t>
      </w:r>
      <w:r>
        <w:rPr>
          <w:spacing w:val="-3"/>
        </w:rPr>
        <w:t xml:space="preserve"> </w:t>
      </w:r>
      <w:r>
        <w:t>profesional</w:t>
      </w:r>
      <w:r>
        <w:rPr>
          <w:spacing w:val="-4"/>
        </w:rPr>
        <w:t xml:space="preserve"> </w:t>
      </w:r>
      <w:r>
        <w:t>durante toda la auditoría. También:</w:t>
      </w:r>
    </w:p>
    <w:p w14:paraId="4C26AE05" w14:textId="77777777" w:rsidR="0058592F" w:rsidRDefault="0058592F">
      <w:pPr>
        <w:pStyle w:val="Textoindependiente"/>
        <w:spacing w:before="1"/>
      </w:pPr>
    </w:p>
    <w:p w14:paraId="02EED8E0" w14:textId="77777777" w:rsidR="0058592F" w:rsidRDefault="008C42CE">
      <w:pPr>
        <w:pStyle w:val="Prrafodelista"/>
        <w:numPr>
          <w:ilvl w:val="0"/>
          <w:numId w:val="4"/>
        </w:numPr>
        <w:tabs>
          <w:tab w:val="left" w:pos="991"/>
        </w:tabs>
        <w:spacing w:before="1" w:line="252" w:lineRule="exact"/>
        <w:ind w:left="991" w:hanging="284"/>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2002C1CC" w14:textId="77777777" w:rsidR="0058592F" w:rsidRDefault="008C42CE">
      <w:pPr>
        <w:pStyle w:val="Textoindependiente"/>
        <w:ind w:left="993" w:right="280"/>
        <w:jc w:val="both"/>
      </w:pPr>
      <w:r>
        <w:t xml:space="preserve">{puede </w:t>
      </w:r>
      <w:r>
        <w:t>agregarse “, debida a fraude o error,”}, diseño y aplico procedimientos de auditoría para responder a dichos riesgos y obtengo elementos de juicio suficientes y apropiados para proporcionar una base para mi opinión. {Puede agregarse “El riesgo de no detect</w:t>
      </w:r>
      <w:r>
        <w: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5"/>
        </w:rPr>
        <w:t xml:space="preserve"> </w:t>
      </w:r>
      <w:r>
        <w:t>ya</w:t>
      </w:r>
      <w:r>
        <w:rPr>
          <w:spacing w:val="-15"/>
        </w:rPr>
        <w:t xml:space="preserve"> </w:t>
      </w:r>
      <w:r>
        <w:t>que</w:t>
      </w:r>
      <w:r>
        <w:rPr>
          <w:spacing w:val="-15"/>
        </w:rPr>
        <w:t xml:space="preserve"> </w:t>
      </w:r>
      <w:r>
        <w:t>el</w:t>
      </w:r>
      <w:r>
        <w:rPr>
          <w:spacing w:val="-16"/>
        </w:rPr>
        <w:t xml:space="preserve"> </w:t>
      </w:r>
      <w:r>
        <w:t>fraude</w:t>
      </w:r>
      <w:r>
        <w:rPr>
          <w:spacing w:val="-13"/>
        </w:rPr>
        <w:t xml:space="preserve"> </w:t>
      </w:r>
      <w:r>
        <w:t>puede implicar colusión, falsificación, omisiones deliberadas, manifestaciones intencionadamente erróneas o l</w:t>
      </w:r>
      <w:r>
        <w:t>a elusión del control interno”}.</w:t>
      </w:r>
    </w:p>
    <w:p w14:paraId="24D18056" w14:textId="77777777" w:rsidR="0058592F" w:rsidRDefault="0058592F">
      <w:pPr>
        <w:pStyle w:val="Textoindependiente"/>
        <w:spacing w:before="1"/>
      </w:pPr>
    </w:p>
    <w:p w14:paraId="143529D4" w14:textId="77777777" w:rsidR="0058592F" w:rsidRDefault="008C42CE">
      <w:pPr>
        <w:pStyle w:val="Prrafodelista"/>
        <w:numPr>
          <w:ilvl w:val="0"/>
          <w:numId w:val="4"/>
        </w:numPr>
        <w:tabs>
          <w:tab w:val="left" w:pos="991"/>
          <w:tab w:val="left" w:pos="993"/>
        </w:tabs>
        <w:ind w:right="282"/>
      </w:pPr>
      <w:r>
        <w:t>Obtengo conocimiento del control interno relevante para la auditoría con el fin de diseñar procedimientos de auditoría que sean apropiados en función de las circunstancias y no con la finalidad de expresar una opinión sobr</w:t>
      </w:r>
      <w:r>
        <w:t>e la eficacia del control interno de ABCD.</w:t>
      </w:r>
    </w:p>
    <w:p w14:paraId="56926189" w14:textId="77777777" w:rsidR="0058592F" w:rsidRDefault="0058592F">
      <w:pPr>
        <w:pStyle w:val="Textoindependiente"/>
      </w:pPr>
    </w:p>
    <w:p w14:paraId="48B4B576" w14:textId="77777777" w:rsidR="0058592F" w:rsidRDefault="008C42CE">
      <w:pPr>
        <w:pStyle w:val="Prrafodelista"/>
        <w:numPr>
          <w:ilvl w:val="0"/>
          <w:numId w:val="4"/>
        </w:numPr>
        <w:tabs>
          <w:tab w:val="left" w:pos="993"/>
        </w:tabs>
        <w:ind w:right="280"/>
      </w:pPr>
      <w:r>
        <w:t>Evalúo si las políticas contables aplicadas de conformidad con criterios de contabilización basados en movimientos de efectivo son apropiadas, así como la razonabilidad de las estimaciones contables y la correspo</w:t>
      </w:r>
      <w:r>
        <w:t>ndiente información revelada por la Dirección</w:t>
      </w:r>
      <w:r>
        <w:rPr>
          <w:vertAlign w:val="superscript"/>
        </w:rPr>
        <w:t>iv</w:t>
      </w:r>
      <w:r>
        <w:t xml:space="preserve"> de ABCD.</w:t>
      </w:r>
    </w:p>
    <w:p w14:paraId="57A250E6" w14:textId="77777777" w:rsidR="0058592F" w:rsidRDefault="0058592F">
      <w:pPr>
        <w:pStyle w:val="Textoindependiente"/>
      </w:pPr>
    </w:p>
    <w:p w14:paraId="09066A04" w14:textId="77777777" w:rsidR="0058592F" w:rsidRDefault="008C42CE">
      <w:pPr>
        <w:pStyle w:val="Prrafodelista"/>
        <w:numPr>
          <w:ilvl w:val="0"/>
          <w:numId w:val="4"/>
        </w:numPr>
        <w:tabs>
          <w:tab w:val="left" w:pos="991"/>
          <w:tab w:val="left" w:pos="993"/>
        </w:tabs>
        <w:ind w:right="278"/>
      </w:pPr>
      <w:r>
        <w:t>Concluyo</w:t>
      </w:r>
      <w:r>
        <w:rPr>
          <w:spacing w:val="-16"/>
        </w:rPr>
        <w:t xml:space="preserve"> </w:t>
      </w:r>
      <w:r>
        <w:t>sobre</w:t>
      </w:r>
      <w:r>
        <w:rPr>
          <w:spacing w:val="-15"/>
        </w:rPr>
        <w:t xml:space="preserve"> </w:t>
      </w:r>
      <w:r>
        <w:t>lo</w:t>
      </w:r>
      <w:r>
        <w:rPr>
          <w:spacing w:val="-15"/>
        </w:rPr>
        <w:t xml:space="preserve"> </w:t>
      </w:r>
      <w:r>
        <w:t>apropiado</w:t>
      </w:r>
      <w:r>
        <w:rPr>
          <w:spacing w:val="-16"/>
        </w:rPr>
        <w:t xml:space="preserve"> </w:t>
      </w:r>
      <w:r>
        <w:t>de</w:t>
      </w:r>
      <w:r>
        <w:rPr>
          <w:spacing w:val="-15"/>
        </w:rPr>
        <w:t xml:space="preserve"> </w:t>
      </w:r>
      <w:r>
        <w:t>la</w:t>
      </w:r>
      <w:r>
        <w:rPr>
          <w:spacing w:val="-15"/>
        </w:rPr>
        <w:t xml:space="preserve"> </w:t>
      </w:r>
      <w:r>
        <w:t>utilización,</w:t>
      </w:r>
      <w:r>
        <w:rPr>
          <w:spacing w:val="-15"/>
        </w:rPr>
        <w:t xml:space="preserve"> </w:t>
      </w:r>
      <w:r>
        <w:t>por</w:t>
      </w:r>
      <w:r>
        <w:rPr>
          <w:spacing w:val="-16"/>
        </w:rPr>
        <w:t xml:space="preserve"> </w:t>
      </w:r>
      <w:r>
        <w:t>la</w:t>
      </w:r>
      <w:r>
        <w:rPr>
          <w:spacing w:val="-15"/>
        </w:rPr>
        <w:t xml:space="preserve"> </w:t>
      </w:r>
      <w:r>
        <w:t>Dirección</w:t>
      </w:r>
      <w:r>
        <w:rPr>
          <w:vertAlign w:val="superscript"/>
        </w:rPr>
        <w:t>iv</w:t>
      </w:r>
      <w:r>
        <w:rPr>
          <w:spacing w:val="-15"/>
        </w:rPr>
        <w:t xml:space="preserve"> </w:t>
      </w:r>
      <w:r>
        <w:t>de</w:t>
      </w:r>
      <w:r>
        <w:rPr>
          <w:spacing w:val="-16"/>
        </w:rPr>
        <w:t xml:space="preserve"> </w:t>
      </w:r>
      <w:r>
        <w:t>ABCD,</w:t>
      </w:r>
      <w:r>
        <w:rPr>
          <w:spacing w:val="-15"/>
        </w:rPr>
        <w:t xml:space="preserve"> </w:t>
      </w:r>
      <w:r>
        <w:t>del</w:t>
      </w:r>
      <w:r>
        <w:rPr>
          <w:spacing w:val="-15"/>
        </w:rPr>
        <w:t xml:space="preserve"> </w:t>
      </w:r>
      <w:r>
        <w:t xml:space="preserve">principio contable de empresa en funcionamiento y, basándome en los elementos de juicio obtenidos, concluyo sobre si </w:t>
      </w:r>
      <w:r>
        <w:t>existe o no una incertidumbre significativa relacionada con hechos o con condiciones que pueden generar dudas importantes sobre la capacidad de ABCD para continuar como empresa en funcionamiento. Si concluyo que existe una incertidumbre significativa, se r</w:t>
      </w:r>
      <w:r>
        <w:t xml:space="preserve">equiere que llame la atención en mi informe de auditoría sobre la información revelada en los estados contables o, si dichas revelaciones no son apropiadas, que exprese una opinión modificada. Mis conclusiones se basan en los elementos de juicio obtenidos </w:t>
      </w:r>
      <w:r>
        <w:t>hasta la fecha de mi informe de auditoría. Sin embargo, hechos o condiciones futuros pueden ser causa de que ABCD deje de ser una empresa en funcionamiento.</w:t>
      </w:r>
    </w:p>
    <w:p w14:paraId="561DC27D" w14:textId="77777777" w:rsidR="0058592F" w:rsidRDefault="0058592F">
      <w:pPr>
        <w:pStyle w:val="Textoindependiente"/>
        <w:spacing w:before="1"/>
      </w:pPr>
    </w:p>
    <w:p w14:paraId="4EBB279A" w14:textId="77777777" w:rsidR="0058592F" w:rsidRDefault="008C42CE">
      <w:pPr>
        <w:pStyle w:val="Prrafodelista"/>
        <w:numPr>
          <w:ilvl w:val="0"/>
          <w:numId w:val="4"/>
        </w:numPr>
        <w:tabs>
          <w:tab w:val="left" w:pos="991"/>
          <w:tab w:val="left" w:pos="993"/>
        </w:tabs>
        <w:ind w:right="276"/>
      </w:pPr>
      <w:r>
        <w:t>{Si se trata de una auditoría de grupo, agregar: “Planifico y realizo la auditoría de grupo para o</w:t>
      </w:r>
      <w:r>
        <w:t>btener elementos de juicio válidos y suficientes en relación con la información</w:t>
      </w:r>
      <w:r>
        <w:rPr>
          <w:spacing w:val="-9"/>
        </w:rPr>
        <w:t xml:space="preserve"> </w:t>
      </w:r>
      <w:r>
        <w:t>contable</w:t>
      </w:r>
      <w:r>
        <w:rPr>
          <w:spacing w:val="-6"/>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w:t>
      </w:r>
      <w:r>
        <w:t>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7CEB11E3" w14:textId="77777777" w:rsidR="0058592F" w:rsidRDefault="0058592F">
      <w:pPr>
        <w:pStyle w:val="Textoindependiente"/>
      </w:pPr>
    </w:p>
    <w:p w14:paraId="611A3496" w14:textId="77777777" w:rsidR="0058592F" w:rsidRDefault="008C42CE">
      <w:pPr>
        <w:pStyle w:val="Textoindependiente"/>
        <w:ind w:left="707" w:right="281"/>
        <w:jc w:val="both"/>
      </w:pPr>
      <w:r>
        <w:t>Me comunico con la Dirección</w:t>
      </w:r>
      <w:r>
        <w:rPr>
          <w:vertAlign w:val="superscript"/>
        </w:rPr>
        <w:t>iv</w:t>
      </w:r>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w:t>
      </w:r>
      <w:r>
        <w:t>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456059E6" w14:textId="77777777" w:rsidR="0058592F" w:rsidRDefault="0058592F">
      <w:pPr>
        <w:pStyle w:val="Textoindependiente"/>
        <w:jc w:val="both"/>
        <w:sectPr w:rsidR="0058592F">
          <w:pgSz w:w="11910" w:h="16840"/>
          <w:pgMar w:top="1040" w:right="1417" w:bottom="740" w:left="992" w:header="552" w:footer="543" w:gutter="0"/>
          <w:cols w:space="720"/>
        </w:sectPr>
      </w:pPr>
    </w:p>
    <w:p w14:paraId="1C65AC9E" w14:textId="77777777" w:rsidR="0058592F" w:rsidRDefault="0058592F">
      <w:pPr>
        <w:pStyle w:val="Textoindependiente"/>
      </w:pPr>
    </w:p>
    <w:p w14:paraId="039BD7A2" w14:textId="77777777" w:rsidR="0058592F" w:rsidRDefault="0058592F">
      <w:pPr>
        <w:pStyle w:val="Textoindependiente"/>
        <w:spacing w:before="89"/>
      </w:pPr>
    </w:p>
    <w:p w14:paraId="0CAC181A" w14:textId="77777777" w:rsidR="0058592F" w:rsidRDefault="008C42CE">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1256467" w14:textId="77777777" w:rsidR="0058592F" w:rsidRDefault="0058592F">
      <w:pPr>
        <w:pStyle w:val="Textoindependiente"/>
        <w:spacing w:before="1"/>
        <w:rPr>
          <w:rFonts w:ascii="Arial"/>
          <w:b/>
        </w:rPr>
      </w:pPr>
    </w:p>
    <w:p w14:paraId="52899DC8" w14:textId="77777777" w:rsidR="0058592F" w:rsidRDefault="008C42CE">
      <w:pPr>
        <w:pStyle w:val="Prrafodelista"/>
        <w:numPr>
          <w:ilvl w:val="0"/>
          <w:numId w:val="3"/>
        </w:numPr>
        <w:tabs>
          <w:tab w:val="left" w:pos="1134"/>
        </w:tabs>
        <w:ind w:hanging="427"/>
      </w:pPr>
      <w:r>
        <w:t>Según</w:t>
      </w:r>
      <w:r>
        <w:rPr>
          <w:spacing w:val="21"/>
        </w:rPr>
        <w:t xml:space="preserve"> </w:t>
      </w:r>
      <w:r>
        <w:t>surge</w:t>
      </w:r>
      <w:r>
        <w:rPr>
          <w:spacing w:val="20"/>
        </w:rPr>
        <w:t xml:space="preserve"> </w:t>
      </w:r>
      <w:r>
        <w:t>de</w:t>
      </w:r>
      <w:r>
        <w:rPr>
          <w:spacing w:val="20"/>
        </w:rPr>
        <w:t xml:space="preserve"> </w:t>
      </w:r>
      <w:r>
        <w:t>los</w:t>
      </w:r>
      <w:r>
        <w:rPr>
          <w:spacing w:val="20"/>
        </w:rPr>
        <w:t xml:space="preserve"> </w:t>
      </w:r>
      <w:r>
        <w:t>registros</w:t>
      </w:r>
      <w:r>
        <w:rPr>
          <w:spacing w:val="20"/>
        </w:rPr>
        <w:t xml:space="preserve"> </w:t>
      </w:r>
      <w:r>
        <w:t>contables</w:t>
      </w:r>
      <w:r>
        <w:rPr>
          <w:spacing w:val="23"/>
        </w:rPr>
        <w:t xml:space="preserve"> </w:t>
      </w:r>
      <w:r>
        <w:t>de</w:t>
      </w:r>
      <w:r>
        <w:rPr>
          <w:spacing w:val="20"/>
        </w:rPr>
        <w:t xml:space="preserve"> </w:t>
      </w:r>
      <w:r>
        <w:t>ABCD,</w:t>
      </w:r>
      <w:r>
        <w:rPr>
          <w:spacing w:val="24"/>
        </w:rPr>
        <w:t xml:space="preserve"> </w:t>
      </w:r>
      <w:r>
        <w:t>el</w:t>
      </w:r>
      <w:r>
        <w:rPr>
          <w:spacing w:val="22"/>
        </w:rPr>
        <w:t xml:space="preserve"> </w:t>
      </w:r>
      <w:r>
        <w:t>pasivo</w:t>
      </w:r>
      <w:r>
        <w:rPr>
          <w:spacing w:val="23"/>
        </w:rPr>
        <w:t xml:space="preserve"> </w:t>
      </w:r>
      <w:r>
        <w:t>devengado</w:t>
      </w:r>
      <w:r>
        <w:rPr>
          <w:spacing w:val="20"/>
        </w:rPr>
        <w:t xml:space="preserve"> </w:t>
      </w:r>
      <w:r>
        <w:t>al</w:t>
      </w:r>
      <w:r>
        <w:rPr>
          <w:spacing w:val="22"/>
        </w:rPr>
        <w:t xml:space="preserve"> </w:t>
      </w:r>
      <w:r>
        <w:t>…</w:t>
      </w:r>
      <w:r>
        <w:rPr>
          <w:spacing w:val="20"/>
        </w:rPr>
        <w:t xml:space="preserve"> </w:t>
      </w:r>
      <w:r>
        <w:rPr>
          <w:spacing w:val="-5"/>
        </w:rPr>
        <w:t>de</w:t>
      </w:r>
    </w:p>
    <w:p w14:paraId="0476DDBF" w14:textId="77777777" w:rsidR="0058592F" w:rsidRDefault="008C42CE">
      <w:pPr>
        <w:pStyle w:val="Textoindependiente"/>
        <w:tabs>
          <w:tab w:val="left" w:leader="dot" w:pos="8786"/>
        </w:tabs>
        <w:spacing w:before="1"/>
        <w:ind w:left="1134" w:right="280"/>
      </w:pPr>
      <w:r>
        <w:t>……………</w:t>
      </w:r>
      <w:r>
        <w:rPr>
          <w:spacing w:val="40"/>
        </w:rPr>
        <w:t xml:space="preserve"> </w:t>
      </w:r>
      <w:r>
        <w:t>de</w:t>
      </w:r>
      <w:r>
        <w:rPr>
          <w:spacing w:val="40"/>
        </w:rPr>
        <w:t xml:space="preserve"> </w:t>
      </w:r>
      <w:r>
        <w:t>20X1</w:t>
      </w:r>
      <w:r>
        <w:rPr>
          <w:spacing w:val="40"/>
        </w:rPr>
        <w:t xml:space="preserve"> </w:t>
      </w:r>
      <w:r>
        <w:t>a</w:t>
      </w:r>
      <w:r>
        <w:rPr>
          <w:spacing w:val="40"/>
        </w:rPr>
        <w:t xml:space="preserve"> </w:t>
      </w:r>
      <w:r>
        <w:t>favor</w:t>
      </w:r>
      <w:r>
        <w:rPr>
          <w:spacing w:val="40"/>
        </w:rPr>
        <w:t xml:space="preserve"> </w:t>
      </w:r>
      <w:r>
        <w:t>del</w:t>
      </w:r>
      <w:r>
        <w:rPr>
          <w:spacing w:val="40"/>
        </w:rPr>
        <w:t xml:space="preserve"> </w:t>
      </w:r>
      <w:r>
        <w:t>Sistema</w:t>
      </w:r>
      <w:r>
        <w:rPr>
          <w:spacing w:val="40"/>
        </w:rPr>
        <w:t xml:space="preserve"> </w:t>
      </w:r>
      <w:r>
        <w:t>Integrado</w:t>
      </w:r>
      <w:r>
        <w:rPr>
          <w:spacing w:val="40"/>
        </w:rPr>
        <w:t xml:space="preserve"> </w:t>
      </w:r>
      <w:r>
        <w:t>Previsional</w:t>
      </w:r>
      <w:r>
        <w:rPr>
          <w:spacing w:val="40"/>
        </w:rPr>
        <w:t xml:space="preserve"> </w:t>
      </w:r>
      <w:r>
        <w:t>Argentino</w:t>
      </w:r>
      <w:r>
        <w:rPr>
          <w:spacing w:val="40"/>
        </w:rPr>
        <w:t xml:space="preserve"> </w:t>
      </w:r>
      <w:r>
        <w:t>en</w:t>
      </w:r>
      <w:r>
        <w:rPr>
          <w:spacing w:val="80"/>
        </w:rPr>
        <w:t xml:space="preserve"> </w:t>
      </w:r>
      <w:r>
        <w:t>concepto</w:t>
      </w:r>
      <w:r>
        <w:rPr>
          <w:spacing w:val="3"/>
        </w:rPr>
        <w:t xml:space="preserve"> </w:t>
      </w:r>
      <w:r>
        <w:t>de</w:t>
      </w:r>
      <w:r>
        <w:rPr>
          <w:spacing w:val="6"/>
        </w:rPr>
        <w:t xml:space="preserve"> </w:t>
      </w:r>
      <w:r>
        <w:t>aportes</w:t>
      </w:r>
      <w:r>
        <w:rPr>
          <w:spacing w:val="4"/>
        </w:rPr>
        <w:t xml:space="preserve"> </w:t>
      </w:r>
      <w:r>
        <w:t>y</w:t>
      </w:r>
      <w:r>
        <w:rPr>
          <w:spacing w:val="4"/>
        </w:rPr>
        <w:t xml:space="preserve"> </w:t>
      </w:r>
      <w:r>
        <w:t>contribuciones</w:t>
      </w:r>
      <w:r>
        <w:rPr>
          <w:spacing w:val="5"/>
        </w:rPr>
        <w:t xml:space="preserve"> </w:t>
      </w:r>
      <w:r>
        <w:t>previsionales</w:t>
      </w:r>
      <w:r>
        <w:rPr>
          <w:spacing w:val="6"/>
        </w:rPr>
        <w:t xml:space="preserve"> </w:t>
      </w:r>
      <w:r>
        <w:t>ascendía</w:t>
      </w:r>
      <w:r>
        <w:rPr>
          <w:spacing w:val="6"/>
        </w:rPr>
        <w:t xml:space="preserve"> </w:t>
      </w:r>
      <w:r>
        <w:t>a</w:t>
      </w:r>
      <w:r>
        <w:rPr>
          <w:spacing w:val="4"/>
        </w:rPr>
        <w:t xml:space="preserve"> </w:t>
      </w:r>
      <w:r>
        <w:rPr>
          <w:spacing w:val="-10"/>
        </w:rPr>
        <w:t>$</w:t>
      </w:r>
      <w:r>
        <w:rPr>
          <w:rFonts w:ascii="Times New Roman" w:hAnsi="Times New Roman"/>
        </w:rPr>
        <w:tab/>
      </w:r>
      <w:r>
        <w:t>y</w:t>
      </w:r>
      <w:r>
        <w:rPr>
          <w:spacing w:val="10"/>
        </w:rPr>
        <w:t xml:space="preserve"> </w:t>
      </w:r>
      <w:r>
        <w:rPr>
          <w:spacing w:val="-5"/>
        </w:rPr>
        <w:t>no</w:t>
      </w:r>
    </w:p>
    <w:p w14:paraId="5F25A4ED" w14:textId="77777777" w:rsidR="0058592F" w:rsidRDefault="008C42CE">
      <w:pPr>
        <w:pStyle w:val="Textoindependiente"/>
        <w:tabs>
          <w:tab w:val="left" w:leader="dot" w:pos="8969"/>
        </w:tabs>
        <w:spacing w:line="251" w:lineRule="exact"/>
        <w:ind w:left="1134"/>
      </w:pPr>
      <w:r>
        <w:t>era</w:t>
      </w:r>
      <w:r>
        <w:rPr>
          <w:spacing w:val="42"/>
        </w:rPr>
        <w:t xml:space="preserve"> </w:t>
      </w:r>
      <w:r>
        <w:t>exigible</w:t>
      </w:r>
      <w:r>
        <w:rPr>
          <w:spacing w:val="44"/>
        </w:rPr>
        <w:t xml:space="preserve"> </w:t>
      </w:r>
      <w:r>
        <w:t>a</w:t>
      </w:r>
      <w:r>
        <w:rPr>
          <w:spacing w:val="44"/>
        </w:rPr>
        <w:t xml:space="preserve"> </w:t>
      </w:r>
      <w:r>
        <w:t>esa</w:t>
      </w:r>
      <w:r>
        <w:rPr>
          <w:spacing w:val="44"/>
        </w:rPr>
        <w:t xml:space="preserve"> </w:t>
      </w:r>
      <w:r>
        <w:t>fecha</w:t>
      </w:r>
      <w:r>
        <w:rPr>
          <w:spacing w:val="44"/>
        </w:rPr>
        <w:t xml:space="preserve"> </w:t>
      </w:r>
      <w:r>
        <w:t>{o</w:t>
      </w:r>
      <w:r>
        <w:rPr>
          <w:spacing w:val="44"/>
        </w:rPr>
        <w:t xml:space="preserve"> </w:t>
      </w:r>
      <w:r>
        <w:t>“siendo</w:t>
      </w:r>
      <w:r>
        <w:rPr>
          <w:spacing w:val="46"/>
        </w:rPr>
        <w:t xml:space="preserve"> </w:t>
      </w:r>
      <w:r>
        <w:t>$</w:t>
      </w:r>
      <w:r>
        <w:rPr>
          <w:spacing w:val="44"/>
        </w:rPr>
        <w:t xml:space="preserve"> </w:t>
      </w:r>
      <w:r>
        <w:t>……………</w:t>
      </w:r>
      <w:r>
        <w:rPr>
          <w:spacing w:val="44"/>
        </w:rPr>
        <w:t xml:space="preserve"> </w:t>
      </w:r>
      <w:r>
        <w:t>exigibles</w:t>
      </w:r>
      <w:r>
        <w:rPr>
          <w:spacing w:val="44"/>
        </w:rPr>
        <w:t xml:space="preserve"> </w:t>
      </w:r>
      <w:r>
        <w:t>y</w:t>
      </w:r>
      <w:r>
        <w:rPr>
          <w:spacing w:val="44"/>
        </w:rPr>
        <w:t xml:space="preserve"> </w:t>
      </w:r>
      <w:r>
        <w:rPr>
          <w:spacing w:val="-10"/>
        </w:rPr>
        <w:t>$</w:t>
      </w:r>
      <w:r>
        <w:rPr>
          <w:rFonts w:ascii="Times New Roman" w:hAnsi="Times New Roman"/>
        </w:rPr>
        <w:tab/>
      </w:r>
      <w:r>
        <w:rPr>
          <w:spacing w:val="-5"/>
        </w:rPr>
        <w:t>no</w:t>
      </w:r>
    </w:p>
    <w:p w14:paraId="42350F4F" w14:textId="77777777" w:rsidR="0058592F" w:rsidRDefault="008C42CE">
      <w:pPr>
        <w:pStyle w:val="Textoindependiente"/>
        <w:spacing w:before="2"/>
        <w:ind w:left="1134"/>
      </w:pPr>
      <w:r>
        <w:t>exigibles</w:t>
      </w:r>
      <w:r>
        <w:rPr>
          <w:spacing w:val="-5"/>
        </w:rPr>
        <w:t xml:space="preserve"> </w:t>
      </w:r>
      <w:r>
        <w:t>a</w:t>
      </w:r>
      <w:r>
        <w:rPr>
          <w:spacing w:val="-3"/>
        </w:rPr>
        <w:t xml:space="preserve"> </w:t>
      </w:r>
      <w:r>
        <w:t>esa</w:t>
      </w:r>
      <w:r>
        <w:rPr>
          <w:spacing w:val="-5"/>
        </w:rPr>
        <w:t xml:space="preserve"> </w:t>
      </w:r>
      <w:r>
        <w:rPr>
          <w:spacing w:val="-2"/>
        </w:rPr>
        <w:t>fecha”}.</w:t>
      </w:r>
    </w:p>
    <w:p w14:paraId="0899232B" w14:textId="77777777" w:rsidR="0058592F" w:rsidRDefault="0058592F">
      <w:pPr>
        <w:pStyle w:val="Textoindependiente"/>
      </w:pPr>
    </w:p>
    <w:p w14:paraId="75E6D773" w14:textId="77777777" w:rsidR="0058592F" w:rsidRDefault="008C42CE">
      <w:pPr>
        <w:pStyle w:val="Prrafodelista"/>
        <w:numPr>
          <w:ilvl w:val="0"/>
          <w:numId w:val="3"/>
        </w:numPr>
        <w:tabs>
          <w:tab w:val="left" w:pos="1134"/>
        </w:tabs>
        <w:ind w:right="280"/>
      </w:pPr>
      <w:r>
        <w:t>{Otras …………………………</w:t>
      </w:r>
      <w:r>
        <w:rPr>
          <w:spacing w:val="30"/>
        </w:rPr>
        <w:t xml:space="preserve"> </w:t>
      </w:r>
      <w:r>
        <w:t>de</w:t>
      </w:r>
      <w:r>
        <w:rPr>
          <w:spacing w:val="30"/>
        </w:rPr>
        <w:t xml:space="preserve"> </w:t>
      </w:r>
      <w:r>
        <w:t>acuerdo</w:t>
      </w:r>
      <w:r>
        <w:rPr>
          <w:spacing w:val="30"/>
        </w:rPr>
        <w:t xml:space="preserve"> </w:t>
      </w:r>
      <w:r>
        <w:t>con los</w:t>
      </w:r>
      <w:r>
        <w:rPr>
          <w:spacing w:val="31"/>
        </w:rPr>
        <w:t xml:space="preserve"> </w:t>
      </w:r>
      <w:r>
        <w:t>requerimientos legales,</w:t>
      </w:r>
      <w:r>
        <w:rPr>
          <w:spacing w:val="32"/>
        </w:rPr>
        <w:t xml:space="preserve"> </w:t>
      </w:r>
      <w:r>
        <w:t>de los organismos de control y del CPCE que corresponda}.</w:t>
      </w:r>
    </w:p>
    <w:p w14:paraId="33E444C6" w14:textId="77777777" w:rsidR="0058592F" w:rsidRDefault="008C42CE">
      <w:pPr>
        <w:pStyle w:val="Textoindependiente"/>
        <w:spacing w:before="253"/>
        <w:ind w:left="707"/>
      </w:pPr>
      <w:r>
        <w:t>[Lugar</w:t>
      </w:r>
      <w:r>
        <w:rPr>
          <w:spacing w:val="-4"/>
        </w:rPr>
        <w:t xml:space="preserve"> </w:t>
      </w:r>
      <w:r>
        <w:t>y</w:t>
      </w:r>
      <w:r>
        <w:rPr>
          <w:spacing w:val="-3"/>
        </w:rPr>
        <w:t xml:space="preserve"> </w:t>
      </w:r>
      <w:r>
        <w:rPr>
          <w:spacing w:val="-2"/>
        </w:rPr>
        <w:t>fecha]</w:t>
      </w:r>
    </w:p>
    <w:p w14:paraId="572F2C48" w14:textId="77777777" w:rsidR="0058592F" w:rsidRDefault="0058592F">
      <w:pPr>
        <w:pStyle w:val="Textoindependiente"/>
      </w:pPr>
    </w:p>
    <w:p w14:paraId="47C2A384" w14:textId="77777777" w:rsidR="0058592F" w:rsidRDefault="008C42CE">
      <w:pPr>
        <w:pStyle w:val="Textoindependiente"/>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1107E53C" w14:textId="77777777" w:rsidR="0058592F" w:rsidRDefault="0058592F">
      <w:pPr>
        <w:pStyle w:val="Textoindependiente"/>
        <w:sectPr w:rsidR="0058592F">
          <w:pgSz w:w="11910" w:h="16840"/>
          <w:pgMar w:top="1040" w:right="1417" w:bottom="740" w:left="992" w:header="552" w:footer="543" w:gutter="0"/>
          <w:cols w:space="720"/>
        </w:sectPr>
      </w:pPr>
    </w:p>
    <w:p w14:paraId="76F1DFF2" w14:textId="77777777" w:rsidR="0058592F" w:rsidRDefault="0058592F">
      <w:pPr>
        <w:pStyle w:val="Textoindependiente"/>
        <w:spacing w:before="8"/>
        <w:rPr>
          <w:sz w:val="7"/>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324808E" w14:textId="77777777">
        <w:trPr>
          <w:trHeight w:val="505"/>
        </w:trPr>
        <w:tc>
          <w:tcPr>
            <w:tcW w:w="1306" w:type="dxa"/>
            <w:vMerge w:val="restart"/>
            <w:shd w:val="clear" w:color="auto" w:fill="D9D9D9"/>
          </w:tcPr>
          <w:p w14:paraId="38294D1D" w14:textId="77777777" w:rsidR="0058592F" w:rsidRDefault="008C42CE">
            <w:pPr>
              <w:pStyle w:val="TableParagraph"/>
              <w:spacing w:before="2"/>
              <w:ind w:left="297"/>
              <w:rPr>
                <w:rFonts w:ascii="Arial"/>
                <w:b/>
              </w:rPr>
            </w:pPr>
            <w:bookmarkStart w:id="4" w:name="_bookmark54"/>
            <w:bookmarkEnd w:id="4"/>
            <w:r>
              <w:rPr>
                <w:rFonts w:ascii="Arial"/>
                <w:b/>
                <w:spacing w:val="-2"/>
              </w:rPr>
              <w:t>III.B.04</w:t>
            </w:r>
          </w:p>
        </w:tc>
        <w:tc>
          <w:tcPr>
            <w:tcW w:w="7202" w:type="dxa"/>
            <w:shd w:val="clear" w:color="auto" w:fill="D9D9D9"/>
          </w:tcPr>
          <w:p w14:paraId="2380114D" w14:textId="77777777" w:rsidR="0058592F" w:rsidRDefault="008C42CE">
            <w:pPr>
              <w:pStyle w:val="TableParagraph"/>
              <w:spacing w:line="252" w:lineRule="exact"/>
              <w:rPr>
                <w:rFonts w:ascii="Arial"/>
                <w:b/>
              </w:rPr>
            </w:pPr>
            <w:r>
              <w:rPr>
                <w:rFonts w:ascii="Arial"/>
                <w:b/>
              </w:rPr>
              <w:t>Estados</w:t>
            </w:r>
            <w:r>
              <w:rPr>
                <w:rFonts w:ascii="Arial"/>
                <w:b/>
                <w:spacing w:val="-5"/>
              </w:rPr>
              <w:t xml:space="preserve"> </w:t>
            </w:r>
            <w:r>
              <w:rPr>
                <w:rFonts w:ascii="Arial"/>
                <w:b/>
              </w:rPr>
              <w:t>contables</w:t>
            </w:r>
            <w:r>
              <w:rPr>
                <w:rFonts w:ascii="Arial"/>
                <w:b/>
                <w:spacing w:val="-7"/>
              </w:rPr>
              <w:t xml:space="preserve"> </w:t>
            </w:r>
            <w:r>
              <w:rPr>
                <w:rFonts w:ascii="Arial"/>
                <w:b/>
              </w:rPr>
              <w:t>preparados</w:t>
            </w:r>
            <w:r>
              <w:rPr>
                <w:rFonts w:ascii="Arial"/>
                <w:b/>
                <w:spacing w:val="-5"/>
              </w:rPr>
              <w:t xml:space="preserve"> </w:t>
            </w:r>
            <w:r>
              <w:rPr>
                <w:rFonts w:ascii="Arial"/>
                <w:b/>
              </w:rPr>
              <w:t>conforme</w:t>
            </w:r>
            <w:r>
              <w:rPr>
                <w:rFonts w:ascii="Arial"/>
                <w:b/>
                <w:spacing w:val="-7"/>
              </w:rPr>
              <w:t xml:space="preserve"> </w:t>
            </w:r>
            <w:r>
              <w:rPr>
                <w:rFonts w:ascii="Arial"/>
                <w:b/>
              </w:rPr>
              <w:t>los</w:t>
            </w:r>
            <w:r>
              <w:rPr>
                <w:rFonts w:ascii="Arial"/>
                <w:b/>
                <w:spacing w:val="-9"/>
              </w:rPr>
              <w:t xml:space="preserve"> </w:t>
            </w:r>
            <w:r>
              <w:rPr>
                <w:rFonts w:ascii="Arial"/>
                <w:b/>
              </w:rPr>
              <w:t>criterios</w:t>
            </w:r>
            <w:r>
              <w:rPr>
                <w:rFonts w:ascii="Arial"/>
                <w:b/>
                <w:spacing w:val="-7"/>
              </w:rPr>
              <w:t xml:space="preserve"> </w:t>
            </w:r>
            <w:r>
              <w:rPr>
                <w:rFonts w:ascii="Arial"/>
                <w:b/>
              </w:rPr>
              <w:t>establecidos por un ente regulador. Marco de cumplimiento</w:t>
            </w:r>
          </w:p>
        </w:tc>
      </w:tr>
      <w:tr w:rsidR="0058592F" w14:paraId="46C6AAAA" w14:textId="77777777">
        <w:trPr>
          <w:trHeight w:val="254"/>
        </w:trPr>
        <w:tc>
          <w:tcPr>
            <w:tcW w:w="1306" w:type="dxa"/>
            <w:vMerge/>
            <w:tcBorders>
              <w:top w:val="nil"/>
            </w:tcBorders>
            <w:shd w:val="clear" w:color="auto" w:fill="D9D9D9"/>
          </w:tcPr>
          <w:p w14:paraId="2A64894D" w14:textId="77777777" w:rsidR="0058592F" w:rsidRDefault="0058592F">
            <w:pPr>
              <w:rPr>
                <w:sz w:val="2"/>
                <w:szCs w:val="2"/>
              </w:rPr>
            </w:pPr>
          </w:p>
        </w:tc>
        <w:tc>
          <w:tcPr>
            <w:tcW w:w="7202" w:type="dxa"/>
            <w:shd w:val="clear" w:color="auto" w:fill="D9D9D9"/>
          </w:tcPr>
          <w:p w14:paraId="6DF40DEA" w14:textId="77777777" w:rsidR="0058592F" w:rsidRDefault="008C42CE">
            <w:pPr>
              <w:pStyle w:val="TableParagraph"/>
              <w:spacing w:before="2" w:line="232" w:lineRule="exact"/>
            </w:pPr>
            <w:r>
              <w:t>Opinión</w:t>
            </w:r>
            <w:r>
              <w:rPr>
                <w:spacing w:val="-7"/>
              </w:rPr>
              <w:t xml:space="preserve"> </w:t>
            </w:r>
            <w:r>
              <w:rPr>
                <w:spacing w:val="-2"/>
              </w:rPr>
              <w:t>favorable</w:t>
            </w:r>
          </w:p>
        </w:tc>
      </w:tr>
    </w:tbl>
    <w:p w14:paraId="4E8E21E2" w14:textId="77777777" w:rsidR="0058592F" w:rsidRDefault="0058592F">
      <w:pPr>
        <w:pStyle w:val="Textoindependiente"/>
        <w:spacing w:before="2"/>
      </w:pPr>
    </w:p>
    <w:p w14:paraId="3DB6CB0B" w14:textId="77777777" w:rsidR="0058592F" w:rsidRDefault="008C42CE">
      <w:pPr>
        <w:pStyle w:val="Ttulo1"/>
        <w:ind w:left="926" w:right="500" w:hanging="3"/>
        <w:rPr>
          <w:u w:val="none"/>
        </w:rPr>
      </w:pPr>
      <w:r>
        <w:t>INFORME DE AUDITORÍA EMITIDO POR EL AUDITOR INDEPENDIENTE</w:t>
      </w:r>
      <w:r>
        <w:rPr>
          <w:u w:val="none"/>
        </w:rPr>
        <w:t xml:space="preserve"> </w:t>
      </w:r>
      <w:r>
        <w:t>SOBRE</w:t>
      </w:r>
      <w:r>
        <w:rPr>
          <w:spacing w:val="-6"/>
        </w:rPr>
        <w:t xml:space="preserve"> </w:t>
      </w:r>
      <w:r>
        <w:t>ESTADOS</w:t>
      </w:r>
      <w:r>
        <w:rPr>
          <w:spacing w:val="-6"/>
        </w:rPr>
        <w:t xml:space="preserve"> </w:t>
      </w:r>
      <w:r>
        <w:t>CONTABLES</w:t>
      </w:r>
      <w:r>
        <w:rPr>
          <w:spacing w:val="-6"/>
        </w:rPr>
        <w:t xml:space="preserve"> </w:t>
      </w:r>
      <w:r>
        <w:t>PREPARADOS</w:t>
      </w:r>
      <w:r>
        <w:rPr>
          <w:spacing w:val="-6"/>
        </w:rPr>
        <w:t xml:space="preserve"> </w:t>
      </w:r>
      <w:r>
        <w:t>CONFORME</w:t>
      </w:r>
      <w:r>
        <w:rPr>
          <w:spacing w:val="-7"/>
        </w:rPr>
        <w:t xml:space="preserve"> </w:t>
      </w:r>
      <w:r>
        <w:t>LOS</w:t>
      </w:r>
      <w:r>
        <w:rPr>
          <w:spacing w:val="-6"/>
        </w:rPr>
        <w:t xml:space="preserve"> </w:t>
      </w:r>
      <w:r>
        <w:t>CRITERIOS</w:t>
      </w:r>
    </w:p>
    <w:p w14:paraId="28984D13" w14:textId="77777777" w:rsidR="0058592F" w:rsidRDefault="008C42CE">
      <w:pPr>
        <w:spacing w:line="251" w:lineRule="exact"/>
        <w:ind w:left="639" w:right="216"/>
        <w:jc w:val="center"/>
        <w:rPr>
          <w:rFonts w:ascii="Arial" w:hAnsi="Arial"/>
          <w:b/>
        </w:rPr>
      </w:pPr>
      <w:r>
        <w:rPr>
          <w:rFonts w:ascii="Arial" w:hAnsi="Arial"/>
          <w:b/>
          <w:u w:val="single"/>
        </w:rPr>
        <w:t>ESTABLECIDOS</w:t>
      </w:r>
      <w:r>
        <w:rPr>
          <w:rFonts w:ascii="Arial" w:hAnsi="Arial"/>
          <w:b/>
          <w:spacing w:val="-8"/>
          <w:u w:val="single"/>
        </w:rPr>
        <w:t xml:space="preserve"> </w:t>
      </w:r>
      <w:r>
        <w:rPr>
          <w:rFonts w:ascii="Arial" w:hAnsi="Arial"/>
          <w:b/>
          <w:u w:val="single"/>
        </w:rPr>
        <w:t>POR</w:t>
      </w:r>
      <w:r>
        <w:rPr>
          <w:rFonts w:ascii="Arial" w:hAnsi="Arial"/>
          <w:b/>
          <w:spacing w:val="-8"/>
          <w:u w:val="single"/>
        </w:rPr>
        <w:t xml:space="preserve"> </w:t>
      </w:r>
      <w:r>
        <w:rPr>
          <w:rFonts w:ascii="Arial" w:hAnsi="Arial"/>
          <w:b/>
          <w:spacing w:val="-2"/>
          <w:u w:val="single"/>
        </w:rPr>
        <w:t>…………………………</w:t>
      </w:r>
    </w:p>
    <w:p w14:paraId="75D190D7" w14:textId="77777777" w:rsidR="0058592F" w:rsidRDefault="0058592F">
      <w:pPr>
        <w:pStyle w:val="Textoindependiente"/>
        <w:rPr>
          <w:rFonts w:ascii="Arial"/>
          <w:b/>
        </w:rPr>
      </w:pPr>
    </w:p>
    <w:p w14:paraId="03AE7821" w14:textId="77777777" w:rsidR="0058592F" w:rsidRDefault="0058592F">
      <w:pPr>
        <w:pStyle w:val="Textoindependiente"/>
        <w:spacing w:before="2"/>
        <w:rPr>
          <w:rFonts w:ascii="Arial"/>
          <w:b/>
        </w:rPr>
      </w:pPr>
    </w:p>
    <w:p w14:paraId="57432C61" w14:textId="77777777" w:rsidR="0058592F" w:rsidRDefault="008C42CE">
      <w:pPr>
        <w:pStyle w:val="Textoindependiente"/>
        <w:spacing w:line="252" w:lineRule="exact"/>
        <w:ind w:left="707"/>
      </w:pPr>
      <w:r>
        <w:rPr>
          <w:spacing w:val="-2"/>
        </w:rPr>
        <w:t>Señores</w:t>
      </w:r>
    </w:p>
    <w:p w14:paraId="470A6D63" w14:textId="77777777" w:rsidR="0058592F" w:rsidRDefault="008C42CE">
      <w:pPr>
        <w:pStyle w:val="Textoindependiente"/>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76135B3C" w14:textId="77777777" w:rsidR="0058592F" w:rsidRDefault="008C42CE">
      <w:pPr>
        <w:pStyle w:val="Textoindependiente"/>
        <w:tabs>
          <w:tab w:val="right" w:leader="dot" w:pos="2815"/>
        </w:tabs>
        <w:spacing w:line="252"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5F9FF8B1" w14:textId="77777777" w:rsidR="0058592F" w:rsidRDefault="008C42CE">
      <w:pPr>
        <w:pStyle w:val="Textoindependiente"/>
        <w:spacing w:line="252" w:lineRule="exact"/>
        <w:ind w:left="707"/>
      </w:pPr>
      <w:r>
        <w:t>Domicilio</w:t>
      </w:r>
      <w:r>
        <w:rPr>
          <w:spacing w:val="-9"/>
        </w:rPr>
        <w:t xml:space="preserve"> </w:t>
      </w:r>
      <w:r>
        <w:t>legal:</w:t>
      </w:r>
      <w:r>
        <w:rPr>
          <w:spacing w:val="-7"/>
        </w:rPr>
        <w:t xml:space="preserve"> </w:t>
      </w:r>
      <w:r>
        <w:rPr>
          <w:spacing w:val="-2"/>
        </w:rPr>
        <w:t>……………</w:t>
      </w:r>
    </w:p>
    <w:p w14:paraId="17148DB9" w14:textId="77777777" w:rsidR="0058592F" w:rsidRDefault="008C42CE">
      <w:pPr>
        <w:pStyle w:val="Ttulo2"/>
        <w:spacing w:before="508"/>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0A8DA982" w14:textId="77777777" w:rsidR="0058592F" w:rsidRDefault="008C42CE">
      <w:pPr>
        <w:pStyle w:val="Ttulo3"/>
        <w:spacing w:before="251"/>
      </w:pPr>
      <w:r>
        <w:rPr>
          <w:spacing w:val="-2"/>
        </w:rPr>
        <w:t>Opinión</w:t>
      </w:r>
    </w:p>
    <w:p w14:paraId="77AC95A6" w14:textId="77777777" w:rsidR="0058592F" w:rsidRDefault="008C42CE">
      <w:pPr>
        <w:pStyle w:val="Textoindependiente"/>
        <w:tabs>
          <w:tab w:val="left" w:leader="dot" w:pos="3777"/>
        </w:tabs>
        <w:spacing w:before="254"/>
        <w:ind w:left="707" w:right="280"/>
        <w:jc w:val="both"/>
      </w:pPr>
      <w:r>
        <w:t>He auditado los estados contables de ABCD, que comprenden el estado de situación patrimonial</w:t>
      </w:r>
      <w:r>
        <w:rPr>
          <w:spacing w:val="-14"/>
        </w:rPr>
        <w:t xml:space="preserve"> </w:t>
      </w:r>
      <w:r>
        <w:t>al</w:t>
      </w:r>
      <w:r>
        <w:rPr>
          <w:spacing w:val="-15"/>
        </w:rPr>
        <w:t xml:space="preserve"> </w:t>
      </w:r>
      <w:r>
        <w:t>…</w:t>
      </w:r>
      <w:r>
        <w:rPr>
          <w:spacing w:val="-14"/>
        </w:rPr>
        <w:t xml:space="preserve"> </w:t>
      </w:r>
      <w:r>
        <w:rPr>
          <w:spacing w:val="-5"/>
        </w:rPr>
        <w:t>de</w:t>
      </w:r>
      <w:r>
        <w:tab/>
        <w:t>de</w:t>
      </w:r>
      <w:r>
        <w:rPr>
          <w:spacing w:val="-17"/>
        </w:rPr>
        <w:t xml:space="preserve"> </w:t>
      </w:r>
      <w:r>
        <w:t>20X1,</w:t>
      </w:r>
      <w:r>
        <w:rPr>
          <w:spacing w:val="-14"/>
        </w:rPr>
        <w:t xml:space="preserve"> </w:t>
      </w:r>
      <w:r>
        <w:t>el</w:t>
      </w:r>
      <w:r>
        <w:rPr>
          <w:spacing w:val="-14"/>
        </w:rPr>
        <w:t xml:space="preserve"> </w:t>
      </w:r>
      <w:r>
        <w:t>estado</w:t>
      </w:r>
      <w:r>
        <w:rPr>
          <w:spacing w:val="-13"/>
        </w:rPr>
        <w:t xml:space="preserve"> </w:t>
      </w:r>
      <w:r>
        <w:t>de</w:t>
      </w:r>
      <w:r>
        <w:rPr>
          <w:spacing w:val="-16"/>
        </w:rPr>
        <w:t xml:space="preserve"> </w:t>
      </w:r>
      <w:r>
        <w:t>resultados,</w:t>
      </w:r>
      <w:r>
        <w:rPr>
          <w:spacing w:val="-14"/>
        </w:rPr>
        <w:t xml:space="preserve"> </w:t>
      </w:r>
      <w:r>
        <w:t>el</w:t>
      </w:r>
      <w:r>
        <w:rPr>
          <w:spacing w:val="-14"/>
        </w:rPr>
        <w:t xml:space="preserve"> </w:t>
      </w:r>
      <w:r>
        <w:t>estado</w:t>
      </w:r>
      <w:r>
        <w:rPr>
          <w:spacing w:val="-13"/>
        </w:rPr>
        <w:t xml:space="preserve"> </w:t>
      </w:r>
      <w:r>
        <w:t>de</w:t>
      </w:r>
      <w:r>
        <w:rPr>
          <w:spacing w:val="-15"/>
        </w:rPr>
        <w:t xml:space="preserve"> </w:t>
      </w:r>
      <w:r>
        <w:rPr>
          <w:spacing w:val="-2"/>
        </w:rPr>
        <w:t>evolución</w:t>
      </w:r>
    </w:p>
    <w:p w14:paraId="32F5EEB3" w14:textId="77777777" w:rsidR="0058592F" w:rsidRDefault="008C42CE">
      <w:pPr>
        <w:pStyle w:val="Textoindependiente"/>
        <w:ind w:left="707" w:right="279"/>
        <w:jc w:val="both"/>
      </w:pPr>
      <w:r>
        <w:t>del patrimonio neto y el estado de flujos de efectivo correspondientes al ejercicio finalizado</w:t>
      </w:r>
      <w:r>
        <w:rPr>
          <w:spacing w:val="-8"/>
        </w:rPr>
        <w:t xml:space="preserve"> </w:t>
      </w:r>
      <w:r>
        <w:t>en</w:t>
      </w:r>
      <w:r>
        <w:rPr>
          <w:spacing w:val="-9"/>
        </w:rPr>
        <w:t xml:space="preserve"> </w:t>
      </w:r>
      <w:r>
        <w:t>dicha</w:t>
      </w:r>
      <w:r>
        <w:rPr>
          <w:spacing w:val="-9"/>
        </w:rPr>
        <w:t xml:space="preserve"> </w:t>
      </w:r>
      <w:r>
        <w:t>fecha,</w:t>
      </w:r>
      <w:r>
        <w:rPr>
          <w:spacing w:val="-6"/>
        </w:rPr>
        <w:t xml:space="preserve"> </w:t>
      </w:r>
      <w:r>
        <w:t>así</w:t>
      </w:r>
      <w:r>
        <w:rPr>
          <w:spacing w:val="-9"/>
        </w:rPr>
        <w:t xml:space="preserve"> </w:t>
      </w:r>
      <w:r>
        <w:t>como</w:t>
      </w:r>
      <w:r>
        <w:rPr>
          <w:spacing w:val="-10"/>
        </w:rPr>
        <w:t xml:space="preserve"> </w:t>
      </w:r>
      <w:r>
        <w:t>las</w:t>
      </w:r>
      <w:r>
        <w:rPr>
          <w:spacing w:val="-8"/>
        </w:rPr>
        <w:t xml:space="preserve"> </w:t>
      </w:r>
      <w:r>
        <w:t>notas</w:t>
      </w:r>
      <w:r>
        <w:rPr>
          <w:spacing w:val="-11"/>
        </w:rPr>
        <w:t xml:space="preserve"> </w:t>
      </w:r>
      <w:r>
        <w:t>explicativas</w:t>
      </w:r>
      <w:r>
        <w:rPr>
          <w:spacing w:val="-7"/>
        </w:rPr>
        <w:t xml:space="preserve"> </w:t>
      </w:r>
      <w:r>
        <w:t>de</w:t>
      </w:r>
      <w:r>
        <w:rPr>
          <w:spacing w:val="-9"/>
        </w:rPr>
        <w:t xml:space="preserve"> </w:t>
      </w:r>
      <w:r>
        <w:t>los</w:t>
      </w:r>
      <w:r>
        <w:rPr>
          <w:spacing w:val="-8"/>
        </w:rPr>
        <w:t xml:space="preserve"> </w:t>
      </w:r>
      <w:r>
        <w:t>estados</w:t>
      </w:r>
      <w:r>
        <w:rPr>
          <w:spacing w:val="-8"/>
        </w:rPr>
        <w:t xml:space="preserve"> </w:t>
      </w:r>
      <w:r>
        <w:t>contables</w:t>
      </w:r>
      <w:r>
        <w:rPr>
          <w:spacing w:val="-8"/>
        </w:rPr>
        <w:t xml:space="preserve"> </w:t>
      </w:r>
      <w:r>
        <w:t>{.</w:t>
      </w:r>
      <w:r>
        <w:rPr>
          <w:spacing w:val="75"/>
          <w:w w:val="150"/>
        </w:rPr>
        <w:t xml:space="preserve"> </w:t>
      </w:r>
      <w:r>
        <w:rPr>
          <w:spacing w:val="-10"/>
        </w:rPr>
        <w:t>a</w:t>
      </w:r>
    </w:p>
    <w:p w14:paraId="1FD32A5D" w14:textId="77777777" w:rsidR="0058592F" w:rsidRDefault="008C42CE">
      <w:pPr>
        <w:pStyle w:val="Textoindependiente"/>
        <w:spacing w:before="1" w:line="252" w:lineRule="exact"/>
        <w:ind w:left="707"/>
        <w:jc w:val="both"/>
      </w:pPr>
      <w:r>
        <w:t>...}</w:t>
      </w:r>
      <w:r>
        <w:rPr>
          <w:spacing w:val="-10"/>
        </w:rPr>
        <w:t xml:space="preserve"> </w:t>
      </w:r>
      <w:r>
        <w:t>que</w:t>
      </w:r>
      <w:r>
        <w:rPr>
          <w:spacing w:val="-7"/>
        </w:rPr>
        <w:t xml:space="preserve"> </w:t>
      </w:r>
      <w:r>
        <w:t>incluyen</w:t>
      </w:r>
      <w:r>
        <w:rPr>
          <w:spacing w:val="-8"/>
        </w:rPr>
        <w:t xml:space="preserve"> </w:t>
      </w:r>
      <w:r>
        <w:t>un</w:t>
      </w:r>
      <w:r>
        <w:rPr>
          <w:spacing w:val="-10"/>
        </w:rPr>
        <w:t xml:space="preserve"> </w:t>
      </w:r>
      <w:r>
        <w:t>resumen</w:t>
      </w:r>
      <w:r>
        <w:rPr>
          <w:spacing w:val="-7"/>
        </w:rPr>
        <w:t xml:space="preserve"> </w:t>
      </w:r>
      <w:r>
        <w:t>de</w:t>
      </w:r>
      <w:r>
        <w:rPr>
          <w:spacing w:val="-9"/>
        </w:rPr>
        <w:t xml:space="preserve"> </w:t>
      </w:r>
      <w:r>
        <w:t>las</w:t>
      </w:r>
      <w:r>
        <w:rPr>
          <w:spacing w:val="-9"/>
        </w:rPr>
        <w:t xml:space="preserve"> </w:t>
      </w:r>
      <w:r>
        <w:t>políticas</w:t>
      </w:r>
      <w:r>
        <w:rPr>
          <w:spacing w:val="-8"/>
        </w:rPr>
        <w:t xml:space="preserve"> </w:t>
      </w:r>
      <w:r>
        <w:t>contables</w:t>
      </w:r>
      <w:r>
        <w:rPr>
          <w:spacing w:val="-7"/>
        </w:rPr>
        <w:t xml:space="preserve"> </w:t>
      </w:r>
      <w:r>
        <w:t>significativas</w:t>
      </w:r>
      <w:r>
        <w:rPr>
          <w:spacing w:val="-8"/>
        </w:rPr>
        <w:t xml:space="preserve"> </w:t>
      </w:r>
      <w:r>
        <w:t>{,</w:t>
      </w:r>
      <w:r>
        <w:rPr>
          <w:spacing w:val="-6"/>
        </w:rPr>
        <w:t xml:space="preserve"> </w:t>
      </w:r>
      <w:r>
        <w:t>y</w:t>
      </w:r>
      <w:r>
        <w:rPr>
          <w:spacing w:val="-9"/>
        </w:rPr>
        <w:t xml:space="preserve"> </w:t>
      </w:r>
      <w:r>
        <w:t>los</w:t>
      </w:r>
      <w:r>
        <w:rPr>
          <w:spacing w:val="-6"/>
        </w:rPr>
        <w:t xml:space="preserve"> </w:t>
      </w:r>
      <w:r>
        <w:t>anexos</w:t>
      </w:r>
      <w:r>
        <w:rPr>
          <w:spacing w:val="-9"/>
        </w:rPr>
        <w:t xml:space="preserve"> </w:t>
      </w:r>
      <w:r>
        <w:t>…</w:t>
      </w:r>
      <w:r>
        <w:rPr>
          <w:spacing w:val="-8"/>
        </w:rPr>
        <w:t xml:space="preserve"> </w:t>
      </w:r>
      <w:r>
        <w:rPr>
          <w:spacing w:val="-10"/>
        </w:rPr>
        <w:t>a</w:t>
      </w:r>
    </w:p>
    <w:p w14:paraId="030CE364" w14:textId="77777777" w:rsidR="0058592F" w:rsidRDefault="008C42CE">
      <w:pPr>
        <w:pStyle w:val="Textoindependiente"/>
        <w:tabs>
          <w:tab w:val="left" w:leader="dot" w:pos="4204"/>
        </w:tabs>
        <w:ind w:left="707" w:right="279"/>
        <w:jc w:val="both"/>
      </w:pPr>
      <w:r>
        <w:t>...}. Los estados contables adjuntos han sido preparados por la Dirección</w:t>
      </w:r>
      <w:r>
        <w:rPr>
          <w:vertAlign w:val="superscript"/>
        </w:rPr>
        <w:t>iv</w:t>
      </w:r>
      <w:r>
        <w:t xml:space="preserve"> de ABCD sobre la base de las disposiciones sobre información contable de la sección Y de la norma Z del</w:t>
      </w:r>
      <w:r>
        <w:tab/>
      </w:r>
      <w:r>
        <w:t>{identificación del ente regulador}.</w:t>
      </w:r>
    </w:p>
    <w:p w14:paraId="207C303F" w14:textId="77777777" w:rsidR="0058592F" w:rsidRDefault="008C42CE">
      <w:pPr>
        <w:pStyle w:val="Textoindependiente"/>
        <w:tabs>
          <w:tab w:val="left" w:leader="dot" w:pos="5760"/>
        </w:tabs>
        <w:spacing w:before="253"/>
        <w:ind w:left="707" w:right="280"/>
        <w:jc w:val="both"/>
      </w:pPr>
      <w:r>
        <w:t>En mi opinión, los estados contables adjuntos de ABCD correspondiente al ejercicio finalizado el … de …………… de 20X1 han sido preparados en todos los aspectos significativos, de conformidad con las disposiciones sobre in</w:t>
      </w:r>
      <w:r>
        <w:t>formación contable de la sección Y de la norma Z del</w:t>
      </w:r>
      <w:r>
        <w:tab/>
        <w:t>{identificación del ente regulador}.</w:t>
      </w:r>
    </w:p>
    <w:p w14:paraId="5753AE37" w14:textId="77777777" w:rsidR="0058592F" w:rsidRDefault="008C42CE">
      <w:pPr>
        <w:pStyle w:val="Ttulo3"/>
        <w:spacing w:before="253"/>
      </w:pPr>
      <w:r>
        <w:t>Fundamento</w:t>
      </w:r>
      <w:r>
        <w:rPr>
          <w:spacing w:val="-4"/>
        </w:rPr>
        <w:t xml:space="preserve"> </w:t>
      </w:r>
      <w:r>
        <w:t>de</w:t>
      </w:r>
      <w:r>
        <w:rPr>
          <w:spacing w:val="-4"/>
        </w:rPr>
        <w:t xml:space="preserve"> </w:t>
      </w:r>
      <w:r>
        <w:t>la</w:t>
      </w:r>
      <w:r>
        <w:rPr>
          <w:spacing w:val="-2"/>
        </w:rPr>
        <w:t xml:space="preserve"> opinión</w:t>
      </w:r>
    </w:p>
    <w:p w14:paraId="404F4FD8" w14:textId="77777777" w:rsidR="0058592F" w:rsidRDefault="008C42CE">
      <w:pPr>
        <w:pStyle w:val="Textoindependiente"/>
        <w:spacing w:before="254"/>
        <w:ind w:left="707" w:right="279"/>
        <w:jc w:val="both"/>
      </w:pPr>
      <w:r>
        <w:t>He llevado a cabo la auditoría de conformidad con las normas de auditoría de estados contables preparados de conformidad con un marco de info</w:t>
      </w:r>
      <w:r>
        <w:t xml:space="preserve">rmación con fines específicos establecidas en la sección III.B de la Resolución Técnica N° 37 de la Federación Argentina de Consejos Profesionales de Ciencias Económicas (FACPCE). Mi responsabilidad de acuerdo con dichas normas se describe más adelante en </w:t>
      </w:r>
      <w:r>
        <w:t xml:space="preserve">la sección </w:t>
      </w:r>
      <w:r>
        <w:rPr>
          <w:rFonts w:ascii="Arial" w:hAnsi="Arial"/>
          <w:i/>
        </w:rPr>
        <w:t xml:space="preserve">“Responsabilidades del auditor en relación con la auditoría de los estados contables” </w:t>
      </w:r>
      <w:r>
        <w:t>de mi informe</w:t>
      </w:r>
      <w:r>
        <w:rPr>
          <w:rFonts w:ascii="Arial" w:hAnsi="Arial"/>
          <w:i/>
        </w:rPr>
        <w:t xml:space="preserve">. </w:t>
      </w:r>
      <w:r>
        <w:t>Soy independiente de ABCD y he cumplido las demás responsabilidades de ética de conformidad con los requerimientos del Código de Ética del Conse</w:t>
      </w:r>
      <w:r>
        <w:t>jo Profesional de Ciencias Económicas de ………………………… y de la Resolución</w:t>
      </w:r>
      <w:r>
        <w:rPr>
          <w:spacing w:val="-10"/>
        </w:rPr>
        <w:t xml:space="preserve"> </w:t>
      </w:r>
      <w:r>
        <w:t>Técnica</w:t>
      </w:r>
      <w:r>
        <w:rPr>
          <w:spacing w:val="-10"/>
        </w:rPr>
        <w:t xml:space="preserve"> </w:t>
      </w:r>
      <w:r>
        <w:t>N°</w:t>
      </w:r>
      <w:r>
        <w:rPr>
          <w:spacing w:val="-9"/>
        </w:rPr>
        <w:t xml:space="preserve"> </w:t>
      </w:r>
      <w:r>
        <w:t>37</w:t>
      </w:r>
      <w:r>
        <w:rPr>
          <w:spacing w:val="-10"/>
        </w:rPr>
        <w:t xml:space="preserve"> </w:t>
      </w:r>
      <w:r>
        <w:t>de</w:t>
      </w:r>
      <w:r>
        <w:rPr>
          <w:spacing w:val="-10"/>
        </w:rPr>
        <w:t xml:space="preserve"> </w:t>
      </w:r>
      <w:r>
        <w:t>la</w:t>
      </w:r>
      <w:r>
        <w:rPr>
          <w:spacing w:val="-10"/>
        </w:rPr>
        <w:t xml:space="preserve"> </w:t>
      </w:r>
      <w:r>
        <w:t>FACPCE.</w:t>
      </w:r>
      <w:r>
        <w:rPr>
          <w:spacing w:val="-7"/>
        </w:rPr>
        <w:t xml:space="preserve"> </w:t>
      </w:r>
      <w:r>
        <w:t>Considero</w:t>
      </w:r>
      <w:r>
        <w:rPr>
          <w:spacing w:val="-10"/>
        </w:rPr>
        <w:t xml:space="preserve"> </w:t>
      </w:r>
      <w:r>
        <w:t>que</w:t>
      </w:r>
      <w:r>
        <w:rPr>
          <w:spacing w:val="-10"/>
        </w:rPr>
        <w:t xml:space="preserve"> </w:t>
      </w:r>
      <w:r>
        <w:t>los</w:t>
      </w:r>
      <w:r>
        <w:rPr>
          <w:spacing w:val="-10"/>
        </w:rPr>
        <w:t xml:space="preserve"> </w:t>
      </w:r>
      <w:r>
        <w:t>elementos</w:t>
      </w:r>
      <w:r>
        <w:rPr>
          <w:spacing w:val="-9"/>
        </w:rPr>
        <w:t xml:space="preserve"> </w:t>
      </w:r>
      <w:r>
        <w:t>de</w:t>
      </w:r>
      <w:r>
        <w:rPr>
          <w:spacing w:val="-12"/>
        </w:rPr>
        <w:t xml:space="preserve"> </w:t>
      </w:r>
      <w:r>
        <w:t>juicio</w:t>
      </w:r>
      <w:r>
        <w:rPr>
          <w:spacing w:val="-10"/>
        </w:rPr>
        <w:t xml:space="preserve"> </w:t>
      </w:r>
      <w:r>
        <w:t>que</w:t>
      </w:r>
      <w:r>
        <w:rPr>
          <w:spacing w:val="-10"/>
        </w:rPr>
        <w:t xml:space="preserve"> </w:t>
      </w:r>
      <w:r>
        <w:t>he obtenido proporcionan una base suficiente y apropiada para mi opinión.</w:t>
      </w:r>
    </w:p>
    <w:p w14:paraId="3DB6DF78" w14:textId="77777777" w:rsidR="0058592F" w:rsidRDefault="008C42CE">
      <w:pPr>
        <w:pStyle w:val="Ttulo3"/>
        <w:spacing w:before="254"/>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2BA7DBCE" w14:textId="77777777" w:rsidR="0058592F" w:rsidRDefault="008C42CE">
      <w:pPr>
        <w:pStyle w:val="Textoindependiente"/>
        <w:spacing w:before="252"/>
        <w:ind w:left="707" w:right="278"/>
        <w:jc w:val="both"/>
      </w:pPr>
      <w:r>
        <w:t>Sin modificar</w:t>
      </w:r>
      <w:r>
        <w:rPr>
          <w:spacing w:val="-1"/>
        </w:rPr>
        <w:t xml:space="preserve"> </w:t>
      </w:r>
      <w:r>
        <w:t>mi opinión, destaco</w:t>
      </w:r>
      <w:r>
        <w:rPr>
          <w:spacing w:val="-2"/>
        </w:rPr>
        <w:t xml:space="preserve"> </w:t>
      </w:r>
      <w:r>
        <w:t>la información contenida en la nota</w:t>
      </w:r>
      <w:r>
        <w:rPr>
          <w:spacing w:val="-2"/>
        </w:rPr>
        <w:t xml:space="preserve"> </w:t>
      </w:r>
      <w:r>
        <w:t>… de los estados contables adjuntos, que describe los efectos de …………………………</w:t>
      </w:r>
    </w:p>
    <w:p w14:paraId="61A8462D" w14:textId="77777777" w:rsidR="0058592F" w:rsidRDefault="0058592F">
      <w:pPr>
        <w:pStyle w:val="Textoindependiente"/>
        <w:jc w:val="both"/>
        <w:sectPr w:rsidR="0058592F">
          <w:pgSz w:w="11910" w:h="16840"/>
          <w:pgMar w:top="1040" w:right="1417" w:bottom="740" w:left="992" w:header="552" w:footer="543" w:gutter="0"/>
          <w:cols w:space="720"/>
        </w:sectPr>
      </w:pPr>
    </w:p>
    <w:p w14:paraId="0F990C1C" w14:textId="77777777" w:rsidR="0058592F" w:rsidRDefault="008C42CE">
      <w:pPr>
        <w:pStyle w:val="Ttulo3"/>
        <w:spacing w:before="89"/>
      </w:pPr>
      <w:r>
        <w:lastRenderedPageBreak/>
        <w:t>Énfasis</w:t>
      </w:r>
      <w:r>
        <w:rPr>
          <w:spacing w:val="-4"/>
        </w:rPr>
        <w:t xml:space="preserve"> </w:t>
      </w:r>
      <w:r>
        <w:t>sobre</w:t>
      </w:r>
      <w:r>
        <w:rPr>
          <w:spacing w:val="-4"/>
        </w:rPr>
        <w:t xml:space="preserve"> </w:t>
      </w:r>
      <w:r>
        <w:t>base</w:t>
      </w:r>
      <w:r>
        <w:rPr>
          <w:spacing w:val="-6"/>
        </w:rPr>
        <w:t xml:space="preserve"> </w:t>
      </w:r>
      <w:r>
        <w:rPr>
          <w:spacing w:val="-2"/>
        </w:rPr>
        <w:t>contable</w:t>
      </w:r>
    </w:p>
    <w:p w14:paraId="7D7246E4" w14:textId="77777777" w:rsidR="0058592F" w:rsidRDefault="008C42CE">
      <w:pPr>
        <w:pStyle w:val="Textoindependiente"/>
        <w:tabs>
          <w:tab w:val="left" w:leader="dot" w:pos="7049"/>
        </w:tabs>
        <w:spacing w:before="253"/>
        <w:ind w:left="707" w:right="280"/>
        <w:jc w:val="both"/>
      </w:pPr>
      <w:r>
        <w:t>Sin modificar mi</w:t>
      </w:r>
      <w:r>
        <w:t xml:space="preserve"> opinión, llamo la atención sobre la nota … de los estados contables adjuntos, en la que se describe la base contable. Los estados contables han sido preparados</w:t>
      </w:r>
      <w:r>
        <w:rPr>
          <w:spacing w:val="-16"/>
        </w:rPr>
        <w:t xml:space="preserve"> </w:t>
      </w:r>
      <w:r>
        <w:t>para</w:t>
      </w:r>
      <w:r>
        <w:rPr>
          <w:spacing w:val="-15"/>
        </w:rPr>
        <w:t xml:space="preserve"> </w:t>
      </w:r>
      <w:r>
        <w:t>facilitar</w:t>
      </w:r>
      <w:r>
        <w:rPr>
          <w:spacing w:val="-15"/>
        </w:rPr>
        <w:t xml:space="preserve"> </w:t>
      </w:r>
      <w:r>
        <w:t>a</w:t>
      </w:r>
      <w:r>
        <w:rPr>
          <w:spacing w:val="-16"/>
        </w:rPr>
        <w:t xml:space="preserve"> </w:t>
      </w:r>
      <w:r>
        <w:t>ABCD</w:t>
      </w:r>
      <w:r>
        <w:rPr>
          <w:spacing w:val="-15"/>
        </w:rPr>
        <w:t xml:space="preserve"> </w:t>
      </w:r>
      <w:r>
        <w:t>el</w:t>
      </w:r>
      <w:r>
        <w:rPr>
          <w:spacing w:val="-15"/>
        </w:rPr>
        <w:t xml:space="preserve"> </w:t>
      </w:r>
      <w:r>
        <w:t>cumplimiento</w:t>
      </w:r>
      <w:r>
        <w:rPr>
          <w:spacing w:val="-15"/>
        </w:rPr>
        <w:t xml:space="preserve"> </w:t>
      </w:r>
      <w:r>
        <w:t>de</w:t>
      </w:r>
      <w:r>
        <w:rPr>
          <w:spacing w:val="-16"/>
        </w:rPr>
        <w:t xml:space="preserve"> </w:t>
      </w:r>
      <w:r>
        <w:t>las</w:t>
      </w:r>
      <w:r>
        <w:rPr>
          <w:spacing w:val="-15"/>
        </w:rPr>
        <w:t xml:space="preserve"> </w:t>
      </w:r>
      <w:r>
        <w:t>disposiciones</w:t>
      </w:r>
      <w:r>
        <w:rPr>
          <w:spacing w:val="-15"/>
        </w:rPr>
        <w:t xml:space="preserve"> </w:t>
      </w:r>
      <w:r>
        <w:t>sobre</w:t>
      </w:r>
      <w:r>
        <w:rPr>
          <w:spacing w:val="-16"/>
        </w:rPr>
        <w:t xml:space="preserve"> </w:t>
      </w:r>
      <w:r>
        <w:t xml:space="preserve">información </w:t>
      </w:r>
      <w:r>
        <w:rPr>
          <w:spacing w:val="-2"/>
        </w:rPr>
        <w:t>contable</w:t>
      </w:r>
      <w:r>
        <w:rPr>
          <w:spacing w:val="-9"/>
        </w:rPr>
        <w:t xml:space="preserve"> </w:t>
      </w:r>
      <w:r>
        <w:rPr>
          <w:spacing w:val="-2"/>
        </w:rPr>
        <w:t>de</w:t>
      </w:r>
      <w:r>
        <w:rPr>
          <w:spacing w:val="-10"/>
        </w:rPr>
        <w:t xml:space="preserve"> </w:t>
      </w:r>
      <w:r>
        <w:rPr>
          <w:spacing w:val="-2"/>
        </w:rPr>
        <w:t>la</w:t>
      </w:r>
      <w:r>
        <w:rPr>
          <w:spacing w:val="-11"/>
        </w:rPr>
        <w:t xml:space="preserve"> </w:t>
      </w:r>
      <w:r>
        <w:rPr>
          <w:spacing w:val="-2"/>
        </w:rPr>
        <w:t>sec</w:t>
      </w:r>
      <w:r>
        <w:rPr>
          <w:spacing w:val="-2"/>
        </w:rPr>
        <w:t>ción</w:t>
      </w:r>
      <w:r>
        <w:rPr>
          <w:spacing w:val="-10"/>
        </w:rPr>
        <w:t xml:space="preserve"> </w:t>
      </w:r>
      <w:r>
        <w:rPr>
          <w:spacing w:val="-2"/>
        </w:rPr>
        <w:t>Y</w:t>
      </w:r>
      <w:r>
        <w:rPr>
          <w:spacing w:val="-11"/>
        </w:rPr>
        <w:t xml:space="preserve"> </w:t>
      </w:r>
      <w:r>
        <w:rPr>
          <w:spacing w:val="-2"/>
        </w:rPr>
        <w:t>de</w:t>
      </w:r>
      <w:r>
        <w:rPr>
          <w:spacing w:val="-9"/>
        </w:rPr>
        <w:t xml:space="preserve"> </w:t>
      </w:r>
      <w:r>
        <w:rPr>
          <w:spacing w:val="-2"/>
        </w:rPr>
        <w:t>la</w:t>
      </w:r>
      <w:r>
        <w:rPr>
          <w:spacing w:val="-8"/>
        </w:rPr>
        <w:t xml:space="preserve"> </w:t>
      </w:r>
      <w:r>
        <w:rPr>
          <w:spacing w:val="-2"/>
        </w:rPr>
        <w:t>norma</w:t>
      </w:r>
      <w:r>
        <w:rPr>
          <w:spacing w:val="-8"/>
        </w:rPr>
        <w:t xml:space="preserve"> </w:t>
      </w:r>
      <w:r>
        <w:rPr>
          <w:spacing w:val="-2"/>
        </w:rPr>
        <w:t>Z</w:t>
      </w:r>
      <w:r>
        <w:rPr>
          <w:spacing w:val="-10"/>
        </w:rPr>
        <w:t xml:space="preserve"> </w:t>
      </w:r>
      <w:r>
        <w:rPr>
          <w:spacing w:val="-5"/>
        </w:rPr>
        <w:t>del</w:t>
      </w:r>
      <w:r>
        <w:tab/>
      </w:r>
      <w:r>
        <w:rPr>
          <w:spacing w:val="-2"/>
        </w:rPr>
        <w:t>{identificación</w:t>
      </w:r>
      <w:r>
        <w:rPr>
          <w:spacing w:val="-3"/>
        </w:rPr>
        <w:t xml:space="preserve"> </w:t>
      </w:r>
      <w:r>
        <w:rPr>
          <w:spacing w:val="-2"/>
        </w:rPr>
        <w:t>del</w:t>
      </w:r>
      <w:r>
        <w:rPr>
          <w:spacing w:val="-1"/>
        </w:rPr>
        <w:t xml:space="preserve"> </w:t>
      </w:r>
      <w:r>
        <w:rPr>
          <w:spacing w:val="-4"/>
        </w:rPr>
        <w:t>ente</w:t>
      </w:r>
    </w:p>
    <w:p w14:paraId="241685ED" w14:textId="77777777" w:rsidR="0058592F" w:rsidRDefault="008C42CE">
      <w:pPr>
        <w:pStyle w:val="Textoindependiente"/>
        <w:spacing w:before="1"/>
        <w:ind w:left="707" w:right="283"/>
        <w:jc w:val="both"/>
      </w:pPr>
      <w:r>
        <w:t>regulador}. En consecuencia, tales estados contables pueden no ser apropiados para otra finalidad.</w:t>
      </w:r>
    </w:p>
    <w:p w14:paraId="0F1C9A8F" w14:textId="77777777" w:rsidR="0058592F" w:rsidRDefault="0058592F">
      <w:pPr>
        <w:pStyle w:val="Textoindependiente"/>
      </w:pPr>
    </w:p>
    <w:p w14:paraId="57622209" w14:textId="77777777" w:rsidR="0058592F" w:rsidRDefault="008C42CE">
      <w:pPr>
        <w:pStyle w:val="Ttulo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 xml:space="preserve">auditoría correspondiente (Otra </w:t>
      </w:r>
      <w:r>
        <w:t>información) {De corresponder}</w:t>
      </w:r>
    </w:p>
    <w:p w14:paraId="6AC0950C" w14:textId="77777777" w:rsidR="0058592F" w:rsidRDefault="008C42CE">
      <w:pPr>
        <w:pStyle w:val="Textoindependiente"/>
        <w:spacing w:before="252"/>
        <w:ind w:left="707"/>
        <w:jc w:val="both"/>
      </w:pPr>
      <w:r>
        <w:t>La</w:t>
      </w:r>
      <w:r>
        <w:rPr>
          <w:spacing w:val="14"/>
        </w:rPr>
        <w:t xml:space="preserve"> </w:t>
      </w:r>
      <w:r>
        <w:t>Dirección</w:t>
      </w:r>
      <w:r>
        <w:rPr>
          <w:vertAlign w:val="superscript"/>
        </w:rPr>
        <w:t>iv</w:t>
      </w:r>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7922EF22" w14:textId="77777777" w:rsidR="0058592F" w:rsidRDefault="008C42CE">
      <w:pPr>
        <w:pStyle w:val="Textoindependiente"/>
        <w:spacing w:before="2"/>
        <w:ind w:left="707" w:right="281"/>
        <w:jc w:val="both"/>
      </w:pPr>
      <w:r>
        <w:t xml:space="preserve">………………………… {mencionar los documentos que acompañan a los estados contables: la Memoria, etcétera}. Esta otra información no es parte de los </w:t>
      </w:r>
      <w:r>
        <w:t>estados contables y de mi informe de auditoría correspondiente.</w:t>
      </w:r>
    </w:p>
    <w:p w14:paraId="4C3CDC45" w14:textId="77777777" w:rsidR="0058592F" w:rsidRDefault="008C42CE">
      <w:pPr>
        <w:pStyle w:val="Textoindependiente"/>
        <w:spacing w:before="252"/>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55DB12B7" w14:textId="77777777" w:rsidR="0058592F" w:rsidRDefault="0058592F">
      <w:pPr>
        <w:pStyle w:val="Textoindependiente"/>
      </w:pPr>
    </w:p>
    <w:p w14:paraId="5069D38A" w14:textId="77777777" w:rsidR="0058592F" w:rsidRDefault="008C42CE">
      <w:pPr>
        <w:pStyle w:val="Textoindependiente"/>
        <w:spacing w:before="1"/>
        <w:ind w:left="707" w:right="278"/>
        <w:jc w:val="both"/>
      </w:pPr>
      <w:r>
        <w:t>En</w:t>
      </w:r>
      <w:r>
        <w:rPr>
          <w:spacing w:val="-6"/>
        </w:rPr>
        <w:t xml:space="preserve"> </w:t>
      </w:r>
      <w:r>
        <w:t>relación</w:t>
      </w:r>
      <w:r>
        <w:rPr>
          <w:spacing w:val="-7"/>
        </w:rPr>
        <w:t xml:space="preserve"> </w:t>
      </w:r>
      <w:r>
        <w:t>con</w:t>
      </w:r>
      <w:r>
        <w:rPr>
          <w:spacing w:val="-7"/>
        </w:rPr>
        <w:t xml:space="preserve"> </w:t>
      </w:r>
      <w:r>
        <w:t>m</w:t>
      </w:r>
      <w:r>
        <w:t>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con el</w:t>
      </w:r>
      <w:r>
        <w:rPr>
          <w:spacing w:val="-5"/>
        </w:rPr>
        <w:t xml:space="preserve"> </w:t>
      </w:r>
      <w:r>
        <w:t>conocimiento obtenido en la auditoría o</w:t>
      </w:r>
      <w:r>
        <w:rPr>
          <w:spacing w:val="-10"/>
        </w:rPr>
        <w:t xml:space="preserve"> </w:t>
      </w:r>
      <w:r>
        <w:t>si</w:t>
      </w:r>
      <w:r>
        <w:rPr>
          <w:spacing w:val="-11"/>
        </w:rPr>
        <w:t xml:space="preserve"> </w:t>
      </w:r>
      <w:r>
        <w:t>parece</w:t>
      </w:r>
      <w:r>
        <w:rPr>
          <w:spacing w:val="-12"/>
        </w:rPr>
        <w:t xml:space="preserve"> </w:t>
      </w:r>
      <w:r>
        <w:t>que</w:t>
      </w:r>
      <w:r>
        <w:rPr>
          <w:spacing w:val="-10"/>
        </w:rPr>
        <w:t xml:space="preserve"> </w:t>
      </w:r>
      <w:r>
        <w:t>existe</w:t>
      </w:r>
      <w:r>
        <w:rPr>
          <w:spacing w:val="-10"/>
        </w:rPr>
        <w:t xml:space="preserve"> </w:t>
      </w:r>
      <w:r>
        <w:t>una</w:t>
      </w:r>
      <w:r>
        <w:rPr>
          <w:spacing w:val="-10"/>
        </w:rPr>
        <w:t xml:space="preserve"> </w:t>
      </w:r>
      <w:r>
        <w:t>incorrección</w:t>
      </w:r>
      <w:r>
        <w:rPr>
          <w:spacing w:val="-10"/>
        </w:rPr>
        <w:t xml:space="preserve"> </w:t>
      </w:r>
      <w:r>
        <w:t>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10"/>
        </w:rPr>
        <w:t xml:space="preserve"> </w:t>
      </w:r>
      <w:r>
        <w:t>por</w:t>
      </w:r>
      <w:r>
        <w:rPr>
          <w:spacing w:val="-9"/>
        </w:rPr>
        <w:t xml:space="preserve"> </w:t>
      </w:r>
      <w:r>
        <w:t>algún</w:t>
      </w:r>
      <w:r>
        <w:rPr>
          <w:spacing w:val="-11"/>
        </w:rPr>
        <w:t xml:space="preserve"> </w:t>
      </w:r>
      <w:r>
        <w:t xml:space="preserve">otro </w:t>
      </w:r>
      <w:r>
        <w:rPr>
          <w:spacing w:val="-2"/>
        </w:rPr>
        <w:t>motivo.</w:t>
      </w:r>
    </w:p>
    <w:p w14:paraId="06E545E7" w14:textId="77777777" w:rsidR="0058592F" w:rsidRDefault="0058592F">
      <w:pPr>
        <w:pStyle w:val="Textoindependiente"/>
        <w:spacing w:before="1"/>
      </w:pPr>
    </w:p>
    <w:p w14:paraId="24B7708F" w14:textId="77777777" w:rsidR="0058592F" w:rsidRDefault="008C42CE">
      <w:pPr>
        <w:pStyle w:val="Textoindependiente"/>
        <w:ind w:left="707" w:right="281"/>
        <w:jc w:val="both"/>
      </w:pPr>
      <w:r>
        <w:t>Si, basándome en el trabajo que he realizado, concluyo que existe una incorrección significativa</w:t>
      </w:r>
      <w:r>
        <w:rPr>
          <w:spacing w:val="-10"/>
        </w:rPr>
        <w:t xml:space="preserve"> </w:t>
      </w:r>
      <w:r>
        <w:t>en</w:t>
      </w:r>
      <w:r>
        <w:rPr>
          <w:spacing w:val="-12"/>
        </w:rPr>
        <w:t xml:space="preserve"> </w:t>
      </w:r>
      <w:r>
        <w:t>la</w:t>
      </w:r>
      <w:r>
        <w:rPr>
          <w:spacing w:val="-10"/>
        </w:rPr>
        <w:t xml:space="preserve"> </w:t>
      </w:r>
      <w:r>
        <w:t>otra</w:t>
      </w:r>
      <w:r>
        <w:rPr>
          <w:spacing w:val="-12"/>
        </w:rPr>
        <w:t xml:space="preserve"> </w:t>
      </w:r>
      <w:r>
        <w:t>información,</w:t>
      </w:r>
      <w:r>
        <w:rPr>
          <w:spacing w:val="-9"/>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2"/>
        </w:rPr>
        <w:t xml:space="preserve"> </w:t>
      </w:r>
      <w:r>
        <w:t>ello.</w:t>
      </w:r>
      <w:r>
        <w:rPr>
          <w:spacing w:val="-8"/>
        </w:rPr>
        <w:t xml:space="preserve"> </w:t>
      </w:r>
      <w:r>
        <w:t>No</w:t>
      </w:r>
      <w:r>
        <w:rPr>
          <w:spacing w:val="-12"/>
        </w:rPr>
        <w:t xml:space="preserve"> </w:t>
      </w:r>
      <w:r>
        <w:t>t</w:t>
      </w:r>
      <w:r>
        <w: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6"/>
        </w:rPr>
        <w:t xml:space="preserve">  </w:t>
      </w:r>
      <w:r>
        <w:t>{o,</w:t>
      </w:r>
      <w:r>
        <w:rPr>
          <w:spacing w:val="57"/>
        </w:rPr>
        <w:t xml:space="preserve">  </w:t>
      </w:r>
      <w:r>
        <w:t>de</w:t>
      </w:r>
      <w:r>
        <w:rPr>
          <w:spacing w:val="56"/>
        </w:rPr>
        <w:t xml:space="preserve">  </w:t>
      </w:r>
      <w:r>
        <w:t>corresponder:</w:t>
      </w:r>
      <w:r>
        <w:rPr>
          <w:spacing w:val="57"/>
        </w:rPr>
        <w:t xml:space="preserve">  </w:t>
      </w:r>
      <w:r>
        <w:t>“En</w:t>
      </w:r>
      <w:r>
        <w:rPr>
          <w:spacing w:val="54"/>
        </w:rPr>
        <w:t xml:space="preserve">  </w:t>
      </w:r>
      <w:r>
        <w:t>tal</w:t>
      </w:r>
      <w:r>
        <w:rPr>
          <w:spacing w:val="55"/>
        </w:rPr>
        <w:t xml:space="preserve">  </w:t>
      </w:r>
      <w:r>
        <w:t>sentido,</w:t>
      </w:r>
      <w:r>
        <w:rPr>
          <w:spacing w:val="55"/>
        </w:rPr>
        <w:t xml:space="preserve">  </w:t>
      </w:r>
      <w:r>
        <w:t>informo</w:t>
      </w:r>
      <w:r>
        <w:rPr>
          <w:spacing w:val="56"/>
        </w:rPr>
        <w:t xml:space="preserve">  </w:t>
      </w:r>
      <w:r>
        <w:t>que</w:t>
      </w:r>
    </w:p>
    <w:p w14:paraId="2C65D5EC" w14:textId="77777777" w:rsidR="0058592F" w:rsidRDefault="008C42CE">
      <w:pPr>
        <w:ind w:left="707"/>
      </w:pPr>
      <w:r>
        <w:rPr>
          <w:spacing w:val="-2"/>
        </w:rPr>
        <w:t>…………………………”}.</w:t>
      </w:r>
    </w:p>
    <w:p w14:paraId="59CC8C82" w14:textId="77777777" w:rsidR="0058592F" w:rsidRDefault="0058592F">
      <w:pPr>
        <w:pStyle w:val="Textoindependiente"/>
      </w:pPr>
    </w:p>
    <w:p w14:paraId="173745E6" w14:textId="77777777" w:rsidR="0058592F" w:rsidRDefault="008C42CE">
      <w:pPr>
        <w:pStyle w:val="Ttulo3"/>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3E8146E5" w14:textId="77777777" w:rsidR="0058592F" w:rsidRDefault="008C42CE">
      <w:pPr>
        <w:pStyle w:val="Textoindependiente"/>
        <w:spacing w:before="251"/>
        <w:ind w:left="707"/>
        <w:jc w:val="both"/>
      </w:pPr>
      <w:r>
        <w:t>Mi</w:t>
      </w:r>
      <w:r>
        <w:rPr>
          <w:spacing w:val="27"/>
        </w:rPr>
        <w:t xml:space="preserve"> </w:t>
      </w:r>
      <w:r>
        <w:t>informe</w:t>
      </w:r>
      <w:r>
        <w:rPr>
          <w:spacing w:val="25"/>
        </w:rPr>
        <w:t xml:space="preserve"> </w:t>
      </w:r>
      <w:r>
        <w:t>se</w:t>
      </w:r>
      <w:r>
        <w:rPr>
          <w:spacing w:val="28"/>
        </w:rPr>
        <w:t xml:space="preserve"> </w:t>
      </w:r>
      <w:r>
        <w:t>emite</w:t>
      </w:r>
      <w:r>
        <w:rPr>
          <w:spacing w:val="25"/>
        </w:rPr>
        <w:t xml:space="preserve"> </w:t>
      </w:r>
      <w:r>
        <w:t>únicamente</w:t>
      </w:r>
      <w:r>
        <w:rPr>
          <w:spacing w:val="26"/>
        </w:rPr>
        <w:t xml:space="preserve"> </w:t>
      </w:r>
      <w:r>
        <w:t>para</w:t>
      </w:r>
      <w:r>
        <w:rPr>
          <w:spacing w:val="25"/>
        </w:rPr>
        <w:t xml:space="preserve"> </w:t>
      </w:r>
      <w:r>
        <w:t>uso</w:t>
      </w:r>
      <w:r>
        <w:rPr>
          <w:spacing w:val="26"/>
        </w:rPr>
        <w:t xml:space="preserve"> </w:t>
      </w:r>
      <w:r>
        <w:t>por</w:t>
      </w:r>
      <w:r>
        <w:rPr>
          <w:spacing w:val="26"/>
        </w:rPr>
        <w:t xml:space="preserve"> </w:t>
      </w:r>
      <w:r>
        <w:t>parte</w:t>
      </w:r>
      <w:r>
        <w:rPr>
          <w:spacing w:val="26"/>
        </w:rPr>
        <w:t xml:space="preserve"> </w:t>
      </w:r>
      <w:r>
        <w:t>de</w:t>
      </w:r>
      <w:r>
        <w:rPr>
          <w:spacing w:val="30"/>
        </w:rPr>
        <w:t xml:space="preserve"> </w:t>
      </w:r>
      <w:r>
        <w:t>la</w:t>
      </w:r>
      <w:r>
        <w:rPr>
          <w:spacing w:val="28"/>
        </w:rPr>
        <w:t xml:space="preserve"> </w:t>
      </w:r>
      <w:r>
        <w:t>Dirección</w:t>
      </w:r>
      <w:r>
        <w:rPr>
          <w:vertAlign w:val="superscript"/>
        </w:rPr>
        <w:t>iv</w:t>
      </w:r>
      <w:r>
        <w:rPr>
          <w:spacing w:val="28"/>
        </w:rPr>
        <w:t xml:space="preserve"> </w:t>
      </w:r>
      <w:r>
        <w:t>de</w:t>
      </w:r>
      <w:r>
        <w:rPr>
          <w:spacing w:val="26"/>
        </w:rPr>
        <w:t xml:space="preserve"> </w:t>
      </w:r>
      <w:r>
        <w:t>ABCD</w:t>
      </w:r>
      <w:r>
        <w:rPr>
          <w:spacing w:val="27"/>
        </w:rPr>
        <w:t xml:space="preserve"> </w:t>
      </w:r>
      <w:r>
        <w:t>y</w:t>
      </w:r>
      <w:r>
        <w:rPr>
          <w:spacing w:val="26"/>
        </w:rPr>
        <w:t xml:space="preserve"> </w:t>
      </w:r>
      <w:r>
        <w:rPr>
          <w:spacing w:val="-5"/>
        </w:rPr>
        <w:t>de</w:t>
      </w:r>
    </w:p>
    <w:p w14:paraId="00899DD4" w14:textId="77777777" w:rsidR="0058592F" w:rsidRDefault="008C42CE">
      <w:pPr>
        <w:pStyle w:val="Textoindependiente"/>
        <w:spacing w:before="2"/>
        <w:ind w:left="707" w:right="283"/>
        <w:jc w:val="both"/>
      </w:pPr>
      <w:r>
        <w:t>………………………… (identificar al ente regulador y de corresponder otros usuarios informados)</w:t>
      </w:r>
      <w:r>
        <w:rPr>
          <w:spacing w:val="-8"/>
        </w:rPr>
        <w:t xml:space="preserve"> </w:t>
      </w:r>
      <w:r>
        <w:t>;</w:t>
      </w:r>
      <w:r>
        <w:rPr>
          <w:spacing w:val="-8"/>
        </w:rPr>
        <w:t xml:space="preserve"> </w:t>
      </w:r>
      <w:r>
        <w:t>por</w:t>
      </w:r>
      <w:r>
        <w:rPr>
          <w:spacing w:val="-9"/>
        </w:rPr>
        <w:t xml:space="preserve"> </w:t>
      </w:r>
      <w:r>
        <w:t>lo</w:t>
      </w:r>
      <w:r>
        <w:rPr>
          <w:spacing w:val="-10"/>
        </w:rPr>
        <w:t xml:space="preserve"> </w:t>
      </w:r>
      <w:r>
        <w:t>tanto,</w:t>
      </w:r>
      <w:r>
        <w:rPr>
          <w:spacing w:val="-6"/>
        </w:rPr>
        <w:t xml:space="preserve"> </w:t>
      </w:r>
      <w:r>
        <w:t>no</w:t>
      </w:r>
      <w:r>
        <w:rPr>
          <w:spacing w:val="-10"/>
        </w:rPr>
        <w:t xml:space="preserve"> </w:t>
      </w:r>
      <w:r>
        <w:t>asumo</w:t>
      </w:r>
      <w:r>
        <w:rPr>
          <w:spacing w:val="-10"/>
        </w:rPr>
        <w:t xml:space="preserve"> </w:t>
      </w:r>
      <w:r>
        <w:t>responsabilidad</w:t>
      </w:r>
      <w:r>
        <w:rPr>
          <w:spacing w:val="-7"/>
        </w:rPr>
        <w:t xml:space="preserve"> </w:t>
      </w:r>
      <w:r>
        <w:t>por</w:t>
      </w:r>
      <w:r>
        <w:rPr>
          <w:spacing w:val="-9"/>
        </w:rPr>
        <w:t xml:space="preserve"> </w:t>
      </w:r>
      <w:r>
        <w:t>su</w:t>
      </w:r>
      <w:r>
        <w:rPr>
          <w:spacing w:val="-10"/>
        </w:rPr>
        <w:t xml:space="preserve"> </w:t>
      </w:r>
      <w:r>
        <w:t>distribución</w:t>
      </w:r>
      <w:r>
        <w:rPr>
          <w:spacing w:val="-8"/>
        </w:rPr>
        <w:t xml:space="preserve"> </w:t>
      </w:r>
      <w:r>
        <w:t>o</w:t>
      </w:r>
      <w:r>
        <w:rPr>
          <w:spacing w:val="-10"/>
        </w:rPr>
        <w:t xml:space="preserve"> </w:t>
      </w:r>
      <w:r>
        <w:t>utilización</w:t>
      </w:r>
      <w:r>
        <w:rPr>
          <w:spacing w:val="-8"/>
        </w:rPr>
        <w:t xml:space="preserve"> </w:t>
      </w:r>
      <w:r>
        <w:t>por partes distintas a las aquí mencionadas.</w:t>
      </w:r>
    </w:p>
    <w:p w14:paraId="3A78914D" w14:textId="77777777" w:rsidR="0058592F" w:rsidRDefault="008C42CE">
      <w:pPr>
        <w:pStyle w:val="Ttulo3"/>
        <w:spacing w:before="251"/>
      </w:pPr>
      <w:r>
        <w:t>Responsabilidades</w:t>
      </w:r>
      <w:r>
        <w:rPr>
          <w:spacing w:val="77"/>
        </w:rPr>
        <w:t xml:space="preserve"> </w:t>
      </w:r>
      <w:r>
        <w:t>de</w:t>
      </w:r>
      <w:r>
        <w:rPr>
          <w:spacing w:val="74"/>
        </w:rPr>
        <w:t xml:space="preserve"> </w:t>
      </w:r>
      <w:r>
        <w:t>la</w:t>
      </w:r>
      <w:r>
        <w:rPr>
          <w:spacing w:val="79"/>
        </w:rPr>
        <w:t xml:space="preserve"> </w:t>
      </w:r>
      <w:r>
        <w:t>Dirección</w:t>
      </w:r>
      <w:r>
        <w:rPr>
          <w:vertAlign w:val="superscript"/>
        </w:rPr>
        <w:t>iv</w:t>
      </w:r>
      <w:r>
        <w:rPr>
          <w:spacing w:val="77"/>
        </w:rPr>
        <w:t xml:space="preserve"> </w:t>
      </w:r>
      <w:r>
        <w:t>de</w:t>
      </w:r>
      <w:r>
        <w:rPr>
          <w:spacing w:val="74"/>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3E6B1529" w14:textId="77777777" w:rsidR="0058592F" w:rsidRDefault="0058592F">
      <w:pPr>
        <w:pStyle w:val="Textoindependiente"/>
        <w:spacing w:before="2"/>
        <w:rPr>
          <w:rFonts w:ascii="Arial"/>
          <w:b/>
          <w:i/>
        </w:rPr>
      </w:pPr>
    </w:p>
    <w:p w14:paraId="2D179133" w14:textId="77777777" w:rsidR="0058592F" w:rsidRDefault="008C42CE">
      <w:pPr>
        <w:pStyle w:val="Textoindependiente"/>
        <w:ind w:left="707" w:right="280"/>
        <w:jc w:val="both"/>
      </w:pPr>
      <w:r>
        <w:t>La</w:t>
      </w:r>
      <w:r>
        <w:rPr>
          <w:spacing w:val="-9"/>
        </w:rPr>
        <w:t xml:space="preserve"> </w:t>
      </w:r>
      <w:r>
        <w:t>Dirección</w:t>
      </w:r>
      <w:r>
        <w:rPr>
          <w:vertAlign w:val="superscript"/>
        </w:rPr>
        <w:t>iv</w:t>
      </w:r>
      <w:r>
        <w:rPr>
          <w:spacing w:val="-8"/>
        </w:rPr>
        <w:t xml:space="preserve"> </w:t>
      </w:r>
      <w:r>
        <w:t>de</w:t>
      </w:r>
      <w:r>
        <w:rPr>
          <w:spacing w:val="-9"/>
        </w:rPr>
        <w:t xml:space="preserve"> </w:t>
      </w:r>
      <w:r>
        <w:t>ABCD</w:t>
      </w:r>
      <w:r>
        <w:rPr>
          <w:spacing w:val="-10"/>
        </w:rPr>
        <w:t xml:space="preserve"> </w:t>
      </w:r>
      <w:r>
        <w:t>es</w:t>
      </w:r>
      <w:r>
        <w:rPr>
          <w:spacing w:val="-9"/>
        </w:rPr>
        <w:t xml:space="preserve"> </w:t>
      </w:r>
      <w:r>
        <w:t>responsable</w:t>
      </w:r>
      <w:r>
        <w:rPr>
          <w:spacing w:val="-9"/>
        </w:rPr>
        <w:t xml:space="preserve"> </w:t>
      </w:r>
      <w:r>
        <w:t>de</w:t>
      </w:r>
      <w:r>
        <w:rPr>
          <w:spacing w:val="-9"/>
        </w:rPr>
        <w:t xml:space="preserve"> </w:t>
      </w:r>
      <w:r>
        <w:t>la</w:t>
      </w:r>
      <w:r>
        <w:rPr>
          <w:spacing w:val="-9"/>
        </w:rPr>
        <w:t xml:space="preserve"> </w:t>
      </w:r>
      <w:r>
        <w:t>preparación</w:t>
      </w:r>
      <w:r>
        <w:rPr>
          <w:spacing w:val="-9"/>
        </w:rPr>
        <w:t xml:space="preserve"> </w:t>
      </w:r>
      <w:r>
        <w:t>y</w:t>
      </w:r>
      <w:r>
        <w:rPr>
          <w:spacing w:val="-8"/>
        </w:rPr>
        <w:t xml:space="preserve"> </w:t>
      </w:r>
      <w:r>
        <w:t>presentación</w:t>
      </w:r>
      <w:r>
        <w:rPr>
          <w:spacing w:val="-12"/>
        </w:rPr>
        <w:t xml:space="preserve"> </w:t>
      </w:r>
      <w:r>
        <w:t>de</w:t>
      </w:r>
      <w:r>
        <w:rPr>
          <w:spacing w:val="-9"/>
        </w:rPr>
        <w:t xml:space="preserve"> </w:t>
      </w:r>
      <w:r>
        <w:t>los</w:t>
      </w:r>
      <w:r>
        <w:rPr>
          <w:spacing w:val="-9"/>
        </w:rPr>
        <w:t xml:space="preserve"> </w:t>
      </w:r>
      <w:r>
        <w:t>estados contables adjuntos de conformidad con criterios de contabilización establecidos en las disposiciones</w:t>
      </w:r>
      <w:r>
        <w:rPr>
          <w:spacing w:val="80"/>
        </w:rPr>
        <w:t xml:space="preserve"> </w:t>
      </w:r>
      <w:r>
        <w:t>sobre</w:t>
      </w:r>
      <w:r>
        <w:rPr>
          <w:spacing w:val="80"/>
        </w:rPr>
        <w:t xml:space="preserve"> </w:t>
      </w:r>
      <w:r>
        <w:t>información</w:t>
      </w:r>
      <w:r>
        <w:rPr>
          <w:spacing w:val="80"/>
        </w:rPr>
        <w:t xml:space="preserve"> </w:t>
      </w:r>
      <w:r>
        <w:t>contable</w:t>
      </w:r>
      <w:r>
        <w:rPr>
          <w:spacing w:val="80"/>
        </w:rPr>
        <w:t xml:space="preserve"> </w:t>
      </w:r>
      <w:r>
        <w:t>de</w:t>
      </w:r>
      <w:r>
        <w:rPr>
          <w:spacing w:val="80"/>
        </w:rPr>
        <w:t xml:space="preserve"> </w:t>
      </w:r>
      <w:r>
        <w:t>la</w:t>
      </w:r>
      <w:r>
        <w:rPr>
          <w:spacing w:val="80"/>
        </w:rPr>
        <w:t xml:space="preserve"> </w:t>
      </w:r>
      <w:r>
        <w:t>sección</w:t>
      </w:r>
      <w:r>
        <w:rPr>
          <w:spacing w:val="80"/>
        </w:rPr>
        <w:t xml:space="preserve"> </w:t>
      </w:r>
      <w:r>
        <w:t>Y</w:t>
      </w:r>
      <w:r>
        <w:rPr>
          <w:spacing w:val="80"/>
        </w:rPr>
        <w:t xml:space="preserve"> </w:t>
      </w:r>
      <w:r>
        <w:t>de</w:t>
      </w:r>
      <w:r>
        <w:rPr>
          <w:spacing w:val="80"/>
        </w:rPr>
        <w:t xml:space="preserve"> </w:t>
      </w:r>
      <w:r>
        <w:t>la</w:t>
      </w:r>
      <w:r>
        <w:rPr>
          <w:spacing w:val="80"/>
        </w:rPr>
        <w:t xml:space="preserve"> </w:t>
      </w:r>
      <w:r>
        <w:t>norma</w:t>
      </w:r>
      <w:r>
        <w:rPr>
          <w:spacing w:val="80"/>
        </w:rPr>
        <w:t xml:space="preserve"> </w:t>
      </w:r>
      <w:r>
        <w:t>Z</w:t>
      </w:r>
      <w:r>
        <w:rPr>
          <w:spacing w:val="80"/>
        </w:rPr>
        <w:t xml:space="preserve"> </w:t>
      </w:r>
      <w:r>
        <w:t>del</w:t>
      </w:r>
    </w:p>
    <w:p w14:paraId="7C2A1A0E" w14:textId="77777777" w:rsidR="0058592F" w:rsidRDefault="008C42CE">
      <w:pPr>
        <w:pStyle w:val="Textoindependiente"/>
        <w:ind w:left="707" w:right="281"/>
        <w:jc w:val="both"/>
      </w:pPr>
      <w:r>
        <w:t>………………………… (identificación del ente regulador) y del control interno que la Dirección</w:t>
      </w:r>
      <w:r>
        <w:rPr>
          <w:vertAlign w:val="superscript"/>
        </w:rPr>
        <w:t>iv</w:t>
      </w:r>
      <w:r>
        <w:rPr>
          <w:spacing w:val="-5"/>
        </w:rPr>
        <w:t xml:space="preserve"> </w:t>
      </w:r>
      <w:r>
        <w:t>considere</w:t>
      </w:r>
      <w:r>
        <w:rPr>
          <w:spacing w:val="-5"/>
        </w:rPr>
        <w:t xml:space="preserve"> </w:t>
      </w:r>
      <w:r>
        <w:t>necesario</w:t>
      </w:r>
      <w:r>
        <w:rPr>
          <w:spacing w:val="-5"/>
        </w:rPr>
        <w:t xml:space="preserve"> </w:t>
      </w:r>
      <w:r>
        <w:t>para</w:t>
      </w:r>
      <w:r>
        <w:rPr>
          <w:spacing w:val="-7"/>
        </w:rPr>
        <w:t xml:space="preserve"> </w:t>
      </w:r>
      <w:r>
        <w:t>permitir</w:t>
      </w:r>
      <w:r>
        <w:rPr>
          <w:spacing w:val="-6"/>
        </w:rPr>
        <w:t xml:space="preserve"> </w:t>
      </w:r>
      <w:r>
        <w:t>la</w:t>
      </w:r>
      <w:r>
        <w:rPr>
          <w:spacing w:val="-5"/>
        </w:rPr>
        <w:t xml:space="preserve"> </w:t>
      </w:r>
      <w:r>
        <w:t>preparación</w:t>
      </w:r>
      <w:r>
        <w:rPr>
          <w:spacing w:val="-5"/>
        </w:rPr>
        <w:t xml:space="preserve"> </w:t>
      </w:r>
      <w:r>
        <w:t>de</w:t>
      </w:r>
      <w:r>
        <w:rPr>
          <w:spacing w:val="-5"/>
        </w:rPr>
        <w:t xml:space="preserve"> </w:t>
      </w:r>
      <w:r>
        <w:t>estados</w:t>
      </w:r>
      <w:r>
        <w:rPr>
          <w:spacing w:val="-7"/>
        </w:rPr>
        <w:t xml:space="preserve"> </w:t>
      </w:r>
      <w:r>
        <w:t>contables</w:t>
      </w:r>
      <w:r>
        <w:rPr>
          <w:spacing w:val="-5"/>
        </w:rPr>
        <w:t xml:space="preserve"> </w:t>
      </w:r>
      <w:r>
        <w:t>libres de incorrección significativa {puede agregarse “, debida a f</w:t>
      </w:r>
      <w:r>
        <w:t>raude o error”}.</w:t>
      </w:r>
    </w:p>
    <w:p w14:paraId="763684B1" w14:textId="77777777" w:rsidR="0058592F" w:rsidRDefault="008C42CE">
      <w:pPr>
        <w:pStyle w:val="Textoindependiente"/>
        <w:spacing w:before="251"/>
        <w:ind w:left="707" w:right="276"/>
        <w:jc w:val="both"/>
      </w:pPr>
      <w:r>
        <w:t>En</w:t>
      </w:r>
      <w:r>
        <w:rPr>
          <w:spacing w:val="-6"/>
        </w:rPr>
        <w:t xml:space="preserve"> </w:t>
      </w:r>
      <w:r>
        <w:t>la</w:t>
      </w:r>
      <w:r>
        <w:rPr>
          <w:spacing w:val="-6"/>
        </w:rPr>
        <w:t xml:space="preserve"> </w:t>
      </w:r>
      <w:r>
        <w:t>preparación</w:t>
      </w:r>
      <w:r>
        <w:rPr>
          <w:spacing w:val="-7"/>
        </w:rPr>
        <w:t xml:space="preserve"> </w:t>
      </w:r>
      <w:r>
        <w:t>de</w:t>
      </w:r>
      <w:r>
        <w:rPr>
          <w:spacing w:val="-7"/>
        </w:rPr>
        <w:t xml:space="preserve"> </w:t>
      </w:r>
      <w:r>
        <w:t>los</w:t>
      </w:r>
      <w:r>
        <w:rPr>
          <w:spacing w:val="-9"/>
        </w:rPr>
        <w:t xml:space="preserve"> </w:t>
      </w:r>
      <w:r>
        <w:t>estados</w:t>
      </w:r>
      <w:r>
        <w:rPr>
          <w:spacing w:val="-6"/>
        </w:rPr>
        <w:t xml:space="preserve"> </w:t>
      </w:r>
      <w:r>
        <w:t>contables,</w:t>
      </w:r>
      <w:r>
        <w:rPr>
          <w:spacing w:val="-5"/>
        </w:rPr>
        <w:t xml:space="preserve"> </w:t>
      </w:r>
      <w:r>
        <w:t>Dirección</w:t>
      </w:r>
      <w:r>
        <w:rPr>
          <w:vertAlign w:val="superscript"/>
        </w:rPr>
        <w:t>iv</w:t>
      </w:r>
      <w:r>
        <w:rPr>
          <w:spacing w:val="-6"/>
        </w:rPr>
        <w:t xml:space="preserve"> </w:t>
      </w:r>
      <w:r>
        <w:t>es</w:t>
      </w:r>
      <w:r>
        <w:rPr>
          <w:spacing w:val="-6"/>
        </w:rPr>
        <w:t xml:space="preserve"> </w:t>
      </w:r>
      <w:r>
        <w:t>responsable</w:t>
      </w:r>
      <w:r>
        <w:rPr>
          <w:spacing w:val="-6"/>
        </w:rPr>
        <w:t xml:space="preserve"> </w:t>
      </w:r>
      <w:r>
        <w:t>de</w:t>
      </w:r>
      <w:r>
        <w:rPr>
          <w:spacing w:val="-9"/>
        </w:rPr>
        <w:t xml:space="preserve"> </w:t>
      </w:r>
      <w:r>
        <w:t>la</w:t>
      </w:r>
      <w:r>
        <w:rPr>
          <w:spacing w:val="-6"/>
        </w:rPr>
        <w:t xml:space="preserve"> </w:t>
      </w:r>
      <w:r>
        <w:t>evaluación de</w:t>
      </w:r>
      <w:r>
        <w:rPr>
          <w:spacing w:val="-3"/>
        </w:rPr>
        <w:t xml:space="preserve"> </w:t>
      </w:r>
      <w:r>
        <w:t>la</w:t>
      </w:r>
      <w:r>
        <w:rPr>
          <w:spacing w:val="-3"/>
        </w:rPr>
        <w:t xml:space="preserve"> </w:t>
      </w:r>
      <w:r>
        <w:t>capacidad</w:t>
      </w:r>
      <w:r>
        <w:rPr>
          <w:spacing w:val="-3"/>
        </w:rPr>
        <w:t xml:space="preserve"> </w:t>
      </w:r>
      <w:r>
        <w:t>de</w:t>
      </w:r>
      <w:r>
        <w:rPr>
          <w:spacing w:val="-4"/>
        </w:rPr>
        <w:t xml:space="preserve"> </w:t>
      </w:r>
      <w:r>
        <w:t>ABCD</w:t>
      </w:r>
      <w:r>
        <w:rPr>
          <w:spacing w:val="-3"/>
        </w:rPr>
        <w:t xml:space="preserve"> </w:t>
      </w:r>
      <w:r>
        <w:t>para</w:t>
      </w:r>
      <w:r>
        <w:rPr>
          <w:spacing w:val="-4"/>
        </w:rPr>
        <w:t xml:space="preserve"> </w:t>
      </w:r>
      <w:r>
        <w:t>continuar</w:t>
      </w:r>
      <w:r>
        <w:rPr>
          <w:spacing w:val="-3"/>
        </w:rPr>
        <w:t xml:space="preserve"> </w:t>
      </w:r>
      <w:r>
        <w:t>como</w:t>
      </w:r>
      <w:r>
        <w:rPr>
          <w:spacing w:val="-4"/>
        </w:rPr>
        <w:t xml:space="preserve"> </w:t>
      </w:r>
      <w:r>
        <w:t>empresa</w:t>
      </w:r>
      <w:r>
        <w:rPr>
          <w:spacing w:val="-4"/>
        </w:rPr>
        <w:t xml:space="preserve"> </w:t>
      </w:r>
      <w:r>
        <w:t>en</w:t>
      </w:r>
      <w:r>
        <w:rPr>
          <w:spacing w:val="-4"/>
        </w:rPr>
        <w:t xml:space="preserve"> </w:t>
      </w:r>
      <w:r>
        <w:t>funcionamiento,</w:t>
      </w:r>
      <w:r>
        <w:rPr>
          <w:spacing w:val="-3"/>
        </w:rPr>
        <w:t xml:space="preserve"> </w:t>
      </w:r>
      <w:r>
        <w:t>revelando, en caso de corresponder, las cuestiones relacionadas con este aspecto</w:t>
      </w:r>
      <w:r>
        <w:t xml:space="preserve"> y utilizando el principio contable de empresa en funcionamiento, excepto si la Dirección</w:t>
      </w:r>
      <w:r>
        <w:rPr>
          <w:vertAlign w:val="superscript"/>
        </w:rPr>
        <w:t>iv</w:t>
      </w:r>
      <w:r>
        <w:t xml:space="preserve"> tuviera intención de liquidar la entidad o de cesar sus operaciones, o bien no existiera otra alternativa realista.</w:t>
      </w:r>
    </w:p>
    <w:p w14:paraId="248D7303" w14:textId="77777777" w:rsidR="0058592F" w:rsidRDefault="0058592F">
      <w:pPr>
        <w:pStyle w:val="Textoindependiente"/>
        <w:jc w:val="both"/>
        <w:sectPr w:rsidR="0058592F">
          <w:pgSz w:w="11910" w:h="16840"/>
          <w:pgMar w:top="1040" w:right="1417" w:bottom="740" w:left="992" w:header="552" w:footer="543" w:gutter="0"/>
          <w:cols w:space="720"/>
        </w:sectPr>
      </w:pPr>
    </w:p>
    <w:p w14:paraId="6182058A" w14:textId="77777777" w:rsidR="0058592F" w:rsidRDefault="008C42CE">
      <w:pPr>
        <w:pStyle w:val="Ttulo3"/>
        <w:spacing w:before="89"/>
        <w:ind w:right="283"/>
        <w:jc w:val="both"/>
      </w:pPr>
      <w:r>
        <w:lastRenderedPageBreak/>
        <w:t xml:space="preserve">Responsabilidades del auditor </w:t>
      </w:r>
      <w:r>
        <w:t xml:space="preserve">en relación con la auditoría de los estados </w:t>
      </w:r>
      <w:r>
        <w:rPr>
          <w:spacing w:val="-2"/>
        </w:rPr>
        <w:t>contables</w:t>
      </w:r>
    </w:p>
    <w:p w14:paraId="541B7BF6" w14:textId="77777777" w:rsidR="0058592F" w:rsidRDefault="0058592F">
      <w:pPr>
        <w:pStyle w:val="Textoindependiente"/>
        <w:spacing w:before="2"/>
        <w:rPr>
          <w:rFonts w:ascii="Arial"/>
          <w:b/>
          <w:i/>
        </w:rPr>
      </w:pPr>
    </w:p>
    <w:p w14:paraId="3D6F7DBC" w14:textId="77777777" w:rsidR="0058592F" w:rsidRDefault="008C42CE">
      <w:pPr>
        <w:pStyle w:val="Textoindependiente"/>
        <w:ind w:left="707" w:right="275"/>
        <w:jc w:val="both"/>
      </w:pPr>
      <w:r>
        <w:t>Mi objetivo es obtener una seguridad razonable de que los estados contables en su conjunto</w:t>
      </w:r>
      <w:r>
        <w:rPr>
          <w:spacing w:val="-6"/>
        </w:rPr>
        <w:t xml:space="preserve"> </w:t>
      </w:r>
      <w:r>
        <w:t>están</w:t>
      </w:r>
      <w:r>
        <w:rPr>
          <w:spacing w:val="-4"/>
        </w:rPr>
        <w:t xml:space="preserve"> </w:t>
      </w:r>
      <w:r>
        <w:t>libres</w:t>
      </w:r>
      <w:r>
        <w:rPr>
          <w:spacing w:val="-6"/>
        </w:rPr>
        <w:t xml:space="preserve"> </w:t>
      </w:r>
      <w:r>
        <w:t>de</w:t>
      </w:r>
      <w:r>
        <w:rPr>
          <w:spacing w:val="-4"/>
        </w:rPr>
        <w:t xml:space="preserve"> </w:t>
      </w:r>
      <w:r>
        <w:t>incorrección</w:t>
      </w:r>
      <w:r>
        <w:rPr>
          <w:spacing w:val="-7"/>
        </w:rPr>
        <w:t xml:space="preserve"> </w:t>
      </w:r>
      <w:r>
        <w:t>significativa</w:t>
      </w:r>
      <w:r>
        <w:rPr>
          <w:spacing w:val="-7"/>
        </w:rPr>
        <w:t xml:space="preserve"> </w:t>
      </w:r>
      <w:r>
        <w:t>{puede</w:t>
      </w:r>
      <w:r>
        <w:rPr>
          <w:spacing w:val="-4"/>
        </w:rPr>
        <w:t xml:space="preserve"> </w:t>
      </w:r>
      <w:r>
        <w:t>agregarse</w:t>
      </w:r>
      <w:r>
        <w:rPr>
          <w:spacing w:val="-6"/>
        </w:rPr>
        <w:t xml:space="preserve"> </w:t>
      </w:r>
      <w:r>
        <w:t>“,</w:t>
      </w:r>
      <w:r>
        <w:rPr>
          <w:spacing w:val="-3"/>
        </w:rPr>
        <w:t xml:space="preserve"> </w:t>
      </w:r>
      <w:r>
        <w:t>debida</w:t>
      </w:r>
      <w:r>
        <w:rPr>
          <w:spacing w:val="-4"/>
        </w:rPr>
        <w:t xml:space="preserve"> </w:t>
      </w:r>
      <w:r>
        <w:t>a</w:t>
      </w:r>
      <w:r>
        <w:rPr>
          <w:spacing w:val="-6"/>
        </w:rPr>
        <w:t xml:space="preserve"> </w:t>
      </w:r>
      <w:r>
        <w:t>fraude</w:t>
      </w:r>
      <w:r>
        <w:rPr>
          <w:spacing w:val="-9"/>
        </w:rPr>
        <w:t xml:space="preserve"> </w:t>
      </w:r>
      <w:r>
        <w:t>o error,”}. Seguridad</w:t>
      </w:r>
      <w:r>
        <w:rPr>
          <w:spacing w:val="-2"/>
        </w:rPr>
        <w:t xml:space="preserve"> </w:t>
      </w:r>
      <w:r>
        <w:t>razonable</w:t>
      </w:r>
      <w:r>
        <w:t xml:space="preserve"> es</w:t>
      </w:r>
      <w:r>
        <w:rPr>
          <w:spacing w:val="-2"/>
        </w:rPr>
        <w:t xml:space="preserve"> </w:t>
      </w:r>
      <w:r>
        <w:t>un</w:t>
      </w:r>
      <w:r>
        <w:rPr>
          <w:spacing w:val="-2"/>
        </w:rPr>
        <w:t xml:space="preserve"> </w:t>
      </w:r>
      <w:r>
        <w:t>alto</w:t>
      </w:r>
      <w:r>
        <w:rPr>
          <w:spacing w:val="-2"/>
        </w:rPr>
        <w:t xml:space="preserve"> </w:t>
      </w:r>
      <w:r>
        <w:t>grado</w:t>
      </w:r>
      <w:r>
        <w:rPr>
          <w:spacing w:val="-2"/>
        </w:rPr>
        <w:t xml:space="preserve"> </w:t>
      </w:r>
      <w:r>
        <w:t>de</w:t>
      </w:r>
      <w:r>
        <w:rPr>
          <w:spacing w:val="-4"/>
        </w:rPr>
        <w:t xml:space="preserve"> </w:t>
      </w:r>
      <w:r>
        <w:t>seguridad, pero</w:t>
      </w:r>
      <w:r>
        <w:rPr>
          <w:spacing w:val="-2"/>
        </w:rPr>
        <w:t xml:space="preserve"> </w:t>
      </w:r>
      <w:r>
        <w:t>no</w:t>
      </w:r>
      <w:r>
        <w:rPr>
          <w:spacing w:val="-2"/>
        </w:rPr>
        <w:t xml:space="preserve"> </w:t>
      </w:r>
      <w:r>
        <w:t>garantiza que</w:t>
      </w:r>
      <w:r>
        <w:rPr>
          <w:spacing w:val="-2"/>
        </w:rPr>
        <w:t xml:space="preserve"> </w:t>
      </w:r>
      <w:r>
        <w:t>una auditoría realizada de conformidad con las normas profesionales siempre detecte una incorrección significativa cuando exista. Las incorrecciones {puede agregarse “pueden deberse a</w:t>
      </w:r>
      <w:r>
        <w:rPr>
          <w:spacing w:val="-2"/>
        </w:rPr>
        <w:t xml:space="preserve"> </w:t>
      </w:r>
      <w:r>
        <w:t>fraude o</w:t>
      </w:r>
      <w:r>
        <w:rPr>
          <w:spacing w:val="-2"/>
        </w:rPr>
        <w:t xml:space="preserve"> </w:t>
      </w:r>
      <w:r>
        <w:t>error,”}</w:t>
      </w:r>
      <w:r>
        <w:rPr>
          <w:spacing w:val="-1"/>
        </w:rPr>
        <w:t xml:space="preserve"> </w:t>
      </w:r>
      <w:r>
        <w:t>y se</w:t>
      </w:r>
      <w:r>
        <w:rPr>
          <w:spacing w:val="-2"/>
        </w:rPr>
        <w:t xml:space="preserve"> </w:t>
      </w:r>
      <w:r>
        <w:t>consideran</w:t>
      </w:r>
      <w:r>
        <w:rPr>
          <w:spacing w:val="-2"/>
        </w:rPr>
        <w:t xml:space="preserve"> </w:t>
      </w:r>
      <w:r>
        <w:t>significativas si, individualmente o de forma agregada, puede preverse razonablemente que influyan en las decisiones económicas que los usuarios toman basándose en los estados contables.</w:t>
      </w:r>
    </w:p>
    <w:p w14:paraId="79376850" w14:textId="77777777" w:rsidR="0058592F" w:rsidRDefault="008C42CE">
      <w:pPr>
        <w:pStyle w:val="Textoindependiente"/>
        <w:spacing w:before="251"/>
        <w:ind w:left="707" w:right="292"/>
        <w:jc w:val="both"/>
      </w:pPr>
      <w:r>
        <w:t>Como parte de una auditoría de conformidad con</w:t>
      </w:r>
      <w:r>
        <w:rPr>
          <w:spacing w:val="-2"/>
        </w:rPr>
        <w:t xml:space="preserve"> </w:t>
      </w:r>
      <w:r>
        <w:t>las no</w:t>
      </w:r>
      <w:r>
        <w:t>rmas profesionales argentinas, aplico</w:t>
      </w:r>
      <w:r>
        <w:rPr>
          <w:spacing w:val="-3"/>
        </w:rPr>
        <w:t xml:space="preserve"> </w:t>
      </w:r>
      <w:r>
        <w:t>mi</w:t>
      </w:r>
      <w:r>
        <w:rPr>
          <w:spacing w:val="-6"/>
        </w:rPr>
        <w:t xml:space="preserve"> </w:t>
      </w:r>
      <w:r>
        <w:t>juicio</w:t>
      </w:r>
      <w:r>
        <w:rPr>
          <w:spacing w:val="-3"/>
        </w:rPr>
        <w:t xml:space="preserve"> </w:t>
      </w:r>
      <w:r>
        <w:t>profesional</w:t>
      </w:r>
      <w:r>
        <w:rPr>
          <w:spacing w:val="-4"/>
        </w:rPr>
        <w:t xml:space="preserve"> </w:t>
      </w:r>
      <w:r>
        <w:t>y</w:t>
      </w:r>
      <w:r>
        <w:rPr>
          <w:spacing w:val="-5"/>
        </w:rPr>
        <w:t xml:space="preserve"> </w:t>
      </w:r>
      <w:r>
        <w:t>mantengo</w:t>
      </w:r>
      <w:r>
        <w:rPr>
          <w:spacing w:val="-5"/>
        </w:rPr>
        <w:t xml:space="preserve"> </w:t>
      </w:r>
      <w:r>
        <w:t>una</w:t>
      </w:r>
      <w:r>
        <w:rPr>
          <w:spacing w:val="-5"/>
        </w:rPr>
        <w:t xml:space="preserve"> </w:t>
      </w:r>
      <w:r>
        <w:t>actitud</w:t>
      </w:r>
      <w:r>
        <w:rPr>
          <w:spacing w:val="-3"/>
        </w:rPr>
        <w:t xml:space="preserve"> </w:t>
      </w:r>
      <w:r>
        <w:t>de</w:t>
      </w:r>
      <w:r>
        <w:rPr>
          <w:spacing w:val="-3"/>
        </w:rPr>
        <w:t xml:space="preserve"> </w:t>
      </w:r>
      <w:r>
        <w:t>escepticismo</w:t>
      </w:r>
      <w:r>
        <w:rPr>
          <w:spacing w:val="-3"/>
        </w:rPr>
        <w:t xml:space="preserve"> </w:t>
      </w:r>
      <w:r>
        <w:t>profesional</w:t>
      </w:r>
      <w:r>
        <w:rPr>
          <w:spacing w:val="-4"/>
        </w:rPr>
        <w:t xml:space="preserve"> </w:t>
      </w:r>
      <w:r>
        <w:t>durante toda la auditoría. También:</w:t>
      </w:r>
    </w:p>
    <w:p w14:paraId="5DA9CF27" w14:textId="77777777" w:rsidR="0058592F" w:rsidRDefault="0058592F">
      <w:pPr>
        <w:pStyle w:val="Textoindependiente"/>
        <w:spacing w:before="1"/>
      </w:pPr>
    </w:p>
    <w:p w14:paraId="567D0261" w14:textId="77777777" w:rsidR="0058592F" w:rsidRDefault="008C42CE">
      <w:pPr>
        <w:pStyle w:val="Prrafodelista"/>
        <w:numPr>
          <w:ilvl w:val="0"/>
          <w:numId w:val="2"/>
        </w:numPr>
        <w:tabs>
          <w:tab w:val="left" w:pos="991"/>
        </w:tabs>
        <w:spacing w:before="1" w:line="252" w:lineRule="exact"/>
        <w:ind w:left="991" w:hanging="284"/>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14D11CB5" w14:textId="77777777" w:rsidR="0058592F" w:rsidRDefault="008C42CE">
      <w:pPr>
        <w:pStyle w:val="Textoindependiente"/>
        <w:ind w:left="993" w:right="280"/>
        <w:jc w:val="both"/>
      </w:pPr>
      <w:r>
        <w:t xml:space="preserve">{puede agregarse “, </w:t>
      </w:r>
      <w:r>
        <w:t>debida a fraude o error,”}, diseño y aplico procedimientos de auditoría para responder a dichos riesgos y obtengo elementos de juicio suficientes y apropiados para proporcionar una base para mi opinión. {Puede agregarse “El riesgo de no detectar una incorr</w:t>
      </w:r>
      <w:r>
        <w:t>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5"/>
        </w:rPr>
        <w:t xml:space="preserve"> </w:t>
      </w:r>
      <w:r>
        <w:t>ya</w:t>
      </w:r>
      <w:r>
        <w:rPr>
          <w:spacing w:val="-15"/>
        </w:rPr>
        <w:t xml:space="preserve"> </w:t>
      </w:r>
      <w:r>
        <w:t>que</w:t>
      </w:r>
      <w:r>
        <w:rPr>
          <w:spacing w:val="-15"/>
        </w:rPr>
        <w:t xml:space="preserve"> </w:t>
      </w:r>
      <w:r>
        <w:t>el</w:t>
      </w:r>
      <w:r>
        <w:rPr>
          <w:spacing w:val="-16"/>
        </w:rPr>
        <w:t xml:space="preserve"> </w:t>
      </w:r>
      <w:r>
        <w:t>fraude</w:t>
      </w:r>
      <w:r>
        <w:rPr>
          <w:spacing w:val="-13"/>
        </w:rPr>
        <w:t xml:space="preserve"> </w:t>
      </w:r>
      <w:r>
        <w:t>puede implicar colusión, falsificación, omisiones deliberadas, manifestaciones intencionadamente erróneas o la elusión del</w:t>
      </w:r>
      <w:r>
        <w:t xml:space="preserve"> control interno”}.</w:t>
      </w:r>
    </w:p>
    <w:p w14:paraId="3546FA96" w14:textId="77777777" w:rsidR="0058592F" w:rsidRDefault="0058592F">
      <w:pPr>
        <w:pStyle w:val="Textoindependiente"/>
        <w:spacing w:before="1"/>
      </w:pPr>
    </w:p>
    <w:p w14:paraId="7F08141F" w14:textId="77777777" w:rsidR="0058592F" w:rsidRDefault="008C42CE">
      <w:pPr>
        <w:pStyle w:val="Prrafodelista"/>
        <w:numPr>
          <w:ilvl w:val="0"/>
          <w:numId w:val="2"/>
        </w:numPr>
        <w:tabs>
          <w:tab w:val="left" w:pos="991"/>
          <w:tab w:val="left" w:pos="993"/>
        </w:tabs>
        <w:ind w:right="282"/>
      </w:pPr>
      <w:r>
        <w:t>Obtengo conocimiento del control interno relevante para la auditoría con el fin de diseñar procedimientos de auditoría que sean apropiados en función de las circunstancias y no con la finalidad de expresar una opinión sobre la eficacia</w:t>
      </w:r>
      <w:r>
        <w:t xml:space="preserve"> del control interno de ABCD.</w:t>
      </w:r>
    </w:p>
    <w:p w14:paraId="73F8DBF9" w14:textId="77777777" w:rsidR="0058592F" w:rsidRDefault="0058592F">
      <w:pPr>
        <w:pStyle w:val="Textoindependiente"/>
      </w:pPr>
    </w:p>
    <w:p w14:paraId="2D1BE342" w14:textId="77777777" w:rsidR="0058592F" w:rsidRDefault="008C42CE">
      <w:pPr>
        <w:pStyle w:val="Prrafodelista"/>
        <w:numPr>
          <w:ilvl w:val="0"/>
          <w:numId w:val="2"/>
        </w:numPr>
        <w:tabs>
          <w:tab w:val="left" w:pos="993"/>
        </w:tabs>
        <w:ind w:right="281"/>
      </w:pPr>
      <w:r>
        <w:t>Evalúo si las políticas contables aplicadas basadas en las disposiciones sobre información contable de la sección Y de la norma Z del ………………………… (identificación del ente regulador) son apropiadas, así como la razonabilidad de</w:t>
      </w:r>
      <w:r>
        <w:t xml:space="preserve"> las estimaciones contables y la correspondiente información revelada por la Dirección</w:t>
      </w:r>
      <w:r>
        <w:rPr>
          <w:vertAlign w:val="superscript"/>
        </w:rPr>
        <w:t>iv</w:t>
      </w:r>
      <w:r>
        <w:t xml:space="preserve"> de ABCD.</w:t>
      </w:r>
    </w:p>
    <w:p w14:paraId="21EA21F0" w14:textId="77777777" w:rsidR="0058592F" w:rsidRDefault="008C42CE">
      <w:pPr>
        <w:pStyle w:val="Prrafodelista"/>
        <w:numPr>
          <w:ilvl w:val="0"/>
          <w:numId w:val="2"/>
        </w:numPr>
        <w:tabs>
          <w:tab w:val="left" w:pos="991"/>
          <w:tab w:val="left" w:pos="993"/>
        </w:tabs>
        <w:spacing w:before="252"/>
        <w:ind w:right="278"/>
      </w:pPr>
      <w:r>
        <w:t>Concluyo</w:t>
      </w:r>
      <w:r>
        <w:rPr>
          <w:spacing w:val="-16"/>
        </w:rPr>
        <w:t xml:space="preserve"> </w:t>
      </w:r>
      <w:r>
        <w:t>sobre</w:t>
      </w:r>
      <w:r>
        <w:rPr>
          <w:spacing w:val="-15"/>
        </w:rPr>
        <w:t xml:space="preserve"> </w:t>
      </w:r>
      <w:r>
        <w:t>lo</w:t>
      </w:r>
      <w:r>
        <w:rPr>
          <w:spacing w:val="-15"/>
        </w:rPr>
        <w:t xml:space="preserve"> </w:t>
      </w:r>
      <w:r>
        <w:t>apropiado</w:t>
      </w:r>
      <w:r>
        <w:rPr>
          <w:spacing w:val="-16"/>
        </w:rPr>
        <w:t xml:space="preserve"> </w:t>
      </w:r>
      <w:r>
        <w:t>de</w:t>
      </w:r>
      <w:r>
        <w:rPr>
          <w:spacing w:val="-15"/>
        </w:rPr>
        <w:t xml:space="preserve"> </w:t>
      </w:r>
      <w:r>
        <w:t>la</w:t>
      </w:r>
      <w:r>
        <w:rPr>
          <w:spacing w:val="-15"/>
        </w:rPr>
        <w:t xml:space="preserve"> </w:t>
      </w:r>
      <w:r>
        <w:t>utilización,</w:t>
      </w:r>
      <w:r>
        <w:rPr>
          <w:spacing w:val="-15"/>
        </w:rPr>
        <w:t xml:space="preserve"> </w:t>
      </w:r>
      <w:r>
        <w:t>por</w:t>
      </w:r>
      <w:r>
        <w:rPr>
          <w:spacing w:val="-16"/>
        </w:rPr>
        <w:t xml:space="preserve"> </w:t>
      </w:r>
      <w:r>
        <w:t>la</w:t>
      </w:r>
      <w:r>
        <w:rPr>
          <w:spacing w:val="-15"/>
        </w:rPr>
        <w:t xml:space="preserve"> </w:t>
      </w:r>
      <w:r>
        <w:t>Dirección</w:t>
      </w:r>
      <w:r>
        <w:rPr>
          <w:vertAlign w:val="superscript"/>
        </w:rPr>
        <w:t>iv</w:t>
      </w:r>
      <w:r>
        <w:rPr>
          <w:spacing w:val="-15"/>
        </w:rPr>
        <w:t xml:space="preserve"> </w:t>
      </w:r>
      <w:r>
        <w:t>de</w:t>
      </w:r>
      <w:r>
        <w:rPr>
          <w:spacing w:val="-16"/>
        </w:rPr>
        <w:t xml:space="preserve"> </w:t>
      </w:r>
      <w:r>
        <w:t>ABCD,</w:t>
      </w:r>
      <w:r>
        <w:rPr>
          <w:spacing w:val="-15"/>
        </w:rPr>
        <w:t xml:space="preserve"> </w:t>
      </w:r>
      <w:r>
        <w:t>del</w:t>
      </w:r>
      <w:r>
        <w:rPr>
          <w:spacing w:val="-15"/>
        </w:rPr>
        <w:t xml:space="preserve"> </w:t>
      </w:r>
      <w:r>
        <w:t xml:space="preserve">principio contable de empresa en funcionamiento y, basándome en los elementos </w:t>
      </w:r>
      <w:r>
        <w:t>de juicio obtenidos, concluyo sobre si existe o no una incertidumbre significativa relacionada con hechos o con condiciones que pueden generar dudas importantes sobre la capacidad de ABCD para continuar como empresa en funcionamiento. Si concluyo que exist</w:t>
      </w:r>
      <w:r>
        <w:t>e una incertidumbre significativa, se requiere que llame la atención en mi informe de auditoría sobre la información revelada en los estados contables o, si dichas revelaciones no son apropiadas, que exprese una opinión modificada. Mis conclusiones se basa</w:t>
      </w:r>
      <w:r>
        <w:t>n en los elementos de juicio obtenidos hasta la fecha de mi informe de auditoría. Sin embargo, hechos o condiciones futuros pueden ser causa de que ABCD deje de ser una empresa en funcionamiento.</w:t>
      </w:r>
    </w:p>
    <w:p w14:paraId="2E24A830" w14:textId="77777777" w:rsidR="0058592F" w:rsidRDefault="0058592F">
      <w:pPr>
        <w:pStyle w:val="Textoindependiente"/>
        <w:spacing w:before="1"/>
      </w:pPr>
    </w:p>
    <w:p w14:paraId="4F551586" w14:textId="77777777" w:rsidR="0058592F" w:rsidRDefault="008C42CE">
      <w:pPr>
        <w:pStyle w:val="Prrafodelista"/>
        <w:numPr>
          <w:ilvl w:val="0"/>
          <w:numId w:val="2"/>
        </w:numPr>
        <w:tabs>
          <w:tab w:val="left" w:pos="991"/>
          <w:tab w:val="left" w:pos="993"/>
        </w:tabs>
        <w:ind w:right="276"/>
      </w:pPr>
      <w:r>
        <w:t>{Si se trata de una auditoría de grupo, agregar: “Planifico</w:t>
      </w:r>
      <w:r>
        <w:t xml:space="preserve">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w:t>
      </w:r>
      <w:r>
        <w:t>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0E279897" w14:textId="77777777" w:rsidR="0058592F" w:rsidRDefault="0058592F">
      <w:pPr>
        <w:pStyle w:val="Textoindependiente"/>
      </w:pPr>
    </w:p>
    <w:p w14:paraId="20158358" w14:textId="77777777" w:rsidR="0058592F" w:rsidRDefault="008C42CE">
      <w:pPr>
        <w:pStyle w:val="Textoindependiente"/>
        <w:ind w:left="707" w:right="281"/>
        <w:jc w:val="both"/>
      </w:pPr>
      <w:r>
        <w:t>Me comunico con la Dirección</w:t>
      </w:r>
      <w:r>
        <w:rPr>
          <w:vertAlign w:val="superscript"/>
        </w:rPr>
        <w:t>iv</w:t>
      </w:r>
      <w:r>
        <w:t xml:space="preserve"> de ABCD en relación con, entre otras cuestione</w:t>
      </w:r>
      <w:r>
        <w:t>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auditoría, así como cualquier deficiencia significativa del control interno identificada en el transcurso de la</w:t>
      </w:r>
    </w:p>
    <w:p w14:paraId="745C7A11" w14:textId="77777777" w:rsidR="0058592F" w:rsidRDefault="0058592F">
      <w:pPr>
        <w:pStyle w:val="Textoindependiente"/>
        <w:jc w:val="both"/>
        <w:sectPr w:rsidR="0058592F">
          <w:pgSz w:w="11910" w:h="16840"/>
          <w:pgMar w:top="1040" w:right="1417" w:bottom="740" w:left="992" w:header="552" w:footer="543" w:gutter="0"/>
          <w:cols w:space="720"/>
        </w:sectPr>
      </w:pPr>
    </w:p>
    <w:p w14:paraId="1AC3D9BC" w14:textId="77777777" w:rsidR="0058592F" w:rsidRDefault="008C42CE">
      <w:pPr>
        <w:pStyle w:val="Textoindependiente"/>
        <w:spacing w:before="89"/>
        <w:ind w:left="707"/>
      </w:pPr>
      <w:r>
        <w:rPr>
          <w:spacing w:val="-2"/>
        </w:rPr>
        <w:lastRenderedPageBreak/>
        <w:t>auditoría.</w:t>
      </w:r>
    </w:p>
    <w:p w14:paraId="6684C900" w14:textId="77777777" w:rsidR="0058592F" w:rsidRDefault="0058592F">
      <w:pPr>
        <w:pStyle w:val="Textoindependiente"/>
      </w:pPr>
    </w:p>
    <w:p w14:paraId="0F1FFEB0" w14:textId="77777777" w:rsidR="0058592F" w:rsidRDefault="0058592F">
      <w:pPr>
        <w:pStyle w:val="Textoindependiente"/>
        <w:spacing w:before="2"/>
      </w:pPr>
    </w:p>
    <w:p w14:paraId="597A58D0" w14:textId="77777777" w:rsidR="0058592F" w:rsidRDefault="008C42CE">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5AE0A37" w14:textId="77777777" w:rsidR="0058592F" w:rsidRDefault="0058592F">
      <w:pPr>
        <w:pStyle w:val="Textoindependiente"/>
        <w:rPr>
          <w:rFonts w:ascii="Arial"/>
          <w:b/>
        </w:rPr>
      </w:pPr>
    </w:p>
    <w:p w14:paraId="40CAB3FA" w14:textId="77777777" w:rsidR="0058592F" w:rsidRDefault="008C42CE">
      <w:pPr>
        <w:pStyle w:val="Prrafodelista"/>
        <w:numPr>
          <w:ilvl w:val="0"/>
          <w:numId w:val="1"/>
        </w:numPr>
        <w:tabs>
          <w:tab w:val="left" w:pos="1134"/>
        </w:tabs>
        <w:spacing w:line="252" w:lineRule="exact"/>
        <w:ind w:hanging="427"/>
      </w:pPr>
      <w:r>
        <w:t>Según</w:t>
      </w:r>
      <w:r>
        <w:rPr>
          <w:spacing w:val="21"/>
        </w:rPr>
        <w:t xml:space="preserve"> </w:t>
      </w:r>
      <w:r>
        <w:t>surge</w:t>
      </w:r>
      <w:r>
        <w:rPr>
          <w:spacing w:val="20"/>
        </w:rPr>
        <w:t xml:space="preserve"> </w:t>
      </w:r>
      <w:r>
        <w:t>de</w:t>
      </w:r>
      <w:r>
        <w:rPr>
          <w:spacing w:val="20"/>
        </w:rPr>
        <w:t xml:space="preserve"> </w:t>
      </w:r>
      <w:r>
        <w:t>los</w:t>
      </w:r>
      <w:r>
        <w:rPr>
          <w:spacing w:val="20"/>
        </w:rPr>
        <w:t xml:space="preserve"> </w:t>
      </w:r>
      <w:r>
        <w:t>registros</w:t>
      </w:r>
      <w:r>
        <w:rPr>
          <w:spacing w:val="20"/>
        </w:rPr>
        <w:t xml:space="preserve"> </w:t>
      </w:r>
      <w:r>
        <w:t>contables</w:t>
      </w:r>
      <w:r>
        <w:rPr>
          <w:spacing w:val="23"/>
        </w:rPr>
        <w:t xml:space="preserve"> </w:t>
      </w:r>
      <w:r>
        <w:t>de</w:t>
      </w:r>
      <w:r>
        <w:rPr>
          <w:spacing w:val="20"/>
        </w:rPr>
        <w:t xml:space="preserve"> </w:t>
      </w:r>
      <w:r>
        <w:t>ABCD,</w:t>
      </w:r>
      <w:r>
        <w:rPr>
          <w:spacing w:val="24"/>
        </w:rPr>
        <w:t xml:space="preserve"> </w:t>
      </w:r>
      <w:r>
        <w:t>el</w:t>
      </w:r>
      <w:r>
        <w:rPr>
          <w:spacing w:val="22"/>
        </w:rPr>
        <w:t xml:space="preserve"> </w:t>
      </w:r>
      <w:r>
        <w:t>pasivo</w:t>
      </w:r>
      <w:r>
        <w:rPr>
          <w:spacing w:val="23"/>
        </w:rPr>
        <w:t xml:space="preserve"> </w:t>
      </w:r>
      <w:r>
        <w:t>devengado</w:t>
      </w:r>
      <w:r>
        <w:rPr>
          <w:spacing w:val="20"/>
        </w:rPr>
        <w:t xml:space="preserve"> </w:t>
      </w:r>
      <w:r>
        <w:t>al</w:t>
      </w:r>
      <w:r>
        <w:rPr>
          <w:spacing w:val="22"/>
        </w:rPr>
        <w:t xml:space="preserve"> </w:t>
      </w:r>
      <w:r>
        <w:t>…</w:t>
      </w:r>
      <w:r>
        <w:rPr>
          <w:spacing w:val="20"/>
        </w:rPr>
        <w:t xml:space="preserve"> </w:t>
      </w:r>
      <w:r>
        <w:rPr>
          <w:spacing w:val="-5"/>
        </w:rPr>
        <w:t>de</w:t>
      </w:r>
    </w:p>
    <w:p w14:paraId="3B67490D" w14:textId="77777777" w:rsidR="0058592F" w:rsidRDefault="008C42CE">
      <w:pPr>
        <w:pStyle w:val="Textoindependiente"/>
        <w:tabs>
          <w:tab w:val="left" w:leader="dot" w:pos="8786"/>
        </w:tabs>
        <w:ind w:left="1134" w:right="280"/>
      </w:pPr>
      <w:r>
        <w:t>……………</w:t>
      </w:r>
      <w:r>
        <w:rPr>
          <w:spacing w:val="40"/>
        </w:rPr>
        <w:t xml:space="preserve"> </w:t>
      </w:r>
      <w:r>
        <w:t>de</w:t>
      </w:r>
      <w:r>
        <w:rPr>
          <w:spacing w:val="40"/>
        </w:rPr>
        <w:t xml:space="preserve"> </w:t>
      </w:r>
      <w:r>
        <w:t>20X1</w:t>
      </w:r>
      <w:r>
        <w:rPr>
          <w:spacing w:val="40"/>
        </w:rPr>
        <w:t xml:space="preserve"> </w:t>
      </w:r>
      <w:r>
        <w:t>a</w:t>
      </w:r>
      <w:r>
        <w:rPr>
          <w:spacing w:val="40"/>
        </w:rPr>
        <w:t xml:space="preserve"> </w:t>
      </w:r>
      <w:r>
        <w:t>favor</w:t>
      </w:r>
      <w:r>
        <w:rPr>
          <w:spacing w:val="40"/>
        </w:rPr>
        <w:t xml:space="preserve"> </w:t>
      </w:r>
      <w:r>
        <w:t>del</w:t>
      </w:r>
      <w:r>
        <w:rPr>
          <w:spacing w:val="40"/>
        </w:rPr>
        <w:t xml:space="preserve"> </w:t>
      </w:r>
      <w:r>
        <w:t>Sistema</w:t>
      </w:r>
      <w:r>
        <w:rPr>
          <w:spacing w:val="40"/>
        </w:rPr>
        <w:t xml:space="preserve"> </w:t>
      </w:r>
      <w:r>
        <w:t>Integrado</w:t>
      </w:r>
      <w:r>
        <w:rPr>
          <w:spacing w:val="40"/>
        </w:rPr>
        <w:t xml:space="preserve"> </w:t>
      </w:r>
      <w:r>
        <w:t>Previsional</w:t>
      </w:r>
      <w:r>
        <w:rPr>
          <w:spacing w:val="40"/>
        </w:rPr>
        <w:t xml:space="preserve"> </w:t>
      </w:r>
      <w:r>
        <w:t>Argentino</w:t>
      </w:r>
      <w:r>
        <w:rPr>
          <w:spacing w:val="40"/>
        </w:rPr>
        <w:t xml:space="preserve"> </w:t>
      </w:r>
      <w:r>
        <w:t>en</w:t>
      </w:r>
      <w:r>
        <w:rPr>
          <w:spacing w:val="80"/>
        </w:rPr>
        <w:t xml:space="preserve"> </w:t>
      </w:r>
      <w:r>
        <w:t>concepto</w:t>
      </w:r>
      <w:r>
        <w:rPr>
          <w:spacing w:val="3"/>
        </w:rPr>
        <w:t xml:space="preserve"> </w:t>
      </w:r>
      <w:r>
        <w:t>de</w:t>
      </w:r>
      <w:r>
        <w:rPr>
          <w:spacing w:val="6"/>
        </w:rPr>
        <w:t xml:space="preserve"> </w:t>
      </w:r>
      <w:r>
        <w:t>aportes</w:t>
      </w:r>
      <w:r>
        <w:rPr>
          <w:spacing w:val="4"/>
        </w:rPr>
        <w:t xml:space="preserve"> </w:t>
      </w:r>
      <w:r>
        <w:t>y</w:t>
      </w:r>
      <w:r>
        <w:rPr>
          <w:spacing w:val="4"/>
        </w:rPr>
        <w:t xml:space="preserve"> </w:t>
      </w:r>
      <w:r>
        <w:t>contribuciones</w:t>
      </w:r>
      <w:r>
        <w:rPr>
          <w:spacing w:val="5"/>
        </w:rPr>
        <w:t xml:space="preserve"> </w:t>
      </w:r>
      <w:r>
        <w:t>previsionales</w:t>
      </w:r>
      <w:r>
        <w:rPr>
          <w:spacing w:val="6"/>
        </w:rPr>
        <w:t xml:space="preserve"> </w:t>
      </w:r>
      <w:r>
        <w:t>ascendía</w:t>
      </w:r>
      <w:r>
        <w:rPr>
          <w:spacing w:val="6"/>
        </w:rPr>
        <w:t xml:space="preserve"> </w:t>
      </w:r>
      <w:r>
        <w:t>a</w:t>
      </w:r>
      <w:r>
        <w:rPr>
          <w:spacing w:val="4"/>
        </w:rPr>
        <w:t xml:space="preserve"> </w:t>
      </w:r>
      <w:r>
        <w:rPr>
          <w:spacing w:val="-10"/>
        </w:rPr>
        <w:t>$</w:t>
      </w:r>
      <w:r>
        <w:rPr>
          <w:rFonts w:ascii="Times New Roman" w:hAnsi="Times New Roman"/>
        </w:rPr>
        <w:tab/>
      </w:r>
      <w:r>
        <w:t>y</w:t>
      </w:r>
      <w:r>
        <w:rPr>
          <w:spacing w:val="10"/>
        </w:rPr>
        <w:t xml:space="preserve"> </w:t>
      </w:r>
      <w:r>
        <w:rPr>
          <w:spacing w:val="-5"/>
        </w:rPr>
        <w:t>no</w:t>
      </w:r>
    </w:p>
    <w:p w14:paraId="046A394A" w14:textId="77777777" w:rsidR="0058592F" w:rsidRDefault="008C42CE">
      <w:pPr>
        <w:pStyle w:val="Textoindependiente"/>
        <w:tabs>
          <w:tab w:val="left" w:leader="dot" w:pos="8969"/>
        </w:tabs>
        <w:spacing w:line="252" w:lineRule="exact"/>
        <w:ind w:left="1134"/>
      </w:pPr>
      <w:r>
        <w:t>era</w:t>
      </w:r>
      <w:r>
        <w:rPr>
          <w:spacing w:val="42"/>
        </w:rPr>
        <w:t xml:space="preserve"> </w:t>
      </w:r>
      <w:r>
        <w:t>exigible</w:t>
      </w:r>
      <w:r>
        <w:rPr>
          <w:spacing w:val="44"/>
        </w:rPr>
        <w:t xml:space="preserve"> </w:t>
      </w:r>
      <w:r>
        <w:t>a</w:t>
      </w:r>
      <w:r>
        <w:rPr>
          <w:spacing w:val="44"/>
        </w:rPr>
        <w:t xml:space="preserve"> </w:t>
      </w:r>
      <w:r>
        <w:t>esa</w:t>
      </w:r>
      <w:r>
        <w:rPr>
          <w:spacing w:val="44"/>
        </w:rPr>
        <w:t xml:space="preserve"> </w:t>
      </w:r>
      <w:r>
        <w:t>fecha</w:t>
      </w:r>
      <w:r>
        <w:rPr>
          <w:spacing w:val="44"/>
        </w:rPr>
        <w:t xml:space="preserve"> </w:t>
      </w:r>
      <w:r>
        <w:t>{o</w:t>
      </w:r>
      <w:r>
        <w:rPr>
          <w:spacing w:val="44"/>
        </w:rPr>
        <w:t xml:space="preserve"> </w:t>
      </w:r>
      <w:r>
        <w:t>“siendo</w:t>
      </w:r>
      <w:r>
        <w:rPr>
          <w:spacing w:val="46"/>
        </w:rPr>
        <w:t xml:space="preserve"> </w:t>
      </w:r>
      <w:r>
        <w:t>$</w:t>
      </w:r>
      <w:r>
        <w:rPr>
          <w:spacing w:val="44"/>
        </w:rPr>
        <w:t xml:space="preserve"> </w:t>
      </w:r>
      <w:r>
        <w:t>……………</w:t>
      </w:r>
      <w:r>
        <w:rPr>
          <w:spacing w:val="44"/>
        </w:rPr>
        <w:t xml:space="preserve"> </w:t>
      </w:r>
      <w:r>
        <w:t>exigibles</w:t>
      </w:r>
      <w:r>
        <w:rPr>
          <w:spacing w:val="44"/>
        </w:rPr>
        <w:t xml:space="preserve"> </w:t>
      </w:r>
      <w:r>
        <w:t>y</w:t>
      </w:r>
      <w:r>
        <w:rPr>
          <w:spacing w:val="44"/>
        </w:rPr>
        <w:t xml:space="preserve"> </w:t>
      </w:r>
      <w:r>
        <w:rPr>
          <w:spacing w:val="-10"/>
        </w:rPr>
        <w:t>$</w:t>
      </w:r>
      <w:r>
        <w:rPr>
          <w:rFonts w:ascii="Times New Roman" w:hAnsi="Times New Roman"/>
        </w:rPr>
        <w:tab/>
      </w:r>
      <w:r>
        <w:rPr>
          <w:spacing w:val="-5"/>
        </w:rPr>
        <w:t>no</w:t>
      </w:r>
    </w:p>
    <w:p w14:paraId="7A247CE2" w14:textId="77777777" w:rsidR="0058592F" w:rsidRDefault="008C42CE">
      <w:pPr>
        <w:pStyle w:val="Textoindependiente"/>
        <w:spacing w:line="252" w:lineRule="exact"/>
        <w:ind w:left="1134"/>
      </w:pPr>
      <w:r>
        <w:t>exigibles</w:t>
      </w:r>
      <w:r>
        <w:rPr>
          <w:spacing w:val="-5"/>
        </w:rPr>
        <w:t xml:space="preserve"> </w:t>
      </w:r>
      <w:r>
        <w:t>a</w:t>
      </w:r>
      <w:r>
        <w:rPr>
          <w:spacing w:val="-3"/>
        </w:rPr>
        <w:t xml:space="preserve"> </w:t>
      </w:r>
      <w:r>
        <w:t>esa</w:t>
      </w:r>
      <w:r>
        <w:rPr>
          <w:spacing w:val="-5"/>
        </w:rPr>
        <w:t xml:space="preserve"> </w:t>
      </w:r>
      <w:r>
        <w:rPr>
          <w:spacing w:val="-2"/>
        </w:rPr>
        <w:t>fecha”}.</w:t>
      </w:r>
    </w:p>
    <w:p w14:paraId="64D7E25C" w14:textId="77777777" w:rsidR="0058592F" w:rsidRDefault="0058592F">
      <w:pPr>
        <w:pStyle w:val="Textoindependiente"/>
      </w:pPr>
    </w:p>
    <w:p w14:paraId="4913D1CB" w14:textId="77777777" w:rsidR="0058592F" w:rsidRDefault="008C42CE">
      <w:pPr>
        <w:pStyle w:val="Prrafodelista"/>
        <w:numPr>
          <w:ilvl w:val="0"/>
          <w:numId w:val="1"/>
        </w:numPr>
        <w:tabs>
          <w:tab w:val="left" w:pos="1134"/>
        </w:tabs>
        <w:spacing w:before="1"/>
        <w:ind w:right="280"/>
      </w:pPr>
      <w:r>
        <w:t>{Otras …………………………</w:t>
      </w:r>
      <w:r>
        <w:rPr>
          <w:spacing w:val="30"/>
        </w:rPr>
        <w:t xml:space="preserve"> </w:t>
      </w:r>
      <w:r>
        <w:t>de</w:t>
      </w:r>
      <w:r>
        <w:rPr>
          <w:spacing w:val="30"/>
        </w:rPr>
        <w:t xml:space="preserve"> </w:t>
      </w:r>
      <w:r>
        <w:t>acuerdo</w:t>
      </w:r>
      <w:r>
        <w:rPr>
          <w:spacing w:val="30"/>
        </w:rPr>
        <w:t xml:space="preserve"> </w:t>
      </w:r>
      <w:r>
        <w:t>con los</w:t>
      </w:r>
      <w:r>
        <w:rPr>
          <w:spacing w:val="31"/>
        </w:rPr>
        <w:t xml:space="preserve"> </w:t>
      </w:r>
      <w:r>
        <w:t>requerimientos legales,</w:t>
      </w:r>
      <w:r>
        <w:rPr>
          <w:spacing w:val="32"/>
        </w:rPr>
        <w:t xml:space="preserve"> </w:t>
      </w:r>
      <w:r>
        <w:t>de los organismos de control y del CPCE que corresponda}.</w:t>
      </w:r>
    </w:p>
    <w:p w14:paraId="18642194" w14:textId="77777777" w:rsidR="0058592F" w:rsidRDefault="008C42CE">
      <w:pPr>
        <w:pStyle w:val="Textoindependiente"/>
        <w:spacing w:before="252"/>
        <w:ind w:left="707"/>
      </w:pPr>
      <w:r>
        <w:t>[Lugar</w:t>
      </w:r>
      <w:r>
        <w:rPr>
          <w:spacing w:val="-4"/>
        </w:rPr>
        <w:t xml:space="preserve"> </w:t>
      </w:r>
      <w:r>
        <w:t>y</w:t>
      </w:r>
      <w:r>
        <w:rPr>
          <w:spacing w:val="-3"/>
        </w:rPr>
        <w:t xml:space="preserve"> </w:t>
      </w:r>
      <w:r>
        <w:rPr>
          <w:spacing w:val="-2"/>
        </w:rPr>
        <w:t>fecha]</w:t>
      </w:r>
    </w:p>
    <w:p w14:paraId="5468F385" w14:textId="77777777" w:rsidR="0058592F" w:rsidRDefault="0058592F">
      <w:pPr>
        <w:pStyle w:val="Textoindependiente"/>
        <w:spacing w:before="1"/>
      </w:pPr>
    </w:p>
    <w:p w14:paraId="59531D77" w14:textId="77777777" w:rsidR="0058592F" w:rsidRDefault="008C42CE">
      <w:pPr>
        <w:pStyle w:val="Textoindependiente"/>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49E4A80" w14:textId="77777777" w:rsidR="0058592F" w:rsidRDefault="0058592F">
      <w:pPr>
        <w:pStyle w:val="Textoindependiente"/>
        <w:sectPr w:rsidR="0058592F">
          <w:pgSz w:w="11910" w:h="16840"/>
          <w:pgMar w:top="1040" w:right="1417" w:bottom="740" w:left="992" w:header="552" w:footer="543" w:gutter="0"/>
          <w:cols w:space="720"/>
        </w:sectPr>
      </w:pPr>
    </w:p>
    <w:p w14:paraId="279CFC66" w14:textId="77777777" w:rsidR="0058592F" w:rsidRDefault="008C42CE">
      <w:pPr>
        <w:spacing w:before="89"/>
        <w:ind w:left="707"/>
        <w:rPr>
          <w:rFonts w:ascii="Arial"/>
          <w:b/>
          <w:i/>
        </w:rPr>
      </w:pPr>
      <w:r>
        <w:rPr>
          <w:rFonts w:ascii="Arial"/>
          <w:b/>
          <w:i/>
          <w:u w:val="single"/>
        </w:rPr>
        <w:lastRenderedPageBreak/>
        <w:t>PARTE</w:t>
      </w:r>
      <w:r>
        <w:rPr>
          <w:rFonts w:ascii="Arial"/>
          <w:b/>
          <w:i/>
          <w:spacing w:val="-6"/>
          <w:u w:val="single"/>
        </w:rPr>
        <w:t xml:space="preserve"> </w:t>
      </w:r>
      <w:r>
        <w:rPr>
          <w:rFonts w:ascii="Arial"/>
          <w:b/>
          <w:i/>
          <w:u w:val="single"/>
        </w:rPr>
        <w:t>2</w:t>
      </w:r>
      <w:r>
        <w:rPr>
          <w:rFonts w:ascii="Arial"/>
          <w:b/>
          <w:i/>
          <w:spacing w:val="-3"/>
          <w:u w:val="single"/>
        </w:rPr>
        <w:t xml:space="preserve"> </w:t>
      </w:r>
      <w:r>
        <w:rPr>
          <w:rFonts w:ascii="Arial"/>
          <w:b/>
          <w:i/>
          <w:u w:val="single"/>
        </w:rPr>
        <w:t>-</w:t>
      </w:r>
      <w:r>
        <w:rPr>
          <w:rFonts w:ascii="Arial"/>
          <w:b/>
          <w:i/>
          <w:spacing w:val="-1"/>
          <w:u w:val="single"/>
        </w:rPr>
        <w:t xml:space="preserve"> </w:t>
      </w:r>
      <w:r>
        <w:rPr>
          <w:rFonts w:ascii="Arial"/>
          <w:b/>
          <w:i/>
          <w:u w:val="single"/>
        </w:rPr>
        <w:t>Ejemplos</w:t>
      </w:r>
      <w:r>
        <w:rPr>
          <w:rFonts w:ascii="Arial"/>
          <w:b/>
          <w:i/>
          <w:spacing w:val="-3"/>
          <w:u w:val="single"/>
        </w:rPr>
        <w:t xml:space="preserve"> </w:t>
      </w:r>
      <w:r>
        <w:rPr>
          <w:rFonts w:ascii="Arial"/>
          <w:b/>
          <w:i/>
          <w:u w:val="single"/>
        </w:rPr>
        <w:t>de</w:t>
      </w:r>
      <w:r>
        <w:rPr>
          <w:rFonts w:ascii="Arial"/>
          <w:b/>
          <w:i/>
          <w:spacing w:val="-6"/>
          <w:u w:val="single"/>
        </w:rPr>
        <w:t xml:space="preserve"> </w:t>
      </w:r>
      <w:r>
        <w:rPr>
          <w:rFonts w:ascii="Arial"/>
          <w:b/>
          <w:i/>
          <w:u w:val="single"/>
        </w:rPr>
        <w:t>secciones</w:t>
      </w:r>
      <w:r>
        <w:rPr>
          <w:rFonts w:ascii="Arial"/>
          <w:b/>
          <w:i/>
          <w:spacing w:val="-5"/>
          <w:u w:val="single"/>
        </w:rPr>
        <w:t xml:space="preserve"> </w:t>
      </w:r>
      <w:r>
        <w:rPr>
          <w:rFonts w:ascii="Arial"/>
          <w:b/>
          <w:i/>
          <w:u w:val="single"/>
        </w:rPr>
        <w:t>a</w:t>
      </w:r>
      <w:r>
        <w:rPr>
          <w:rFonts w:ascii="Arial"/>
          <w:b/>
          <w:i/>
          <w:spacing w:val="-3"/>
          <w:u w:val="single"/>
        </w:rPr>
        <w:t xml:space="preserve"> </w:t>
      </w:r>
      <w:r>
        <w:rPr>
          <w:rFonts w:ascii="Arial"/>
          <w:b/>
          <w:i/>
          <w:u w:val="single"/>
        </w:rPr>
        <w:t>ser</w:t>
      </w:r>
      <w:r>
        <w:rPr>
          <w:rFonts w:ascii="Arial"/>
          <w:b/>
          <w:i/>
          <w:spacing w:val="-4"/>
          <w:u w:val="single"/>
        </w:rPr>
        <w:t xml:space="preserve"> </w:t>
      </w:r>
      <w:r>
        <w:rPr>
          <w:rFonts w:ascii="Arial"/>
          <w:b/>
          <w:i/>
          <w:u w:val="single"/>
        </w:rPr>
        <w:t>incorporadas</w:t>
      </w:r>
      <w:r>
        <w:rPr>
          <w:rFonts w:ascii="Arial"/>
          <w:b/>
          <w:i/>
          <w:spacing w:val="-3"/>
          <w:u w:val="single"/>
        </w:rPr>
        <w:t xml:space="preserve"> </w:t>
      </w:r>
      <w:r>
        <w:rPr>
          <w:rFonts w:ascii="Arial"/>
          <w:b/>
          <w:i/>
          <w:u w:val="single"/>
        </w:rPr>
        <w:t>en</w:t>
      </w:r>
      <w:r>
        <w:rPr>
          <w:rFonts w:ascii="Arial"/>
          <w:b/>
          <w:i/>
          <w:spacing w:val="-5"/>
          <w:u w:val="single"/>
        </w:rPr>
        <w:t xml:space="preserve"> </w:t>
      </w:r>
      <w:r>
        <w:rPr>
          <w:rFonts w:ascii="Arial"/>
          <w:b/>
          <w:i/>
          <w:u w:val="single"/>
        </w:rPr>
        <w:t>los</w:t>
      </w:r>
      <w:r>
        <w:rPr>
          <w:rFonts w:ascii="Arial"/>
          <w:b/>
          <w:i/>
          <w:spacing w:val="-5"/>
          <w:u w:val="single"/>
        </w:rPr>
        <w:t xml:space="preserve"> </w:t>
      </w:r>
      <w:r>
        <w:rPr>
          <w:rFonts w:ascii="Arial"/>
          <w:b/>
          <w:i/>
          <w:spacing w:val="-2"/>
          <w:u w:val="single"/>
        </w:rPr>
        <w:t>informes</w:t>
      </w:r>
    </w:p>
    <w:p w14:paraId="4C8B9E1C" w14:textId="77777777" w:rsidR="0058592F" w:rsidRDefault="008C42CE">
      <w:pPr>
        <w:pStyle w:val="Textoindependiente"/>
        <w:spacing w:before="10"/>
        <w:rPr>
          <w:rFonts w:ascii="Arial"/>
          <w:b/>
          <w:i/>
          <w:sz w:val="19"/>
        </w:rPr>
      </w:pPr>
      <w:r>
        <w:rPr>
          <w:rFonts w:ascii="Arial"/>
          <w:b/>
          <w:i/>
          <w:noProof/>
          <w:sz w:val="19"/>
          <w:lang w:val="es-AR" w:eastAsia="es-AR"/>
        </w:rPr>
        <mc:AlternateContent>
          <mc:Choice Requires="wps">
            <w:drawing>
              <wp:anchor distT="0" distB="0" distL="0" distR="0" simplePos="0" relativeHeight="487591936" behindDoc="1" locked="0" layoutInCell="1" allowOverlap="1" wp14:anchorId="521A1B64" wp14:editId="4E99BD98">
                <wp:simplePos x="0" y="0"/>
                <wp:positionH relativeFrom="page">
                  <wp:posOffset>1082344</wp:posOffset>
                </wp:positionH>
                <wp:positionV relativeFrom="paragraph">
                  <wp:posOffset>163852</wp:posOffset>
                </wp:positionV>
                <wp:extent cx="5402580" cy="64960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649605"/>
                        </a:xfrm>
                        <a:prstGeom prst="rect">
                          <a:avLst/>
                        </a:prstGeom>
                        <a:solidFill>
                          <a:srgbClr val="D9D9D9"/>
                        </a:solidFill>
                        <a:ln w="6096">
                          <a:solidFill>
                            <a:srgbClr val="000000"/>
                          </a:solidFill>
                          <a:prstDash val="solid"/>
                        </a:ln>
                      </wps:spPr>
                      <wps:txbx>
                        <w:txbxContent>
                          <w:p w14:paraId="45DA37A8" w14:textId="77777777" w:rsidR="0058592F" w:rsidRDefault="008C42CE">
                            <w:pPr>
                              <w:ind w:left="105" w:right="98"/>
                              <w:jc w:val="both"/>
                              <w:rPr>
                                <w:rFonts w:ascii="Arial" w:hAnsi="Arial"/>
                                <w:i/>
                                <w:color w:val="000000"/>
                              </w:rPr>
                            </w:pPr>
                            <w:r>
                              <w:rPr>
                                <w:rFonts w:ascii="Arial" w:hAnsi="Arial"/>
                                <w:i/>
                                <w:color w:val="000000"/>
                              </w:rPr>
                              <w:t xml:space="preserve">A continuación, se presentan cuestiones que deben ser incluidas (o podrían serlo a criterio del auditor) en los informes de auditoría externa de estados contables </w:t>
                            </w:r>
                            <w:r>
                              <w:rPr>
                                <w:rFonts w:ascii="Arial" w:hAnsi="Arial"/>
                                <w:i/>
                                <w:color w:val="000000"/>
                              </w:rPr>
                              <w:t>preparados</w:t>
                            </w:r>
                            <w:r>
                              <w:rPr>
                                <w:rFonts w:ascii="Arial" w:hAnsi="Arial"/>
                                <w:i/>
                                <w:color w:val="000000"/>
                                <w:spacing w:val="-16"/>
                              </w:rPr>
                              <w:t xml:space="preserve"> </w:t>
                            </w:r>
                            <w:r>
                              <w:rPr>
                                <w:rFonts w:ascii="Arial" w:hAnsi="Arial"/>
                                <w:i/>
                                <w:color w:val="000000"/>
                              </w:rPr>
                              <w:t>de</w:t>
                            </w:r>
                            <w:r>
                              <w:rPr>
                                <w:rFonts w:ascii="Arial" w:hAnsi="Arial"/>
                                <w:i/>
                                <w:color w:val="000000"/>
                                <w:spacing w:val="-15"/>
                              </w:rPr>
                              <w:t xml:space="preserve"> </w:t>
                            </w:r>
                            <w:r>
                              <w:rPr>
                                <w:rFonts w:ascii="Arial" w:hAnsi="Arial"/>
                                <w:i/>
                                <w:color w:val="000000"/>
                              </w:rPr>
                              <w:t>conformidad</w:t>
                            </w:r>
                            <w:r>
                              <w:rPr>
                                <w:rFonts w:ascii="Arial" w:hAnsi="Arial"/>
                                <w:i/>
                                <w:color w:val="000000"/>
                                <w:spacing w:val="-15"/>
                              </w:rPr>
                              <w:t xml:space="preserve"> </w:t>
                            </w:r>
                            <w:r>
                              <w:rPr>
                                <w:rFonts w:ascii="Arial" w:hAnsi="Arial"/>
                                <w:i/>
                                <w:color w:val="000000"/>
                              </w:rPr>
                              <w:t>con</w:t>
                            </w:r>
                            <w:r>
                              <w:rPr>
                                <w:rFonts w:ascii="Arial" w:hAnsi="Arial"/>
                                <w:i/>
                                <w:color w:val="000000"/>
                                <w:spacing w:val="-14"/>
                              </w:rPr>
                              <w:t xml:space="preserve"> </w:t>
                            </w:r>
                            <w:r>
                              <w:rPr>
                                <w:rFonts w:ascii="Arial" w:hAnsi="Arial"/>
                                <w:i/>
                                <w:color w:val="000000"/>
                              </w:rPr>
                              <w:t>un</w:t>
                            </w:r>
                            <w:r>
                              <w:rPr>
                                <w:rFonts w:ascii="Arial" w:hAnsi="Arial"/>
                                <w:i/>
                                <w:color w:val="000000"/>
                                <w:spacing w:val="-16"/>
                              </w:rPr>
                              <w:t xml:space="preserve"> </w:t>
                            </w:r>
                            <w:r>
                              <w:rPr>
                                <w:rFonts w:ascii="Arial" w:hAnsi="Arial"/>
                                <w:i/>
                                <w:color w:val="000000"/>
                              </w:rPr>
                              <w:t>marco</w:t>
                            </w:r>
                            <w:r>
                              <w:rPr>
                                <w:rFonts w:ascii="Arial" w:hAnsi="Arial"/>
                                <w:i/>
                                <w:color w:val="000000"/>
                                <w:spacing w:val="-15"/>
                              </w:rPr>
                              <w:t xml:space="preserve"> </w:t>
                            </w:r>
                            <w:r>
                              <w:rPr>
                                <w:rFonts w:ascii="Arial" w:hAnsi="Arial"/>
                                <w:i/>
                                <w:color w:val="000000"/>
                              </w:rPr>
                              <w:t>de</w:t>
                            </w:r>
                            <w:r>
                              <w:rPr>
                                <w:rFonts w:ascii="Arial" w:hAnsi="Arial"/>
                                <w:i/>
                                <w:color w:val="000000"/>
                                <w:spacing w:val="-14"/>
                              </w:rPr>
                              <w:t xml:space="preserve"> </w:t>
                            </w:r>
                            <w:r>
                              <w:rPr>
                                <w:rFonts w:ascii="Arial" w:hAnsi="Arial"/>
                                <w:i/>
                                <w:color w:val="000000"/>
                              </w:rPr>
                              <w:t>información</w:t>
                            </w:r>
                            <w:r>
                              <w:rPr>
                                <w:rFonts w:ascii="Arial" w:hAnsi="Arial"/>
                                <w:i/>
                                <w:color w:val="000000"/>
                                <w:spacing w:val="-14"/>
                              </w:rPr>
                              <w:t xml:space="preserve"> </w:t>
                            </w:r>
                            <w:r>
                              <w:rPr>
                                <w:rFonts w:ascii="Arial" w:hAnsi="Arial"/>
                                <w:i/>
                                <w:color w:val="000000"/>
                              </w:rPr>
                              <w:t>con</w:t>
                            </w:r>
                            <w:r>
                              <w:rPr>
                                <w:rFonts w:ascii="Arial" w:hAnsi="Arial"/>
                                <w:i/>
                                <w:color w:val="000000"/>
                                <w:spacing w:val="-16"/>
                              </w:rPr>
                              <w:t xml:space="preserve"> </w:t>
                            </w:r>
                            <w:r>
                              <w:rPr>
                                <w:rFonts w:ascii="Arial" w:hAnsi="Arial"/>
                                <w:i/>
                                <w:color w:val="000000"/>
                              </w:rPr>
                              <w:t>fines</w:t>
                            </w:r>
                            <w:r>
                              <w:rPr>
                                <w:rFonts w:ascii="Arial" w:hAnsi="Arial"/>
                                <w:i/>
                                <w:color w:val="000000"/>
                                <w:spacing w:val="-13"/>
                              </w:rPr>
                              <w:t xml:space="preserve"> </w:t>
                            </w:r>
                            <w:r>
                              <w:rPr>
                                <w:rFonts w:ascii="Arial" w:hAnsi="Arial"/>
                                <w:i/>
                                <w:color w:val="000000"/>
                              </w:rPr>
                              <w:t>específicos,</w:t>
                            </w:r>
                            <w:r>
                              <w:rPr>
                                <w:rFonts w:ascii="Arial" w:hAnsi="Arial"/>
                                <w:i/>
                                <w:color w:val="000000"/>
                                <w:spacing w:val="-13"/>
                              </w:rPr>
                              <w:t xml:space="preserve"> </w:t>
                            </w:r>
                            <w:r>
                              <w:rPr>
                                <w:rFonts w:ascii="Arial" w:hAnsi="Arial"/>
                                <w:i/>
                                <w:color w:val="000000"/>
                              </w:rPr>
                              <w:t>según las circunstancias.</w:t>
                            </w:r>
                          </w:p>
                        </w:txbxContent>
                      </wps:txbx>
                      <wps:bodyPr wrap="square" lIns="0" tIns="0" rIns="0" bIns="0" rtlCol="0">
                        <a:noAutofit/>
                      </wps:bodyPr>
                    </wps:wsp>
                  </a:graphicData>
                </a:graphic>
              </wp:anchor>
            </w:drawing>
          </mc:Choice>
          <mc:Fallback>
            <w:pict>
              <v:shape w14:anchorId="521A1B64" id="Textbox 18" o:spid="_x0000_s1027" type="#_x0000_t202" style="position:absolute;margin-left:85.2pt;margin-top:12.9pt;width:425.4pt;height:51.1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" fillcolor="#d9d9d9" strokeweight=".48pt">
                <v:path arrowok="t"/>
                <v:textbox inset="0,0,0,0">
                  <w:txbxContent>
                    <w:p w14:paraId="45DA37A8" w14:textId="77777777" w:rsidR="0058592F" w:rsidRDefault="008C42CE">
                      <w:pPr>
                        <w:ind w:left="105" w:right="98"/>
                        <w:jc w:val="both"/>
                        <w:rPr>
                          <w:rFonts w:ascii="Arial" w:hAnsi="Arial"/>
                          <w:i/>
                          <w:color w:val="000000"/>
                        </w:rPr>
                      </w:pPr>
                      <w:r>
                        <w:rPr>
                          <w:rFonts w:ascii="Arial" w:hAnsi="Arial"/>
                          <w:i/>
                          <w:color w:val="000000"/>
                        </w:rPr>
                        <w:t xml:space="preserve">A continuación, se presentan cuestiones que deben ser incluidas (o podrían serlo a criterio del auditor) en los informes de auditoría externa de estados contables </w:t>
                      </w:r>
                      <w:r>
                        <w:rPr>
                          <w:rFonts w:ascii="Arial" w:hAnsi="Arial"/>
                          <w:i/>
                          <w:color w:val="000000"/>
                        </w:rPr>
                        <w:t>preparados</w:t>
                      </w:r>
                      <w:r>
                        <w:rPr>
                          <w:rFonts w:ascii="Arial" w:hAnsi="Arial"/>
                          <w:i/>
                          <w:color w:val="000000"/>
                          <w:spacing w:val="-16"/>
                        </w:rPr>
                        <w:t xml:space="preserve"> </w:t>
                      </w:r>
                      <w:r>
                        <w:rPr>
                          <w:rFonts w:ascii="Arial" w:hAnsi="Arial"/>
                          <w:i/>
                          <w:color w:val="000000"/>
                        </w:rPr>
                        <w:t>de</w:t>
                      </w:r>
                      <w:r>
                        <w:rPr>
                          <w:rFonts w:ascii="Arial" w:hAnsi="Arial"/>
                          <w:i/>
                          <w:color w:val="000000"/>
                          <w:spacing w:val="-15"/>
                        </w:rPr>
                        <w:t xml:space="preserve"> </w:t>
                      </w:r>
                      <w:r>
                        <w:rPr>
                          <w:rFonts w:ascii="Arial" w:hAnsi="Arial"/>
                          <w:i/>
                          <w:color w:val="000000"/>
                        </w:rPr>
                        <w:t>conformidad</w:t>
                      </w:r>
                      <w:r>
                        <w:rPr>
                          <w:rFonts w:ascii="Arial" w:hAnsi="Arial"/>
                          <w:i/>
                          <w:color w:val="000000"/>
                          <w:spacing w:val="-15"/>
                        </w:rPr>
                        <w:t xml:space="preserve"> </w:t>
                      </w:r>
                      <w:r>
                        <w:rPr>
                          <w:rFonts w:ascii="Arial" w:hAnsi="Arial"/>
                          <w:i/>
                          <w:color w:val="000000"/>
                        </w:rPr>
                        <w:t>con</w:t>
                      </w:r>
                      <w:r>
                        <w:rPr>
                          <w:rFonts w:ascii="Arial" w:hAnsi="Arial"/>
                          <w:i/>
                          <w:color w:val="000000"/>
                          <w:spacing w:val="-14"/>
                        </w:rPr>
                        <w:t xml:space="preserve"> </w:t>
                      </w:r>
                      <w:r>
                        <w:rPr>
                          <w:rFonts w:ascii="Arial" w:hAnsi="Arial"/>
                          <w:i/>
                          <w:color w:val="000000"/>
                        </w:rPr>
                        <w:t>un</w:t>
                      </w:r>
                      <w:r>
                        <w:rPr>
                          <w:rFonts w:ascii="Arial" w:hAnsi="Arial"/>
                          <w:i/>
                          <w:color w:val="000000"/>
                          <w:spacing w:val="-16"/>
                        </w:rPr>
                        <w:t xml:space="preserve"> </w:t>
                      </w:r>
                      <w:r>
                        <w:rPr>
                          <w:rFonts w:ascii="Arial" w:hAnsi="Arial"/>
                          <w:i/>
                          <w:color w:val="000000"/>
                        </w:rPr>
                        <w:t>marco</w:t>
                      </w:r>
                      <w:r>
                        <w:rPr>
                          <w:rFonts w:ascii="Arial" w:hAnsi="Arial"/>
                          <w:i/>
                          <w:color w:val="000000"/>
                          <w:spacing w:val="-15"/>
                        </w:rPr>
                        <w:t xml:space="preserve"> </w:t>
                      </w:r>
                      <w:r>
                        <w:rPr>
                          <w:rFonts w:ascii="Arial" w:hAnsi="Arial"/>
                          <w:i/>
                          <w:color w:val="000000"/>
                        </w:rPr>
                        <w:t>de</w:t>
                      </w:r>
                      <w:r>
                        <w:rPr>
                          <w:rFonts w:ascii="Arial" w:hAnsi="Arial"/>
                          <w:i/>
                          <w:color w:val="000000"/>
                          <w:spacing w:val="-14"/>
                        </w:rPr>
                        <w:t xml:space="preserve"> </w:t>
                      </w:r>
                      <w:r>
                        <w:rPr>
                          <w:rFonts w:ascii="Arial" w:hAnsi="Arial"/>
                          <w:i/>
                          <w:color w:val="000000"/>
                        </w:rPr>
                        <w:t>información</w:t>
                      </w:r>
                      <w:r>
                        <w:rPr>
                          <w:rFonts w:ascii="Arial" w:hAnsi="Arial"/>
                          <w:i/>
                          <w:color w:val="000000"/>
                          <w:spacing w:val="-14"/>
                        </w:rPr>
                        <w:t xml:space="preserve"> </w:t>
                      </w:r>
                      <w:r>
                        <w:rPr>
                          <w:rFonts w:ascii="Arial" w:hAnsi="Arial"/>
                          <w:i/>
                          <w:color w:val="000000"/>
                        </w:rPr>
                        <w:t>con</w:t>
                      </w:r>
                      <w:r>
                        <w:rPr>
                          <w:rFonts w:ascii="Arial" w:hAnsi="Arial"/>
                          <w:i/>
                          <w:color w:val="000000"/>
                          <w:spacing w:val="-16"/>
                        </w:rPr>
                        <w:t xml:space="preserve"> </w:t>
                      </w:r>
                      <w:r>
                        <w:rPr>
                          <w:rFonts w:ascii="Arial" w:hAnsi="Arial"/>
                          <w:i/>
                          <w:color w:val="000000"/>
                        </w:rPr>
                        <w:t>fines</w:t>
                      </w:r>
                      <w:r>
                        <w:rPr>
                          <w:rFonts w:ascii="Arial" w:hAnsi="Arial"/>
                          <w:i/>
                          <w:color w:val="000000"/>
                          <w:spacing w:val="-13"/>
                        </w:rPr>
                        <w:t xml:space="preserve"> </w:t>
                      </w:r>
                      <w:r>
                        <w:rPr>
                          <w:rFonts w:ascii="Arial" w:hAnsi="Arial"/>
                          <w:i/>
                          <w:color w:val="000000"/>
                        </w:rPr>
                        <w:t>específicos,</w:t>
                      </w:r>
                      <w:r>
                        <w:rPr>
                          <w:rFonts w:ascii="Arial" w:hAnsi="Arial"/>
                          <w:i/>
                          <w:color w:val="000000"/>
                          <w:spacing w:val="-13"/>
                        </w:rPr>
                        <w:t xml:space="preserve"> </w:t>
                      </w:r>
                      <w:r>
                        <w:rPr>
                          <w:rFonts w:ascii="Arial" w:hAnsi="Arial"/>
                          <w:i/>
                          <w:color w:val="000000"/>
                        </w:rPr>
                        <w:t>según las circunstancias.</w:t>
                      </w:r>
                    </w:p>
                  </w:txbxContent>
                </v:textbox>
                <w10:wrap type="topAndBottom" anchorx="page"/>
              </v:shape>
            </w:pict>
          </mc:Fallback>
        </mc:AlternateContent>
      </w:r>
    </w:p>
    <w:p w14:paraId="233D75D6" w14:textId="77777777" w:rsidR="0058592F" w:rsidRDefault="0058592F">
      <w:pPr>
        <w:pStyle w:val="Textoindependiente"/>
        <w:spacing w:before="29"/>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C1FC800" w14:textId="77777777">
        <w:trPr>
          <w:trHeight w:val="251"/>
        </w:trPr>
        <w:tc>
          <w:tcPr>
            <w:tcW w:w="1306" w:type="dxa"/>
            <w:vMerge w:val="restart"/>
            <w:shd w:val="clear" w:color="auto" w:fill="D9D9D9"/>
          </w:tcPr>
          <w:p w14:paraId="07DE482B" w14:textId="77777777" w:rsidR="0058592F" w:rsidRDefault="008C42CE">
            <w:pPr>
              <w:pStyle w:val="TableParagraph"/>
              <w:ind w:left="297"/>
              <w:rPr>
                <w:rFonts w:ascii="Arial"/>
                <w:b/>
              </w:rPr>
            </w:pPr>
            <w:bookmarkStart w:id="5" w:name="_bookmark55"/>
            <w:bookmarkEnd w:id="5"/>
            <w:r>
              <w:rPr>
                <w:rFonts w:ascii="Arial"/>
                <w:b/>
                <w:spacing w:val="-2"/>
              </w:rPr>
              <w:t>III.B.10</w:t>
            </w:r>
          </w:p>
        </w:tc>
        <w:tc>
          <w:tcPr>
            <w:tcW w:w="7202" w:type="dxa"/>
            <w:shd w:val="clear" w:color="auto" w:fill="D9D9D9"/>
          </w:tcPr>
          <w:p w14:paraId="758360A6" w14:textId="77777777" w:rsidR="0058592F" w:rsidRDefault="008C42CE">
            <w:pPr>
              <w:pStyle w:val="TableParagraph"/>
              <w:spacing w:line="232" w:lineRule="exact"/>
              <w:rPr>
                <w:rFonts w:ascii="Arial" w:hAnsi="Arial"/>
                <w:b/>
              </w:rPr>
            </w:pPr>
            <w:r>
              <w:rPr>
                <w:rFonts w:ascii="Arial" w:hAnsi="Arial"/>
                <w:b/>
              </w:rPr>
              <w:t>Párrafo</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énfasis</w:t>
            </w:r>
          </w:p>
        </w:tc>
      </w:tr>
      <w:tr w:rsidR="0058592F" w14:paraId="281AF7AD" w14:textId="77777777">
        <w:trPr>
          <w:trHeight w:val="1012"/>
        </w:trPr>
        <w:tc>
          <w:tcPr>
            <w:tcW w:w="1306" w:type="dxa"/>
            <w:vMerge/>
            <w:tcBorders>
              <w:top w:val="nil"/>
            </w:tcBorders>
            <w:shd w:val="clear" w:color="auto" w:fill="D9D9D9"/>
          </w:tcPr>
          <w:p w14:paraId="7A48800A" w14:textId="77777777" w:rsidR="0058592F" w:rsidRDefault="0058592F">
            <w:pPr>
              <w:rPr>
                <w:sz w:val="2"/>
                <w:szCs w:val="2"/>
              </w:rPr>
            </w:pPr>
          </w:p>
        </w:tc>
        <w:tc>
          <w:tcPr>
            <w:tcW w:w="7202" w:type="dxa"/>
            <w:shd w:val="clear" w:color="auto" w:fill="D9D9D9"/>
          </w:tcPr>
          <w:p w14:paraId="4A64E9E1" w14:textId="77777777" w:rsidR="0058592F" w:rsidRDefault="008C42CE">
            <w:pPr>
              <w:pStyle w:val="TableParagraph"/>
              <w:ind w:right="93"/>
              <w:jc w:val="both"/>
            </w:pPr>
            <w:r>
              <w:t>Emisión de los estados contables preparados de conformidad con un marco</w:t>
            </w:r>
            <w:r>
              <w:rPr>
                <w:spacing w:val="-7"/>
              </w:rPr>
              <w:t xml:space="preserve"> </w:t>
            </w:r>
            <w:r>
              <w:t>de</w:t>
            </w:r>
            <w:r>
              <w:rPr>
                <w:spacing w:val="-8"/>
              </w:rPr>
              <w:t xml:space="preserve"> </w:t>
            </w:r>
            <w:r>
              <w:t>información</w:t>
            </w:r>
            <w:r>
              <w:rPr>
                <w:spacing w:val="-5"/>
              </w:rPr>
              <w:t xml:space="preserve"> </w:t>
            </w:r>
            <w:r>
              <w:t>con</w:t>
            </w:r>
            <w:r>
              <w:rPr>
                <w:spacing w:val="-5"/>
              </w:rPr>
              <w:t xml:space="preserve"> </w:t>
            </w:r>
            <w:r>
              <w:t>fines</w:t>
            </w:r>
            <w:r>
              <w:rPr>
                <w:spacing w:val="-7"/>
              </w:rPr>
              <w:t xml:space="preserve"> </w:t>
            </w:r>
            <w:r>
              <w:t>específicos</w:t>
            </w:r>
            <w:r>
              <w:rPr>
                <w:spacing w:val="-3"/>
              </w:rPr>
              <w:t xml:space="preserve"> </w:t>
            </w:r>
            <w:r>
              <w:t>posterior</w:t>
            </w:r>
            <w:r>
              <w:rPr>
                <w:spacing w:val="-4"/>
              </w:rPr>
              <w:t xml:space="preserve"> </w:t>
            </w:r>
            <w:r>
              <w:t>a</w:t>
            </w:r>
            <w:r>
              <w:rPr>
                <w:spacing w:val="-7"/>
              </w:rPr>
              <w:t xml:space="preserve"> </w:t>
            </w:r>
            <w:r>
              <w:t>la</w:t>
            </w:r>
            <w:r>
              <w:rPr>
                <w:spacing w:val="-7"/>
              </w:rPr>
              <w:t xml:space="preserve"> </w:t>
            </w:r>
            <w:r>
              <w:t>emisión</w:t>
            </w:r>
            <w:r>
              <w:rPr>
                <w:spacing w:val="-8"/>
              </w:rPr>
              <w:t xml:space="preserve"> </w:t>
            </w:r>
            <w:r>
              <w:t>de</w:t>
            </w:r>
            <w:r>
              <w:rPr>
                <w:spacing w:val="-8"/>
              </w:rPr>
              <w:t xml:space="preserve"> </w:t>
            </w:r>
            <w:r>
              <w:t>los estados</w:t>
            </w:r>
            <w:r>
              <w:rPr>
                <w:spacing w:val="12"/>
              </w:rPr>
              <w:t xml:space="preserve"> </w:t>
            </w:r>
            <w:r>
              <w:t>contables</w:t>
            </w:r>
            <w:r>
              <w:rPr>
                <w:spacing w:val="15"/>
              </w:rPr>
              <w:t xml:space="preserve"> </w:t>
            </w:r>
            <w:r>
              <w:t>con</w:t>
            </w:r>
            <w:r>
              <w:rPr>
                <w:spacing w:val="13"/>
              </w:rPr>
              <w:t xml:space="preserve"> </w:t>
            </w:r>
            <w:r>
              <w:t>fines</w:t>
            </w:r>
            <w:r>
              <w:rPr>
                <w:spacing w:val="15"/>
              </w:rPr>
              <w:t xml:space="preserve"> </w:t>
            </w:r>
            <w:r>
              <w:t>generales,</w:t>
            </w:r>
            <w:r>
              <w:rPr>
                <w:spacing w:val="14"/>
              </w:rPr>
              <w:t xml:space="preserve"> </w:t>
            </w:r>
            <w:r>
              <w:t>aunque</w:t>
            </w:r>
            <w:r>
              <w:rPr>
                <w:spacing w:val="13"/>
              </w:rPr>
              <w:t xml:space="preserve"> </w:t>
            </w:r>
            <w:r>
              <w:t>corresponde</w:t>
            </w:r>
            <w:r>
              <w:rPr>
                <w:spacing w:val="13"/>
              </w:rPr>
              <w:t xml:space="preserve"> </w:t>
            </w:r>
            <w:r>
              <w:t>al</w:t>
            </w:r>
            <w:r>
              <w:rPr>
                <w:spacing w:val="15"/>
              </w:rPr>
              <w:t xml:space="preserve"> </w:t>
            </w:r>
            <w:r>
              <w:rPr>
                <w:spacing w:val="-2"/>
              </w:rPr>
              <w:t>mismo</w:t>
            </w:r>
          </w:p>
          <w:p w14:paraId="1C6D4C75" w14:textId="77777777" w:rsidR="0058592F" w:rsidRDefault="008C42CE">
            <w:pPr>
              <w:pStyle w:val="TableParagraph"/>
              <w:spacing w:before="1" w:line="232" w:lineRule="exact"/>
            </w:pPr>
            <w:r>
              <w:rPr>
                <w:spacing w:val="-2"/>
              </w:rPr>
              <w:t>ejercicio.</w:t>
            </w:r>
          </w:p>
        </w:tc>
      </w:tr>
    </w:tbl>
    <w:p w14:paraId="2D9C7327" w14:textId="77777777" w:rsidR="0058592F" w:rsidRDefault="0058592F">
      <w:pPr>
        <w:pStyle w:val="Textoindependiente"/>
        <w:spacing w:before="2"/>
        <w:rPr>
          <w:rFonts w:ascii="Arial"/>
          <w:b/>
          <w:i/>
        </w:rPr>
      </w:pPr>
    </w:p>
    <w:p w14:paraId="65FA67B2" w14:textId="77777777" w:rsidR="0058592F" w:rsidRDefault="008C42CE">
      <w:pPr>
        <w:pStyle w:val="Ttulo3"/>
        <w:jc w:val="both"/>
      </w:pPr>
      <w:r>
        <w:t>Énfasis</w:t>
      </w:r>
      <w:r>
        <w:rPr>
          <w:spacing w:val="-5"/>
        </w:rPr>
        <w:t xml:space="preserve"> </w:t>
      </w:r>
      <w:r>
        <w:t>sobre</w:t>
      </w:r>
      <w:r>
        <w:rPr>
          <w:spacing w:val="-5"/>
        </w:rPr>
        <w:t xml:space="preserve"> </w:t>
      </w:r>
      <w:r>
        <w:t>la</w:t>
      </w:r>
      <w:r>
        <w:rPr>
          <w:spacing w:val="-6"/>
        </w:rPr>
        <w:t xml:space="preserve"> </w:t>
      </w:r>
      <w:r>
        <w:t>fecha</w:t>
      </w:r>
      <w:r>
        <w:rPr>
          <w:spacing w:val="-5"/>
        </w:rPr>
        <w:t xml:space="preserve"> </w:t>
      </w:r>
      <w:r>
        <w:t>de</w:t>
      </w:r>
      <w:r>
        <w:rPr>
          <w:spacing w:val="-4"/>
        </w:rPr>
        <w:t xml:space="preserve"> </w:t>
      </w:r>
      <w:r>
        <w:t>emisión</w:t>
      </w:r>
      <w:r>
        <w:rPr>
          <w:spacing w:val="-5"/>
        </w:rPr>
        <w:t xml:space="preserve"> </w:t>
      </w:r>
      <w:r>
        <w:t>de</w:t>
      </w:r>
      <w:r>
        <w:rPr>
          <w:spacing w:val="-5"/>
        </w:rPr>
        <w:t xml:space="preserve"> </w:t>
      </w:r>
      <w:r>
        <w:t>los</w:t>
      </w:r>
      <w:r>
        <w:rPr>
          <w:spacing w:val="-4"/>
        </w:rPr>
        <w:t xml:space="preserve"> </w:t>
      </w:r>
      <w:r>
        <w:t>estados</w:t>
      </w:r>
      <w:r>
        <w:rPr>
          <w:spacing w:val="-3"/>
        </w:rPr>
        <w:t xml:space="preserve"> </w:t>
      </w:r>
      <w:r>
        <w:rPr>
          <w:spacing w:val="-2"/>
        </w:rPr>
        <w:t>contables</w:t>
      </w:r>
    </w:p>
    <w:p w14:paraId="52691146" w14:textId="77777777" w:rsidR="0058592F" w:rsidRDefault="008C42CE">
      <w:pPr>
        <w:pStyle w:val="Textoindependiente"/>
        <w:spacing w:before="251"/>
        <w:ind w:left="707" w:right="277"/>
        <w:jc w:val="both"/>
      </w:pPr>
      <w:r>
        <w:t>Sin</w:t>
      </w:r>
      <w:r>
        <w:rPr>
          <w:spacing w:val="-16"/>
        </w:rPr>
        <w:t xml:space="preserve"> </w:t>
      </w:r>
      <w:r>
        <w:t>modificar</w:t>
      </w:r>
      <w:r>
        <w:rPr>
          <w:spacing w:val="-15"/>
        </w:rPr>
        <w:t xml:space="preserve"> </w:t>
      </w:r>
      <w:r>
        <w:t>mi</w:t>
      </w:r>
      <w:r>
        <w:rPr>
          <w:spacing w:val="-15"/>
        </w:rPr>
        <w:t xml:space="preserve"> </w:t>
      </w:r>
      <w:r>
        <w:t>opinión,</w:t>
      </w:r>
      <w:r>
        <w:rPr>
          <w:spacing w:val="-14"/>
        </w:rPr>
        <w:t xml:space="preserve"> </w:t>
      </w:r>
      <w:r>
        <w:t>llamo</w:t>
      </w:r>
      <w:r>
        <w:rPr>
          <w:spacing w:val="-12"/>
        </w:rPr>
        <w:t xml:space="preserve"> </w:t>
      </w:r>
      <w:r>
        <w:t>la</w:t>
      </w:r>
      <w:r>
        <w:rPr>
          <w:spacing w:val="-16"/>
        </w:rPr>
        <w:t xml:space="preserve"> </w:t>
      </w:r>
      <w:r>
        <w:t>atención</w:t>
      </w:r>
      <w:r>
        <w:rPr>
          <w:spacing w:val="-15"/>
        </w:rPr>
        <w:t xml:space="preserve"> </w:t>
      </w:r>
      <w:r>
        <w:t>sobre</w:t>
      </w:r>
      <w:r>
        <w:rPr>
          <w:spacing w:val="-15"/>
        </w:rPr>
        <w:t xml:space="preserve"> </w:t>
      </w:r>
      <w:r>
        <w:t>la</w:t>
      </w:r>
      <w:r>
        <w:rPr>
          <w:spacing w:val="-16"/>
        </w:rPr>
        <w:t xml:space="preserve"> </w:t>
      </w:r>
      <w:r>
        <w:t>nota</w:t>
      </w:r>
      <w:r>
        <w:rPr>
          <w:spacing w:val="-15"/>
        </w:rPr>
        <w:t xml:space="preserve"> </w:t>
      </w:r>
      <w:r>
        <w:t>…</w:t>
      </w:r>
      <w:r>
        <w:rPr>
          <w:spacing w:val="-15"/>
        </w:rPr>
        <w:t xml:space="preserve"> </w:t>
      </w:r>
      <w:r>
        <w:t>mediante</w:t>
      </w:r>
      <w:r>
        <w:rPr>
          <w:spacing w:val="-14"/>
        </w:rPr>
        <w:t xml:space="preserve"> </w:t>
      </w:r>
      <w:r>
        <w:t>la</w:t>
      </w:r>
      <w:r>
        <w:rPr>
          <w:spacing w:val="-15"/>
        </w:rPr>
        <w:t xml:space="preserve"> </w:t>
      </w:r>
      <w:r>
        <w:t>cual</w:t>
      </w:r>
      <w:r>
        <w:rPr>
          <w:spacing w:val="-16"/>
        </w:rPr>
        <w:t xml:space="preserve"> </w:t>
      </w:r>
      <w:r>
        <w:t>la</w:t>
      </w:r>
      <w:r>
        <w:rPr>
          <w:spacing w:val="-13"/>
        </w:rPr>
        <w:t xml:space="preserve"> </w:t>
      </w:r>
      <w:r>
        <w:t>Dirección</w:t>
      </w:r>
      <w:r>
        <w:rPr>
          <w:vertAlign w:val="superscript"/>
        </w:rPr>
        <w:t>iv</w:t>
      </w:r>
      <w:r>
        <w:t xml:space="preserve"> de ABCD manifiesta que, con fecha … de …………… de 20XX, emitió sus estados contables</w:t>
      </w:r>
      <w:r>
        <w:rPr>
          <w:spacing w:val="80"/>
        </w:rPr>
        <w:t xml:space="preserve"> </w:t>
      </w:r>
      <w:r>
        <w:t>con</w:t>
      </w:r>
      <w:r>
        <w:rPr>
          <w:spacing w:val="80"/>
        </w:rPr>
        <w:t xml:space="preserve"> </w:t>
      </w:r>
      <w:r>
        <w:t>fines</w:t>
      </w:r>
      <w:r>
        <w:rPr>
          <w:spacing w:val="80"/>
        </w:rPr>
        <w:t xml:space="preserve"> </w:t>
      </w:r>
      <w:r>
        <w:t>generales</w:t>
      </w:r>
      <w:r>
        <w:rPr>
          <w:spacing w:val="80"/>
        </w:rPr>
        <w:t xml:space="preserve"> </w:t>
      </w:r>
      <w:r>
        <w:t>correspondientes</w:t>
      </w:r>
      <w:r>
        <w:rPr>
          <w:spacing w:val="80"/>
        </w:rPr>
        <w:t xml:space="preserve"> </w:t>
      </w:r>
      <w:r>
        <w:t>al</w:t>
      </w:r>
      <w:r>
        <w:rPr>
          <w:spacing w:val="80"/>
        </w:rPr>
        <w:t xml:space="preserve"> </w:t>
      </w:r>
      <w:r>
        <w:t>ejercicio</w:t>
      </w:r>
      <w:r>
        <w:rPr>
          <w:spacing w:val="80"/>
        </w:rPr>
        <w:t xml:space="preserve"> </w:t>
      </w:r>
      <w:r>
        <w:t>finalizado</w:t>
      </w:r>
      <w:r>
        <w:rPr>
          <w:spacing w:val="80"/>
        </w:rPr>
        <w:t xml:space="preserve"> </w:t>
      </w:r>
      <w:r>
        <w:t>el</w:t>
      </w:r>
      <w:r>
        <w:rPr>
          <w:spacing w:val="80"/>
        </w:rPr>
        <w:t xml:space="preserve"> </w:t>
      </w:r>
      <w:r>
        <w:t>…</w:t>
      </w:r>
      <w:r>
        <w:rPr>
          <w:spacing w:val="80"/>
        </w:rPr>
        <w:t xml:space="preserve"> </w:t>
      </w:r>
      <w:r>
        <w:t>de</w:t>
      </w:r>
    </w:p>
    <w:p w14:paraId="23C87CB4" w14:textId="77777777" w:rsidR="0058592F" w:rsidRDefault="008C42CE">
      <w:pPr>
        <w:pStyle w:val="Textoindependiente"/>
        <w:tabs>
          <w:tab w:val="left" w:leader="dot" w:pos="8307"/>
        </w:tabs>
        <w:spacing w:before="2"/>
        <w:ind w:left="707" w:right="284"/>
        <w:jc w:val="both"/>
      </w:pPr>
      <w:r>
        <w:t>…………… de 20X1, aclarando que los estados contables adjuntos por el mismo ejercicio,</w:t>
      </w:r>
      <w:r>
        <w:rPr>
          <w:spacing w:val="-1"/>
        </w:rPr>
        <w:t xml:space="preserve"> </w:t>
      </w:r>
      <w:r>
        <w:t>preparados con</w:t>
      </w:r>
      <w:r>
        <w:rPr>
          <w:spacing w:val="3"/>
        </w:rPr>
        <w:t xml:space="preserve"> </w:t>
      </w:r>
      <w:r>
        <w:t>crit</w:t>
      </w:r>
      <w:r>
        <w:t>erios</w:t>
      </w:r>
      <w:r>
        <w:rPr>
          <w:spacing w:val="1"/>
        </w:rPr>
        <w:t xml:space="preserve"> </w:t>
      </w:r>
      <w:r>
        <w:t>de contabilización</w:t>
      </w:r>
      <w:r>
        <w:rPr>
          <w:spacing w:val="2"/>
        </w:rPr>
        <w:t xml:space="preserve"> </w:t>
      </w:r>
      <w:r>
        <w:t>basados</w:t>
      </w:r>
      <w:r>
        <w:rPr>
          <w:spacing w:val="1"/>
        </w:rPr>
        <w:t xml:space="preserve"> </w:t>
      </w:r>
      <w:r>
        <w:rPr>
          <w:spacing w:val="-5"/>
        </w:rPr>
        <w:t>en</w:t>
      </w:r>
      <w:r>
        <w:rPr>
          <w:rFonts w:ascii="Times New Roman" w:hAnsi="Times New Roman"/>
        </w:rPr>
        <w:tab/>
      </w:r>
      <w:r>
        <w:rPr>
          <w:spacing w:val="-2"/>
        </w:rPr>
        <w:t>{describir</w:t>
      </w:r>
    </w:p>
    <w:p w14:paraId="5D64C9CC" w14:textId="77777777" w:rsidR="0058592F" w:rsidRDefault="008C42CE">
      <w:pPr>
        <w:pStyle w:val="Textoindependiente"/>
        <w:tabs>
          <w:tab w:val="left" w:leader="dot" w:pos="5643"/>
        </w:tabs>
        <w:spacing w:line="251" w:lineRule="exact"/>
        <w:ind w:left="707"/>
        <w:jc w:val="both"/>
      </w:pPr>
      <w:r>
        <w:rPr>
          <w:spacing w:val="-2"/>
        </w:rPr>
        <w:t>según</w:t>
      </w:r>
      <w:r>
        <w:rPr>
          <w:spacing w:val="-11"/>
        </w:rPr>
        <w:t xml:space="preserve"> </w:t>
      </w:r>
      <w:r>
        <w:rPr>
          <w:spacing w:val="-2"/>
        </w:rPr>
        <w:t>corresponda}</w:t>
      </w:r>
      <w:r>
        <w:rPr>
          <w:spacing w:val="-7"/>
        </w:rPr>
        <w:t xml:space="preserve"> </w:t>
      </w:r>
      <w:r>
        <w:rPr>
          <w:spacing w:val="-2"/>
        </w:rPr>
        <w:t>y</w:t>
      </w:r>
      <w:r>
        <w:rPr>
          <w:spacing w:val="-11"/>
        </w:rPr>
        <w:t xml:space="preserve"> </w:t>
      </w:r>
      <w:r>
        <w:rPr>
          <w:spacing w:val="-2"/>
        </w:rPr>
        <w:t>emitidos</w:t>
      </w:r>
      <w:r>
        <w:rPr>
          <w:spacing w:val="-8"/>
        </w:rPr>
        <w:t xml:space="preserve"> </w:t>
      </w:r>
      <w:r>
        <w:rPr>
          <w:spacing w:val="-2"/>
        </w:rPr>
        <w:t>el</w:t>
      </w:r>
      <w:r>
        <w:rPr>
          <w:spacing w:val="-10"/>
        </w:rPr>
        <w:t xml:space="preserve"> </w:t>
      </w:r>
      <w:r>
        <w:rPr>
          <w:spacing w:val="-2"/>
        </w:rPr>
        <w:t>…</w:t>
      </w:r>
      <w:r>
        <w:rPr>
          <w:spacing w:val="-10"/>
        </w:rPr>
        <w:t xml:space="preserve"> </w:t>
      </w:r>
      <w:r>
        <w:rPr>
          <w:spacing w:val="-5"/>
        </w:rPr>
        <w:t>de</w:t>
      </w:r>
      <w:r>
        <w:rPr>
          <w:rFonts w:ascii="Times New Roman" w:hAnsi="Times New Roman"/>
        </w:rPr>
        <w:tab/>
      </w:r>
      <w:r>
        <w:rPr>
          <w:spacing w:val="-2"/>
        </w:rPr>
        <w:t>de</w:t>
      </w:r>
      <w:r>
        <w:rPr>
          <w:spacing w:val="-12"/>
        </w:rPr>
        <w:t xml:space="preserve"> </w:t>
      </w:r>
      <w:r>
        <w:rPr>
          <w:spacing w:val="-2"/>
        </w:rPr>
        <w:t>20XX,</w:t>
      </w:r>
      <w:r>
        <w:rPr>
          <w:spacing w:val="-10"/>
        </w:rPr>
        <w:t xml:space="preserve"> </w:t>
      </w:r>
      <w:r>
        <w:rPr>
          <w:spacing w:val="-2"/>
        </w:rPr>
        <w:t>fecha</w:t>
      </w:r>
      <w:r>
        <w:rPr>
          <w:spacing w:val="-9"/>
        </w:rPr>
        <w:t xml:space="preserve"> </w:t>
      </w:r>
      <w:r>
        <w:rPr>
          <w:spacing w:val="-2"/>
        </w:rPr>
        <w:t>posterior</w:t>
      </w:r>
      <w:r>
        <w:rPr>
          <w:spacing w:val="-10"/>
        </w:rPr>
        <w:t xml:space="preserve"> </w:t>
      </w:r>
      <w:r>
        <w:rPr>
          <w:spacing w:val="-2"/>
        </w:rPr>
        <w:t>a</w:t>
      </w:r>
      <w:r>
        <w:rPr>
          <w:spacing w:val="-9"/>
        </w:rPr>
        <w:t xml:space="preserve"> </w:t>
      </w:r>
      <w:r>
        <w:rPr>
          <w:spacing w:val="-2"/>
        </w:rPr>
        <w:t>la</w:t>
      </w:r>
      <w:r>
        <w:rPr>
          <w:spacing w:val="-9"/>
        </w:rPr>
        <w:t xml:space="preserve"> </w:t>
      </w:r>
      <w:r>
        <w:rPr>
          <w:spacing w:val="-2"/>
        </w:rPr>
        <w:t>emisión</w:t>
      </w:r>
    </w:p>
    <w:p w14:paraId="7E9E9117" w14:textId="77777777" w:rsidR="0058592F" w:rsidRDefault="008C42CE">
      <w:pPr>
        <w:pStyle w:val="Textoindependiente"/>
        <w:spacing w:before="2"/>
        <w:ind w:left="707" w:right="280"/>
        <w:jc w:val="both"/>
      </w:pPr>
      <w:r>
        <w:t>de</w:t>
      </w:r>
      <w:r>
        <w:rPr>
          <w:spacing w:val="-10"/>
        </w:rPr>
        <w:t xml:space="preserve"> </w:t>
      </w:r>
      <w:r>
        <w:t>los</w:t>
      </w:r>
      <w:r>
        <w:rPr>
          <w:spacing w:val="-10"/>
        </w:rPr>
        <w:t xml:space="preserve"> </w:t>
      </w:r>
      <w:r>
        <w:t>primeros,</w:t>
      </w:r>
      <w:r>
        <w:rPr>
          <w:spacing w:val="-8"/>
        </w:rPr>
        <w:t xml:space="preserve"> </w:t>
      </w:r>
      <w:r>
        <w:t>no</w:t>
      </w:r>
      <w:r>
        <w:rPr>
          <w:spacing w:val="-13"/>
        </w:rPr>
        <w:t xml:space="preserve"> </w:t>
      </w:r>
      <w:r>
        <w:t>incluyen</w:t>
      </w:r>
      <w:r>
        <w:rPr>
          <w:spacing w:val="-10"/>
        </w:rPr>
        <w:t xml:space="preserve"> </w:t>
      </w:r>
      <w:r>
        <w:t>las</w:t>
      </w:r>
      <w:r>
        <w:rPr>
          <w:spacing w:val="-10"/>
        </w:rPr>
        <w:t xml:space="preserve"> </w:t>
      </w:r>
      <w:r>
        <w:t>variaciones</w:t>
      </w:r>
      <w:r>
        <w:rPr>
          <w:spacing w:val="-10"/>
        </w:rPr>
        <w:t xml:space="preserve"> </w:t>
      </w:r>
      <w:r>
        <w:t>patrimoniales</w:t>
      </w:r>
      <w:r>
        <w:rPr>
          <w:spacing w:val="-10"/>
        </w:rPr>
        <w:t xml:space="preserve"> </w:t>
      </w:r>
      <w:r>
        <w:t>ocurridas</w:t>
      </w:r>
      <w:r>
        <w:rPr>
          <w:spacing w:val="-9"/>
        </w:rPr>
        <w:t xml:space="preserve"> </w:t>
      </w:r>
      <w:r>
        <w:t>entre</w:t>
      </w:r>
      <w:r>
        <w:rPr>
          <w:spacing w:val="-15"/>
        </w:rPr>
        <w:t xml:space="preserve"> </w:t>
      </w:r>
      <w:r>
        <w:t>ambas</w:t>
      </w:r>
      <w:r>
        <w:rPr>
          <w:spacing w:val="-12"/>
        </w:rPr>
        <w:t xml:space="preserve"> </w:t>
      </w:r>
      <w:r>
        <w:t>fechas de emisión.</w:t>
      </w:r>
    </w:p>
    <w:p w14:paraId="24311478" w14:textId="77777777" w:rsidR="0058592F" w:rsidRDefault="0058592F">
      <w:pPr>
        <w:pStyle w:val="Textoindependiente"/>
        <w:rPr>
          <w:sz w:val="20"/>
        </w:rPr>
      </w:pPr>
    </w:p>
    <w:p w14:paraId="09EB15D7" w14:textId="77777777" w:rsidR="0058592F" w:rsidRDefault="0058592F">
      <w:pPr>
        <w:pStyle w:val="Textoindependiente"/>
        <w:spacing w:before="46" w:after="1"/>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FD16909" w14:textId="77777777">
        <w:trPr>
          <w:trHeight w:val="251"/>
        </w:trPr>
        <w:tc>
          <w:tcPr>
            <w:tcW w:w="1306" w:type="dxa"/>
            <w:vMerge w:val="restart"/>
            <w:shd w:val="clear" w:color="auto" w:fill="D9D9D9"/>
          </w:tcPr>
          <w:p w14:paraId="1AB18F35" w14:textId="77777777" w:rsidR="0058592F" w:rsidRDefault="008C42CE">
            <w:pPr>
              <w:pStyle w:val="TableParagraph"/>
              <w:ind w:left="297"/>
              <w:rPr>
                <w:rFonts w:ascii="Arial"/>
                <w:b/>
              </w:rPr>
            </w:pPr>
            <w:r>
              <w:rPr>
                <w:rFonts w:ascii="Arial"/>
                <w:b/>
                <w:spacing w:val="-2"/>
              </w:rPr>
              <w:t>III.B.11</w:t>
            </w:r>
          </w:p>
        </w:tc>
        <w:tc>
          <w:tcPr>
            <w:tcW w:w="7202" w:type="dxa"/>
            <w:shd w:val="clear" w:color="auto" w:fill="D9D9D9"/>
          </w:tcPr>
          <w:p w14:paraId="28CF9D47" w14:textId="77777777" w:rsidR="0058592F" w:rsidRDefault="008C42CE">
            <w:pPr>
              <w:pStyle w:val="TableParagraph"/>
              <w:spacing w:line="232" w:lineRule="exact"/>
              <w:rPr>
                <w:rFonts w:ascii="Arial" w:hAnsi="Arial"/>
                <w:b/>
              </w:rPr>
            </w:pPr>
            <w:r>
              <w:rPr>
                <w:rFonts w:ascii="Arial" w:hAnsi="Arial"/>
                <w:b/>
              </w:rPr>
              <w:t>Párrafo</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énfasis</w:t>
            </w:r>
          </w:p>
        </w:tc>
      </w:tr>
      <w:tr w:rsidR="0058592F" w14:paraId="22A21834" w14:textId="77777777">
        <w:trPr>
          <w:trHeight w:val="1264"/>
        </w:trPr>
        <w:tc>
          <w:tcPr>
            <w:tcW w:w="1306" w:type="dxa"/>
            <w:vMerge/>
            <w:tcBorders>
              <w:top w:val="nil"/>
            </w:tcBorders>
            <w:shd w:val="clear" w:color="auto" w:fill="D9D9D9"/>
          </w:tcPr>
          <w:p w14:paraId="5FB7599B" w14:textId="77777777" w:rsidR="0058592F" w:rsidRDefault="0058592F">
            <w:pPr>
              <w:rPr>
                <w:sz w:val="2"/>
                <w:szCs w:val="2"/>
              </w:rPr>
            </w:pPr>
          </w:p>
        </w:tc>
        <w:tc>
          <w:tcPr>
            <w:tcW w:w="7202" w:type="dxa"/>
            <w:shd w:val="clear" w:color="auto" w:fill="D9D9D9"/>
          </w:tcPr>
          <w:p w14:paraId="17F57943" w14:textId="77777777" w:rsidR="0058592F" w:rsidRDefault="008C42CE">
            <w:pPr>
              <w:pStyle w:val="TableParagraph"/>
              <w:ind w:right="93"/>
              <w:jc w:val="both"/>
            </w:pPr>
            <w:r>
              <w:t>Emisión de los estados contables preparados de conformidad con un marco</w:t>
            </w:r>
            <w:r>
              <w:rPr>
                <w:spacing w:val="-7"/>
              </w:rPr>
              <w:t xml:space="preserve"> </w:t>
            </w:r>
            <w:r>
              <w:t>de</w:t>
            </w:r>
            <w:r>
              <w:rPr>
                <w:spacing w:val="-8"/>
              </w:rPr>
              <w:t xml:space="preserve"> </w:t>
            </w:r>
            <w:r>
              <w:t>información</w:t>
            </w:r>
            <w:r>
              <w:rPr>
                <w:spacing w:val="-5"/>
              </w:rPr>
              <w:t xml:space="preserve"> </w:t>
            </w:r>
            <w:r>
              <w:t>con</w:t>
            </w:r>
            <w:r>
              <w:rPr>
                <w:spacing w:val="-5"/>
              </w:rPr>
              <w:t xml:space="preserve"> </w:t>
            </w:r>
            <w:r>
              <w:t>fines</w:t>
            </w:r>
            <w:r>
              <w:rPr>
                <w:spacing w:val="-7"/>
              </w:rPr>
              <w:t xml:space="preserve"> </w:t>
            </w:r>
            <w:r>
              <w:t>específicos</w:t>
            </w:r>
            <w:r>
              <w:rPr>
                <w:spacing w:val="-3"/>
              </w:rPr>
              <w:t xml:space="preserve"> </w:t>
            </w:r>
            <w:r>
              <w:t>posterior</w:t>
            </w:r>
            <w:r>
              <w:rPr>
                <w:spacing w:val="-4"/>
              </w:rPr>
              <w:t xml:space="preserve"> </w:t>
            </w:r>
            <w:r>
              <w:t>a</w:t>
            </w:r>
            <w:r>
              <w:rPr>
                <w:spacing w:val="-7"/>
              </w:rPr>
              <w:t xml:space="preserve"> </w:t>
            </w:r>
            <w:r>
              <w:t>la</w:t>
            </w:r>
            <w:r>
              <w:rPr>
                <w:spacing w:val="-7"/>
              </w:rPr>
              <w:t xml:space="preserve"> </w:t>
            </w:r>
            <w:r>
              <w:t>emisión</w:t>
            </w:r>
            <w:r>
              <w:rPr>
                <w:spacing w:val="-8"/>
              </w:rPr>
              <w:t xml:space="preserve"> </w:t>
            </w:r>
            <w:r>
              <w:t>de</w:t>
            </w:r>
            <w:r>
              <w:rPr>
                <w:spacing w:val="-8"/>
              </w:rPr>
              <w:t xml:space="preserve"> </w:t>
            </w:r>
            <w:r>
              <w:t>los estados contables con fines generales, aunque corresponde al mismo ejercicio.</w:t>
            </w:r>
            <w:r>
              <w:rPr>
                <w:spacing w:val="-9"/>
              </w:rPr>
              <w:t xml:space="preserve"> </w:t>
            </w:r>
            <w:r>
              <w:t>Un</w:t>
            </w:r>
            <w:r>
              <w:rPr>
                <w:spacing w:val="-9"/>
              </w:rPr>
              <w:t xml:space="preserve"> </w:t>
            </w:r>
            <w:r>
              <w:t>hecho</w:t>
            </w:r>
            <w:r>
              <w:rPr>
                <w:spacing w:val="-11"/>
              </w:rPr>
              <w:t xml:space="preserve"> </w:t>
            </w:r>
            <w:r>
              <w:t>ocurrido</w:t>
            </w:r>
            <w:r>
              <w:rPr>
                <w:spacing w:val="-7"/>
              </w:rPr>
              <w:t xml:space="preserve"> </w:t>
            </w:r>
            <w:r>
              <w:t>entre</w:t>
            </w:r>
            <w:r>
              <w:rPr>
                <w:spacing w:val="-10"/>
              </w:rPr>
              <w:t xml:space="preserve"> </w:t>
            </w:r>
            <w:r>
              <w:t>ambas</w:t>
            </w:r>
            <w:r>
              <w:rPr>
                <w:spacing w:val="-9"/>
              </w:rPr>
              <w:t xml:space="preserve"> </w:t>
            </w:r>
            <w:r>
              <w:t>fechas</w:t>
            </w:r>
            <w:r>
              <w:rPr>
                <w:spacing w:val="-12"/>
              </w:rPr>
              <w:t xml:space="preserve"> </w:t>
            </w:r>
            <w:r>
              <w:t>de</w:t>
            </w:r>
            <w:r>
              <w:rPr>
                <w:spacing w:val="-8"/>
              </w:rPr>
              <w:t xml:space="preserve"> </w:t>
            </w:r>
            <w:r>
              <w:t>emisión</w:t>
            </w:r>
            <w:r>
              <w:rPr>
                <w:spacing w:val="-7"/>
              </w:rPr>
              <w:t xml:space="preserve"> </w:t>
            </w:r>
            <w:r>
              <w:t>genera</w:t>
            </w:r>
            <w:r>
              <w:rPr>
                <w:spacing w:val="-9"/>
              </w:rPr>
              <w:t xml:space="preserve"> </w:t>
            </w:r>
            <w:r>
              <w:rPr>
                <w:spacing w:val="-5"/>
              </w:rPr>
              <w:t>una</w:t>
            </w:r>
          </w:p>
          <w:p w14:paraId="3F39ACAC" w14:textId="77777777" w:rsidR="0058592F" w:rsidRDefault="008C42CE">
            <w:pPr>
              <w:pStyle w:val="TableParagraph"/>
              <w:spacing w:before="1" w:line="232" w:lineRule="exact"/>
              <w:jc w:val="both"/>
            </w:pPr>
            <w:r>
              <w:t>incertidumbre</w:t>
            </w:r>
            <w:r>
              <w:rPr>
                <w:spacing w:val="-10"/>
              </w:rPr>
              <w:t xml:space="preserve"> </w:t>
            </w:r>
            <w:r>
              <w:t>significativa</w:t>
            </w:r>
            <w:r>
              <w:rPr>
                <w:spacing w:val="-8"/>
              </w:rPr>
              <w:t xml:space="preserve"> </w:t>
            </w:r>
            <w:r>
              <w:t>relacionada</w:t>
            </w:r>
            <w:r>
              <w:rPr>
                <w:spacing w:val="-7"/>
              </w:rPr>
              <w:t xml:space="preserve"> </w:t>
            </w:r>
            <w:r>
              <w:t>con</w:t>
            </w:r>
            <w:r>
              <w:rPr>
                <w:spacing w:val="-10"/>
              </w:rPr>
              <w:t xml:space="preserve"> </w:t>
            </w:r>
            <w:r>
              <w:t>empresa</w:t>
            </w:r>
            <w:r>
              <w:rPr>
                <w:spacing w:val="-7"/>
              </w:rPr>
              <w:t xml:space="preserve"> </w:t>
            </w:r>
            <w:r>
              <w:t>en</w:t>
            </w:r>
            <w:r>
              <w:rPr>
                <w:spacing w:val="-9"/>
              </w:rPr>
              <w:t xml:space="preserve"> </w:t>
            </w:r>
            <w:r>
              <w:rPr>
                <w:spacing w:val="-2"/>
              </w:rPr>
              <w:t>funcionamiento.</w:t>
            </w:r>
          </w:p>
        </w:tc>
      </w:tr>
    </w:tbl>
    <w:p w14:paraId="3F8754F0" w14:textId="77777777" w:rsidR="0058592F" w:rsidRDefault="0058592F">
      <w:pPr>
        <w:pStyle w:val="Textoindependiente"/>
        <w:spacing w:before="2"/>
      </w:pPr>
    </w:p>
    <w:p w14:paraId="45D2510E" w14:textId="77777777" w:rsidR="0058592F" w:rsidRDefault="008C42CE">
      <w:pPr>
        <w:pStyle w:val="Ttulo3"/>
        <w:jc w:val="both"/>
      </w:pPr>
      <w:r>
        <w:t>Énfasis</w:t>
      </w:r>
      <w:r>
        <w:rPr>
          <w:spacing w:val="-5"/>
        </w:rPr>
        <w:t xml:space="preserve"> </w:t>
      </w:r>
      <w:r>
        <w:t>sobre</w:t>
      </w:r>
      <w:r>
        <w:rPr>
          <w:spacing w:val="-5"/>
        </w:rPr>
        <w:t xml:space="preserve"> </w:t>
      </w:r>
      <w:r>
        <w:t>la</w:t>
      </w:r>
      <w:r>
        <w:rPr>
          <w:spacing w:val="-6"/>
        </w:rPr>
        <w:t xml:space="preserve"> </w:t>
      </w:r>
      <w:r>
        <w:t>fecha</w:t>
      </w:r>
      <w:r>
        <w:rPr>
          <w:spacing w:val="-5"/>
        </w:rPr>
        <w:t xml:space="preserve"> </w:t>
      </w:r>
      <w:r>
        <w:t>de</w:t>
      </w:r>
      <w:r>
        <w:rPr>
          <w:spacing w:val="-3"/>
        </w:rPr>
        <w:t xml:space="preserve"> </w:t>
      </w:r>
      <w:r>
        <w:t>emisión</w:t>
      </w:r>
      <w:r>
        <w:rPr>
          <w:spacing w:val="-5"/>
        </w:rPr>
        <w:t xml:space="preserve"> </w:t>
      </w:r>
      <w:r>
        <w:t>de</w:t>
      </w:r>
      <w:r>
        <w:rPr>
          <w:spacing w:val="-6"/>
        </w:rPr>
        <w:t xml:space="preserve"> </w:t>
      </w:r>
      <w:r>
        <w:t>los</w:t>
      </w:r>
      <w:r>
        <w:rPr>
          <w:spacing w:val="-3"/>
        </w:rPr>
        <w:t xml:space="preserve"> </w:t>
      </w:r>
      <w:r>
        <w:t>estados</w:t>
      </w:r>
      <w:r>
        <w:rPr>
          <w:spacing w:val="-4"/>
        </w:rPr>
        <w:t xml:space="preserve"> </w:t>
      </w:r>
      <w:r>
        <w:t>contables</w:t>
      </w:r>
      <w:r>
        <w:rPr>
          <w:spacing w:val="-3"/>
        </w:rPr>
        <w:t xml:space="preserve"> </w:t>
      </w:r>
      <w:r>
        <w:t>y</w:t>
      </w:r>
      <w:r>
        <w:rPr>
          <w:spacing w:val="-5"/>
        </w:rPr>
        <w:t xml:space="preserve"> </w:t>
      </w:r>
      <w:r>
        <w:t>hecho</w:t>
      </w:r>
      <w:r>
        <w:rPr>
          <w:spacing w:val="-5"/>
        </w:rPr>
        <w:t xml:space="preserve"> </w:t>
      </w:r>
      <w:r>
        <w:rPr>
          <w:spacing w:val="-2"/>
        </w:rPr>
        <w:t>posterior</w:t>
      </w:r>
    </w:p>
    <w:p w14:paraId="307C6612" w14:textId="77777777" w:rsidR="0058592F" w:rsidRDefault="0058592F">
      <w:pPr>
        <w:pStyle w:val="Textoindependiente"/>
        <w:rPr>
          <w:rFonts w:ascii="Arial"/>
          <w:b/>
          <w:i/>
        </w:rPr>
      </w:pPr>
    </w:p>
    <w:p w14:paraId="2F648E2B" w14:textId="77777777" w:rsidR="0058592F" w:rsidRDefault="008C42CE">
      <w:pPr>
        <w:pStyle w:val="Textoindependiente"/>
        <w:spacing w:before="1"/>
        <w:ind w:left="707" w:right="277"/>
        <w:jc w:val="both"/>
      </w:pPr>
      <w:r>
        <w:t>Sin</w:t>
      </w:r>
      <w:r>
        <w:rPr>
          <w:spacing w:val="-16"/>
        </w:rPr>
        <w:t xml:space="preserve"> </w:t>
      </w:r>
      <w:r>
        <w:t>modificar</w:t>
      </w:r>
      <w:r>
        <w:rPr>
          <w:spacing w:val="-15"/>
        </w:rPr>
        <w:t xml:space="preserve"> </w:t>
      </w:r>
      <w:r>
        <w:t>mi</w:t>
      </w:r>
      <w:r>
        <w:rPr>
          <w:spacing w:val="-15"/>
        </w:rPr>
        <w:t xml:space="preserve"> </w:t>
      </w:r>
      <w:r>
        <w:t>opinión,</w:t>
      </w:r>
      <w:r>
        <w:rPr>
          <w:spacing w:val="-16"/>
        </w:rPr>
        <w:t xml:space="preserve"> </w:t>
      </w:r>
      <w:r>
        <w:t>llamo</w:t>
      </w:r>
      <w:r>
        <w:rPr>
          <w:spacing w:val="-14"/>
        </w:rPr>
        <w:t xml:space="preserve"> </w:t>
      </w:r>
      <w:r>
        <w:t>la</w:t>
      </w:r>
      <w:r>
        <w:rPr>
          <w:spacing w:val="-15"/>
        </w:rPr>
        <w:t xml:space="preserve"> </w:t>
      </w:r>
      <w:r>
        <w:t>atención</w:t>
      </w:r>
      <w:r>
        <w:rPr>
          <w:spacing w:val="-14"/>
        </w:rPr>
        <w:t xml:space="preserve"> </w:t>
      </w:r>
      <w:r>
        <w:t>sobre</w:t>
      </w:r>
      <w:r>
        <w:rPr>
          <w:spacing w:val="-16"/>
        </w:rPr>
        <w:t xml:space="preserve"> </w:t>
      </w:r>
      <w:r>
        <w:t>la</w:t>
      </w:r>
      <w:r>
        <w:rPr>
          <w:spacing w:val="-15"/>
        </w:rPr>
        <w:t xml:space="preserve"> </w:t>
      </w:r>
      <w:r>
        <w:t>nota</w:t>
      </w:r>
      <w:r>
        <w:rPr>
          <w:spacing w:val="-13"/>
        </w:rPr>
        <w:t xml:space="preserve"> </w:t>
      </w:r>
      <w:r>
        <w:t>…</w:t>
      </w:r>
      <w:r>
        <w:rPr>
          <w:spacing w:val="-16"/>
        </w:rPr>
        <w:t xml:space="preserve"> </w:t>
      </w:r>
      <w:r>
        <w:t>mediante</w:t>
      </w:r>
      <w:r>
        <w:rPr>
          <w:spacing w:val="-15"/>
        </w:rPr>
        <w:t xml:space="preserve"> </w:t>
      </w:r>
      <w:r>
        <w:t>la</w:t>
      </w:r>
      <w:r>
        <w:rPr>
          <w:spacing w:val="-14"/>
        </w:rPr>
        <w:t xml:space="preserve"> </w:t>
      </w:r>
      <w:r>
        <w:t>cual</w:t>
      </w:r>
      <w:r>
        <w:rPr>
          <w:spacing w:val="-16"/>
        </w:rPr>
        <w:t xml:space="preserve"> </w:t>
      </w:r>
      <w:r>
        <w:t>la</w:t>
      </w:r>
      <w:r>
        <w:rPr>
          <w:spacing w:val="-13"/>
        </w:rPr>
        <w:t xml:space="preserve"> </w:t>
      </w:r>
      <w:r>
        <w:t>Dirección</w:t>
      </w:r>
      <w:r>
        <w:rPr>
          <w:vertAlign w:val="superscript"/>
        </w:rPr>
        <w:t>iv</w:t>
      </w:r>
      <w:r>
        <w:t xml:space="preserve"> de ABCD manifiesta que, con fecha … de …………… de 20XX, emitió sus estados contables</w:t>
      </w:r>
      <w:r>
        <w:rPr>
          <w:spacing w:val="80"/>
        </w:rPr>
        <w:t xml:space="preserve"> </w:t>
      </w:r>
      <w:r>
        <w:t>con</w:t>
      </w:r>
      <w:r>
        <w:rPr>
          <w:spacing w:val="80"/>
        </w:rPr>
        <w:t xml:space="preserve"> </w:t>
      </w:r>
      <w:r>
        <w:t>fines</w:t>
      </w:r>
      <w:r>
        <w:rPr>
          <w:spacing w:val="80"/>
        </w:rPr>
        <w:t xml:space="preserve"> </w:t>
      </w:r>
      <w:r>
        <w:t>generales</w:t>
      </w:r>
      <w:r>
        <w:rPr>
          <w:spacing w:val="80"/>
        </w:rPr>
        <w:t xml:space="preserve"> </w:t>
      </w:r>
      <w:r>
        <w:t>correspondientes</w:t>
      </w:r>
      <w:r>
        <w:rPr>
          <w:spacing w:val="80"/>
        </w:rPr>
        <w:t xml:space="preserve"> </w:t>
      </w:r>
      <w:r>
        <w:t>al</w:t>
      </w:r>
      <w:r>
        <w:rPr>
          <w:spacing w:val="80"/>
        </w:rPr>
        <w:t xml:space="preserve"> </w:t>
      </w:r>
      <w:r>
        <w:t>ejercicio</w:t>
      </w:r>
      <w:r>
        <w:rPr>
          <w:spacing w:val="80"/>
        </w:rPr>
        <w:t xml:space="preserve"> </w:t>
      </w:r>
      <w:r>
        <w:t>finalizado</w:t>
      </w:r>
      <w:r>
        <w:rPr>
          <w:spacing w:val="80"/>
        </w:rPr>
        <w:t xml:space="preserve"> </w:t>
      </w:r>
      <w:r>
        <w:t>el</w:t>
      </w:r>
      <w:r>
        <w:rPr>
          <w:spacing w:val="80"/>
        </w:rPr>
        <w:t xml:space="preserve"> </w:t>
      </w:r>
      <w:r>
        <w:t>…</w:t>
      </w:r>
      <w:r>
        <w:rPr>
          <w:spacing w:val="80"/>
        </w:rPr>
        <w:t xml:space="preserve"> </w:t>
      </w:r>
      <w:r>
        <w:t>de</w:t>
      </w:r>
    </w:p>
    <w:p w14:paraId="3FAEC1FE" w14:textId="77777777" w:rsidR="0058592F" w:rsidRDefault="008C42CE">
      <w:pPr>
        <w:pStyle w:val="Textoindependiente"/>
        <w:tabs>
          <w:tab w:val="left" w:leader="dot" w:pos="8309"/>
        </w:tabs>
        <w:ind w:left="707" w:right="281"/>
        <w:jc w:val="both"/>
      </w:pPr>
      <w:r>
        <w:t xml:space="preserve">…………… de 20X1, aclarando que los estados contables adjuntos por el mismo ejercicio, </w:t>
      </w:r>
      <w:r>
        <w:t>preparados con</w:t>
      </w:r>
      <w:r>
        <w:rPr>
          <w:spacing w:val="3"/>
        </w:rPr>
        <w:t xml:space="preserve"> </w:t>
      </w:r>
      <w:r>
        <w:t>criterios de contabilización</w:t>
      </w:r>
      <w:r>
        <w:rPr>
          <w:spacing w:val="2"/>
        </w:rPr>
        <w:t xml:space="preserve"> </w:t>
      </w:r>
      <w:r>
        <w:t xml:space="preserve">basados </w:t>
      </w:r>
      <w:r>
        <w:rPr>
          <w:spacing w:val="-5"/>
        </w:rPr>
        <w:t>en</w:t>
      </w:r>
      <w:r>
        <w:tab/>
      </w:r>
      <w:r>
        <w:rPr>
          <w:spacing w:val="-2"/>
        </w:rPr>
        <w:t>{describir</w:t>
      </w:r>
    </w:p>
    <w:p w14:paraId="2E54F3DB" w14:textId="77777777" w:rsidR="0058592F" w:rsidRDefault="008C42CE">
      <w:pPr>
        <w:pStyle w:val="Textoindependiente"/>
        <w:tabs>
          <w:tab w:val="left" w:leader="dot" w:pos="5659"/>
        </w:tabs>
        <w:spacing w:line="252" w:lineRule="exact"/>
        <w:ind w:left="707"/>
        <w:jc w:val="both"/>
      </w:pPr>
      <w:r>
        <w:rPr>
          <w:spacing w:val="-2"/>
        </w:rPr>
        <w:t>según</w:t>
      </w:r>
      <w:r>
        <w:rPr>
          <w:spacing w:val="-7"/>
        </w:rPr>
        <w:t xml:space="preserve"> </w:t>
      </w:r>
      <w:r>
        <w:rPr>
          <w:spacing w:val="-2"/>
        </w:rPr>
        <w:t>corresponda}</w:t>
      </w:r>
      <w:r>
        <w:rPr>
          <w:spacing w:val="-8"/>
        </w:rPr>
        <w:t xml:space="preserve"> </w:t>
      </w:r>
      <w:r>
        <w:rPr>
          <w:spacing w:val="-2"/>
        </w:rPr>
        <w:t>y</w:t>
      </w:r>
      <w:r>
        <w:rPr>
          <w:spacing w:val="-9"/>
        </w:rPr>
        <w:t xml:space="preserve"> </w:t>
      </w:r>
      <w:r>
        <w:rPr>
          <w:spacing w:val="-2"/>
        </w:rPr>
        <w:t>emitidos</w:t>
      </w:r>
      <w:r>
        <w:rPr>
          <w:spacing w:val="-6"/>
        </w:rPr>
        <w:t xml:space="preserve"> </w:t>
      </w:r>
      <w:r>
        <w:rPr>
          <w:spacing w:val="-2"/>
        </w:rPr>
        <w:t>el</w:t>
      </w:r>
      <w:r>
        <w:rPr>
          <w:spacing w:val="-10"/>
        </w:rPr>
        <w:t xml:space="preserve"> </w:t>
      </w:r>
      <w:r>
        <w:rPr>
          <w:spacing w:val="-2"/>
        </w:rPr>
        <w:t>…</w:t>
      </w:r>
      <w:r>
        <w:rPr>
          <w:spacing w:val="-9"/>
        </w:rPr>
        <w:t xml:space="preserve"> </w:t>
      </w:r>
      <w:r>
        <w:rPr>
          <w:spacing w:val="-5"/>
        </w:rPr>
        <w:t>de</w:t>
      </w:r>
      <w:r>
        <w:rPr>
          <w:rFonts w:ascii="Times New Roman" w:hAnsi="Times New Roman"/>
        </w:rPr>
        <w:tab/>
      </w:r>
      <w:r>
        <w:rPr>
          <w:spacing w:val="-2"/>
        </w:rPr>
        <w:t>de</w:t>
      </w:r>
      <w:r>
        <w:rPr>
          <w:spacing w:val="-12"/>
        </w:rPr>
        <w:t xml:space="preserve"> </w:t>
      </w:r>
      <w:r>
        <w:rPr>
          <w:spacing w:val="-2"/>
        </w:rPr>
        <w:t>20X1,</w:t>
      </w:r>
      <w:r>
        <w:rPr>
          <w:spacing w:val="-10"/>
        </w:rPr>
        <w:t xml:space="preserve"> </w:t>
      </w:r>
      <w:r>
        <w:rPr>
          <w:spacing w:val="-2"/>
        </w:rPr>
        <w:t>fecha</w:t>
      </w:r>
      <w:r>
        <w:rPr>
          <w:spacing w:val="-10"/>
        </w:rPr>
        <w:t xml:space="preserve"> </w:t>
      </w:r>
      <w:r>
        <w:rPr>
          <w:spacing w:val="-2"/>
        </w:rPr>
        <w:t>posterior</w:t>
      </w:r>
      <w:r>
        <w:rPr>
          <w:spacing w:val="-6"/>
        </w:rPr>
        <w:t xml:space="preserve"> </w:t>
      </w:r>
      <w:r>
        <w:rPr>
          <w:spacing w:val="-2"/>
        </w:rPr>
        <w:t>a</w:t>
      </w:r>
      <w:r>
        <w:rPr>
          <w:spacing w:val="-9"/>
        </w:rPr>
        <w:t xml:space="preserve"> </w:t>
      </w:r>
      <w:r>
        <w:rPr>
          <w:spacing w:val="-2"/>
        </w:rPr>
        <w:t>la</w:t>
      </w:r>
      <w:r>
        <w:rPr>
          <w:spacing w:val="-9"/>
        </w:rPr>
        <w:t xml:space="preserve"> </w:t>
      </w:r>
      <w:r>
        <w:rPr>
          <w:spacing w:val="-2"/>
        </w:rPr>
        <w:t>emisión</w:t>
      </w:r>
    </w:p>
    <w:p w14:paraId="0C1BF672" w14:textId="77777777" w:rsidR="0058592F" w:rsidRDefault="008C42CE">
      <w:pPr>
        <w:pStyle w:val="Textoindependiente"/>
        <w:ind w:left="707" w:right="280"/>
        <w:jc w:val="both"/>
      </w:pPr>
      <w:r>
        <w:t>de</w:t>
      </w:r>
      <w:r>
        <w:rPr>
          <w:spacing w:val="-10"/>
        </w:rPr>
        <w:t xml:space="preserve"> </w:t>
      </w:r>
      <w:r>
        <w:t>los</w:t>
      </w:r>
      <w:r>
        <w:rPr>
          <w:spacing w:val="-10"/>
        </w:rPr>
        <w:t xml:space="preserve"> </w:t>
      </w:r>
      <w:r>
        <w:t>primeros,</w:t>
      </w:r>
      <w:r>
        <w:rPr>
          <w:spacing w:val="-11"/>
        </w:rPr>
        <w:t xml:space="preserve"> </w:t>
      </w:r>
      <w:r>
        <w:t>no</w:t>
      </w:r>
      <w:r>
        <w:rPr>
          <w:spacing w:val="-10"/>
        </w:rPr>
        <w:t xml:space="preserve"> </w:t>
      </w:r>
      <w:r>
        <w:t>incluyen</w:t>
      </w:r>
      <w:r>
        <w:rPr>
          <w:spacing w:val="-9"/>
        </w:rPr>
        <w:t xml:space="preserve"> </w:t>
      </w:r>
      <w:r>
        <w:t>las</w:t>
      </w:r>
      <w:r>
        <w:rPr>
          <w:spacing w:val="-10"/>
        </w:rPr>
        <w:t xml:space="preserve"> </w:t>
      </w:r>
      <w:r>
        <w:t>variaciones</w:t>
      </w:r>
      <w:r>
        <w:rPr>
          <w:spacing w:val="-10"/>
        </w:rPr>
        <w:t xml:space="preserve"> </w:t>
      </w:r>
      <w:r>
        <w:t>patrimoniales</w:t>
      </w:r>
      <w:r>
        <w:rPr>
          <w:spacing w:val="-10"/>
        </w:rPr>
        <w:t xml:space="preserve"> </w:t>
      </w:r>
      <w:r>
        <w:t>ocurridas</w:t>
      </w:r>
      <w:r>
        <w:rPr>
          <w:spacing w:val="-9"/>
        </w:rPr>
        <w:t xml:space="preserve"> </w:t>
      </w:r>
      <w:r>
        <w:t>entre</w:t>
      </w:r>
      <w:r>
        <w:rPr>
          <w:spacing w:val="-12"/>
        </w:rPr>
        <w:t xml:space="preserve"> </w:t>
      </w:r>
      <w:r>
        <w:t>ambas</w:t>
      </w:r>
      <w:r>
        <w:rPr>
          <w:spacing w:val="-12"/>
        </w:rPr>
        <w:t xml:space="preserve"> </w:t>
      </w:r>
      <w:r>
        <w:t>fechas de emisión.</w:t>
      </w:r>
    </w:p>
    <w:p w14:paraId="27CA3DBF" w14:textId="77777777" w:rsidR="0058592F" w:rsidRDefault="008C42CE">
      <w:pPr>
        <w:pStyle w:val="Textoindependiente"/>
        <w:tabs>
          <w:tab w:val="left" w:leader="dot" w:pos="8115"/>
        </w:tabs>
        <w:spacing w:before="251"/>
        <w:ind w:left="707"/>
        <w:jc w:val="both"/>
      </w:pPr>
      <w:r>
        <w:t>También</w:t>
      </w:r>
      <w:r>
        <w:rPr>
          <w:spacing w:val="-10"/>
        </w:rPr>
        <w:t xml:space="preserve"> </w:t>
      </w:r>
      <w:r>
        <w:t>resalto</w:t>
      </w:r>
      <w:r>
        <w:rPr>
          <w:spacing w:val="-9"/>
        </w:rPr>
        <w:t xml:space="preserve"> </w:t>
      </w:r>
      <w:r>
        <w:t>la</w:t>
      </w:r>
      <w:r>
        <w:rPr>
          <w:spacing w:val="-6"/>
        </w:rPr>
        <w:t xml:space="preserve"> </w:t>
      </w:r>
      <w:r>
        <w:t>nota</w:t>
      </w:r>
      <w:r>
        <w:rPr>
          <w:spacing w:val="-8"/>
        </w:rPr>
        <w:t xml:space="preserve"> </w:t>
      </w:r>
      <w:r>
        <w:t>…</w:t>
      </w:r>
      <w:r>
        <w:rPr>
          <w:spacing w:val="-8"/>
        </w:rPr>
        <w:t xml:space="preserve"> </w:t>
      </w:r>
      <w:r>
        <w:t>mediante</w:t>
      </w:r>
      <w:r>
        <w:rPr>
          <w:spacing w:val="-9"/>
        </w:rPr>
        <w:t xml:space="preserve"> </w:t>
      </w:r>
      <w:r>
        <w:t>la</w:t>
      </w:r>
      <w:r>
        <w:rPr>
          <w:spacing w:val="-7"/>
        </w:rPr>
        <w:t xml:space="preserve"> </w:t>
      </w:r>
      <w:r>
        <w:t>cual</w:t>
      </w:r>
      <w:r>
        <w:rPr>
          <w:spacing w:val="-9"/>
        </w:rPr>
        <w:t xml:space="preserve"> </w:t>
      </w:r>
      <w:r>
        <w:t>la</w:t>
      </w:r>
      <w:r>
        <w:rPr>
          <w:spacing w:val="-7"/>
        </w:rPr>
        <w:t xml:space="preserve"> </w:t>
      </w:r>
      <w:r>
        <w:t>Dirección</w:t>
      </w:r>
      <w:r>
        <w:rPr>
          <w:vertAlign w:val="superscript"/>
        </w:rPr>
        <w:t>iv</w:t>
      </w:r>
      <w:r>
        <w:rPr>
          <w:spacing w:val="-7"/>
        </w:rPr>
        <w:t xml:space="preserve"> </w:t>
      </w:r>
      <w:r>
        <w:rPr>
          <w:spacing w:val="-2"/>
        </w:rPr>
        <w:t>revela</w:t>
      </w:r>
      <w:r>
        <w:tab/>
      </w:r>
      <w:r>
        <w:rPr>
          <w:spacing w:val="-2"/>
        </w:rPr>
        <w:t>{mencionar</w:t>
      </w:r>
    </w:p>
    <w:p w14:paraId="14AF830F" w14:textId="77777777" w:rsidR="0058592F" w:rsidRDefault="008C42CE">
      <w:pPr>
        <w:pStyle w:val="Textoindependiente"/>
        <w:spacing w:before="2"/>
        <w:ind w:left="707" w:right="277"/>
        <w:jc w:val="both"/>
      </w:pPr>
      <w:r>
        <w:t>sucintamente la contingencia o hecho sobreviniente}, hecho ocurrido entre la fecha de emisión de los estados contables con fines generales y la fecha de emisión de los estados</w:t>
      </w:r>
      <w:r>
        <w:rPr>
          <w:spacing w:val="40"/>
        </w:rPr>
        <w:t xml:space="preserve"> </w:t>
      </w:r>
      <w:r>
        <w:t>contables</w:t>
      </w:r>
      <w:r>
        <w:rPr>
          <w:spacing w:val="40"/>
        </w:rPr>
        <w:t xml:space="preserve"> </w:t>
      </w:r>
      <w:r>
        <w:t>ad</w:t>
      </w:r>
      <w:r>
        <w:t>juntos</w:t>
      </w:r>
      <w:r>
        <w:rPr>
          <w:spacing w:val="40"/>
        </w:rPr>
        <w:t xml:space="preserve"> </w:t>
      </w:r>
      <w:r>
        <w:t>preparados</w:t>
      </w:r>
      <w:r>
        <w:rPr>
          <w:spacing w:val="40"/>
        </w:rPr>
        <w:t xml:space="preserve"> </w:t>
      </w:r>
      <w:r>
        <w:t>con</w:t>
      </w:r>
      <w:r>
        <w:rPr>
          <w:spacing w:val="40"/>
        </w:rPr>
        <w:t xml:space="preserve"> </w:t>
      </w:r>
      <w:r>
        <w:t>criterios</w:t>
      </w:r>
      <w:r>
        <w:rPr>
          <w:spacing w:val="40"/>
        </w:rPr>
        <w:t xml:space="preserve"> </w:t>
      </w:r>
      <w:r>
        <w:t>de</w:t>
      </w:r>
      <w:r>
        <w:rPr>
          <w:spacing w:val="40"/>
        </w:rPr>
        <w:t xml:space="preserve"> </w:t>
      </w:r>
      <w:r>
        <w:t>contabilización</w:t>
      </w:r>
      <w:r>
        <w:rPr>
          <w:spacing w:val="40"/>
        </w:rPr>
        <w:t xml:space="preserve"> </w:t>
      </w:r>
      <w:r>
        <w:t>basados</w:t>
      </w:r>
      <w:r>
        <w:rPr>
          <w:spacing w:val="40"/>
        </w:rPr>
        <w:t xml:space="preserve"> </w:t>
      </w:r>
      <w:r>
        <w:t>en</w:t>
      </w:r>
    </w:p>
    <w:p w14:paraId="2C43928B" w14:textId="77777777" w:rsidR="0058592F" w:rsidRDefault="008C42CE">
      <w:pPr>
        <w:ind w:left="707" w:right="281"/>
        <w:jc w:val="both"/>
      </w:pPr>
      <w:r>
        <w:t xml:space="preserve">…………………………. Al respecto, remito a la sección </w:t>
      </w:r>
      <w:r>
        <w:rPr>
          <w:rFonts w:ascii="Arial" w:hAnsi="Arial"/>
          <w:i/>
        </w:rPr>
        <w:t xml:space="preserve">“Incertidumbre significativa relacionada con empresa en funcionamiento” </w:t>
      </w:r>
      <w:r>
        <w:t>{se agrega la sección al efecto}.</w:t>
      </w:r>
    </w:p>
    <w:p w14:paraId="3759ABE6" w14:textId="77777777" w:rsidR="0058592F" w:rsidRDefault="0058592F">
      <w:pPr>
        <w:pStyle w:val="Textoindependiente"/>
        <w:rPr>
          <w:sz w:val="20"/>
        </w:rPr>
      </w:pPr>
    </w:p>
    <w:p w14:paraId="06246263" w14:textId="77777777" w:rsidR="0058592F" w:rsidRDefault="0058592F">
      <w:pPr>
        <w:pStyle w:val="Textoindependiente"/>
        <w:spacing w:before="47"/>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6332BFA7" w14:textId="77777777">
        <w:trPr>
          <w:trHeight w:val="251"/>
        </w:trPr>
        <w:tc>
          <w:tcPr>
            <w:tcW w:w="1306" w:type="dxa"/>
            <w:vMerge w:val="restart"/>
            <w:shd w:val="clear" w:color="auto" w:fill="D9D9D9"/>
          </w:tcPr>
          <w:p w14:paraId="3CDF1C8C" w14:textId="77777777" w:rsidR="0058592F" w:rsidRDefault="008C42CE">
            <w:pPr>
              <w:pStyle w:val="TableParagraph"/>
              <w:ind w:left="297"/>
              <w:rPr>
                <w:rFonts w:ascii="Arial"/>
                <w:b/>
              </w:rPr>
            </w:pPr>
            <w:r>
              <w:rPr>
                <w:rFonts w:ascii="Arial"/>
                <w:b/>
                <w:spacing w:val="-2"/>
              </w:rPr>
              <w:t>III.B.12</w:t>
            </w:r>
          </w:p>
        </w:tc>
        <w:tc>
          <w:tcPr>
            <w:tcW w:w="7202" w:type="dxa"/>
            <w:shd w:val="clear" w:color="auto" w:fill="D9D9D9"/>
          </w:tcPr>
          <w:p w14:paraId="5657039F" w14:textId="77777777" w:rsidR="0058592F" w:rsidRDefault="008C42CE">
            <w:pPr>
              <w:pStyle w:val="TableParagraph"/>
              <w:spacing w:line="232" w:lineRule="exact"/>
              <w:rPr>
                <w:rFonts w:ascii="Arial" w:hAnsi="Arial"/>
                <w:b/>
              </w:rPr>
            </w:pPr>
            <w:r>
              <w:rPr>
                <w:rFonts w:ascii="Arial" w:hAnsi="Arial"/>
                <w:b/>
              </w:rPr>
              <w:t>Párrafo</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énfasis</w:t>
            </w:r>
          </w:p>
        </w:tc>
      </w:tr>
      <w:tr w:rsidR="0058592F" w14:paraId="24A94039" w14:textId="77777777">
        <w:trPr>
          <w:trHeight w:val="1012"/>
        </w:trPr>
        <w:tc>
          <w:tcPr>
            <w:tcW w:w="1306" w:type="dxa"/>
            <w:vMerge/>
            <w:tcBorders>
              <w:top w:val="nil"/>
            </w:tcBorders>
            <w:shd w:val="clear" w:color="auto" w:fill="D9D9D9"/>
          </w:tcPr>
          <w:p w14:paraId="2CEF6227" w14:textId="77777777" w:rsidR="0058592F" w:rsidRDefault="0058592F">
            <w:pPr>
              <w:rPr>
                <w:sz w:val="2"/>
                <w:szCs w:val="2"/>
              </w:rPr>
            </w:pPr>
          </w:p>
        </w:tc>
        <w:tc>
          <w:tcPr>
            <w:tcW w:w="7202" w:type="dxa"/>
            <w:shd w:val="clear" w:color="auto" w:fill="D9D9D9"/>
          </w:tcPr>
          <w:p w14:paraId="76954F00" w14:textId="77777777" w:rsidR="0058592F" w:rsidRDefault="008C42CE">
            <w:pPr>
              <w:pStyle w:val="TableParagraph"/>
              <w:ind w:right="93"/>
              <w:jc w:val="both"/>
            </w:pPr>
            <w:r>
              <w:t xml:space="preserve">Emisión de </w:t>
            </w:r>
            <w:r>
              <w:t>los estados contables preparados de conformidad con un marco</w:t>
            </w:r>
            <w:r>
              <w:rPr>
                <w:spacing w:val="-7"/>
              </w:rPr>
              <w:t xml:space="preserve"> </w:t>
            </w:r>
            <w:r>
              <w:t>de</w:t>
            </w:r>
            <w:r>
              <w:rPr>
                <w:spacing w:val="-8"/>
              </w:rPr>
              <w:t xml:space="preserve"> </w:t>
            </w:r>
            <w:r>
              <w:t>información</w:t>
            </w:r>
            <w:r>
              <w:rPr>
                <w:spacing w:val="-5"/>
              </w:rPr>
              <w:t xml:space="preserve"> </w:t>
            </w:r>
            <w:r>
              <w:t>con</w:t>
            </w:r>
            <w:r>
              <w:rPr>
                <w:spacing w:val="-5"/>
              </w:rPr>
              <w:t xml:space="preserve"> </w:t>
            </w:r>
            <w:r>
              <w:t>fines</w:t>
            </w:r>
            <w:r>
              <w:rPr>
                <w:spacing w:val="-7"/>
              </w:rPr>
              <w:t xml:space="preserve"> </w:t>
            </w:r>
            <w:r>
              <w:t>específicos</w:t>
            </w:r>
            <w:r>
              <w:rPr>
                <w:spacing w:val="-3"/>
              </w:rPr>
              <w:t xml:space="preserve"> </w:t>
            </w:r>
            <w:r>
              <w:t>posterior</w:t>
            </w:r>
            <w:r>
              <w:rPr>
                <w:spacing w:val="-4"/>
              </w:rPr>
              <w:t xml:space="preserve"> </w:t>
            </w:r>
            <w:r>
              <w:t>a</w:t>
            </w:r>
            <w:r>
              <w:rPr>
                <w:spacing w:val="-7"/>
              </w:rPr>
              <w:t xml:space="preserve"> </w:t>
            </w:r>
            <w:r>
              <w:t>la</w:t>
            </w:r>
            <w:r>
              <w:rPr>
                <w:spacing w:val="-7"/>
              </w:rPr>
              <w:t xml:space="preserve"> </w:t>
            </w:r>
            <w:r>
              <w:t>emisión</w:t>
            </w:r>
            <w:r>
              <w:rPr>
                <w:spacing w:val="-8"/>
              </w:rPr>
              <w:t xml:space="preserve"> </w:t>
            </w:r>
            <w:r>
              <w:t>de</w:t>
            </w:r>
            <w:r>
              <w:rPr>
                <w:spacing w:val="-8"/>
              </w:rPr>
              <w:t xml:space="preserve"> </w:t>
            </w:r>
            <w:r>
              <w:t>los estados contables con fines generales, correspondiendo a un ejercicio</w:t>
            </w:r>
          </w:p>
          <w:p w14:paraId="5904B539" w14:textId="77777777" w:rsidR="0058592F" w:rsidRDefault="008C42CE">
            <w:pPr>
              <w:pStyle w:val="TableParagraph"/>
              <w:spacing w:before="1" w:line="232" w:lineRule="exact"/>
            </w:pPr>
            <w:r>
              <w:rPr>
                <w:spacing w:val="-2"/>
              </w:rPr>
              <w:t>irregular.</w:t>
            </w:r>
          </w:p>
        </w:tc>
      </w:tr>
    </w:tbl>
    <w:p w14:paraId="0C118F7F" w14:textId="77777777" w:rsidR="0058592F" w:rsidRDefault="0058592F">
      <w:pPr>
        <w:pStyle w:val="TableParagraph"/>
        <w:spacing w:line="232" w:lineRule="exact"/>
        <w:sectPr w:rsidR="0058592F">
          <w:pgSz w:w="11910" w:h="16840"/>
          <w:pgMar w:top="1040" w:right="1417" w:bottom="740" w:left="992" w:header="552" w:footer="543" w:gutter="0"/>
          <w:cols w:space="720"/>
        </w:sectPr>
      </w:pPr>
    </w:p>
    <w:p w14:paraId="18BAA4E0" w14:textId="77777777" w:rsidR="0058592F" w:rsidRDefault="0058592F">
      <w:pPr>
        <w:pStyle w:val="Textoindependiente"/>
        <w:spacing w:before="90"/>
      </w:pPr>
    </w:p>
    <w:p w14:paraId="4B53DF85" w14:textId="77777777" w:rsidR="0058592F" w:rsidRDefault="008C42CE">
      <w:pPr>
        <w:pStyle w:val="Ttulo3"/>
        <w:jc w:val="both"/>
      </w:pPr>
      <w:r>
        <w:t>Énfasis</w:t>
      </w:r>
      <w:r>
        <w:rPr>
          <w:spacing w:val="-5"/>
        </w:rPr>
        <w:t xml:space="preserve"> </w:t>
      </w:r>
      <w:r>
        <w:t>sobre</w:t>
      </w:r>
      <w:r>
        <w:rPr>
          <w:spacing w:val="-6"/>
        </w:rPr>
        <w:t xml:space="preserve"> </w:t>
      </w:r>
      <w:r>
        <w:t>la</w:t>
      </w:r>
      <w:r>
        <w:rPr>
          <w:spacing w:val="-6"/>
        </w:rPr>
        <w:t xml:space="preserve"> </w:t>
      </w:r>
      <w:r>
        <w:t>fecha</w:t>
      </w:r>
      <w:r>
        <w:rPr>
          <w:spacing w:val="-5"/>
        </w:rPr>
        <w:t xml:space="preserve"> </w:t>
      </w:r>
      <w:r>
        <w:t>de</w:t>
      </w:r>
      <w:r>
        <w:rPr>
          <w:spacing w:val="-4"/>
        </w:rPr>
        <w:t xml:space="preserve"> </w:t>
      </w:r>
      <w:r>
        <w:t>emisión</w:t>
      </w:r>
      <w:r>
        <w:rPr>
          <w:spacing w:val="-6"/>
        </w:rPr>
        <w:t xml:space="preserve"> </w:t>
      </w:r>
      <w:r>
        <w:t>de</w:t>
      </w:r>
      <w:r>
        <w:rPr>
          <w:spacing w:val="-6"/>
        </w:rPr>
        <w:t xml:space="preserve"> </w:t>
      </w:r>
      <w:r>
        <w:t>los</w:t>
      </w:r>
      <w:r>
        <w:rPr>
          <w:spacing w:val="-3"/>
        </w:rPr>
        <w:t xml:space="preserve"> </w:t>
      </w:r>
      <w:r>
        <w:t>estados</w:t>
      </w:r>
      <w:r>
        <w:rPr>
          <w:spacing w:val="-4"/>
        </w:rPr>
        <w:t xml:space="preserve"> </w:t>
      </w:r>
      <w:r>
        <w:t>contables</w:t>
      </w:r>
      <w:r>
        <w:rPr>
          <w:spacing w:val="-4"/>
        </w:rPr>
        <w:t xml:space="preserve"> </w:t>
      </w:r>
      <w:r>
        <w:t>y</w:t>
      </w:r>
      <w:r>
        <w:rPr>
          <w:spacing w:val="-6"/>
        </w:rPr>
        <w:t xml:space="preserve"> </w:t>
      </w:r>
      <w:r>
        <w:t>ejercicio</w:t>
      </w:r>
      <w:r>
        <w:rPr>
          <w:spacing w:val="-5"/>
        </w:rPr>
        <w:t xml:space="preserve"> </w:t>
      </w:r>
      <w:r>
        <w:rPr>
          <w:spacing w:val="-2"/>
        </w:rPr>
        <w:t>irregular</w:t>
      </w:r>
    </w:p>
    <w:p w14:paraId="6BB2C95B" w14:textId="77777777" w:rsidR="0058592F" w:rsidRDefault="0058592F">
      <w:pPr>
        <w:pStyle w:val="Textoindependiente"/>
        <w:spacing w:before="1"/>
        <w:rPr>
          <w:rFonts w:ascii="Arial"/>
          <w:b/>
          <w:i/>
        </w:rPr>
      </w:pPr>
    </w:p>
    <w:p w14:paraId="44E3924F" w14:textId="77777777" w:rsidR="0058592F" w:rsidRDefault="008C42CE">
      <w:pPr>
        <w:pStyle w:val="Textoindependiente"/>
        <w:ind w:left="707" w:right="277"/>
        <w:jc w:val="both"/>
      </w:pPr>
      <w:r>
        <w:t>Sin</w:t>
      </w:r>
      <w:r>
        <w:rPr>
          <w:spacing w:val="-16"/>
        </w:rPr>
        <w:t xml:space="preserve"> </w:t>
      </w:r>
      <w:r>
        <w:t>modificar</w:t>
      </w:r>
      <w:r>
        <w:rPr>
          <w:spacing w:val="-15"/>
        </w:rPr>
        <w:t xml:space="preserve"> </w:t>
      </w:r>
      <w:r>
        <w:t>mi</w:t>
      </w:r>
      <w:r>
        <w:rPr>
          <w:spacing w:val="-15"/>
        </w:rPr>
        <w:t xml:space="preserve"> </w:t>
      </w:r>
      <w:r>
        <w:t>opinión,</w:t>
      </w:r>
      <w:r>
        <w:rPr>
          <w:spacing w:val="-16"/>
        </w:rPr>
        <w:t xml:space="preserve"> </w:t>
      </w:r>
      <w:r>
        <w:t>llamo</w:t>
      </w:r>
      <w:r>
        <w:rPr>
          <w:spacing w:val="-14"/>
        </w:rPr>
        <w:t xml:space="preserve"> </w:t>
      </w:r>
      <w:r>
        <w:t>la</w:t>
      </w:r>
      <w:r>
        <w:rPr>
          <w:spacing w:val="-15"/>
        </w:rPr>
        <w:t xml:space="preserve"> </w:t>
      </w:r>
      <w:r>
        <w:t>atención</w:t>
      </w:r>
      <w:r>
        <w:rPr>
          <w:spacing w:val="-14"/>
        </w:rPr>
        <w:t xml:space="preserve"> </w:t>
      </w:r>
      <w:r>
        <w:t>sobre</w:t>
      </w:r>
      <w:r>
        <w:rPr>
          <w:spacing w:val="-16"/>
        </w:rPr>
        <w:t xml:space="preserve"> </w:t>
      </w:r>
      <w:r>
        <w:t>la</w:t>
      </w:r>
      <w:r>
        <w:rPr>
          <w:spacing w:val="-15"/>
        </w:rPr>
        <w:t xml:space="preserve"> </w:t>
      </w:r>
      <w:r>
        <w:t>nota</w:t>
      </w:r>
      <w:r>
        <w:rPr>
          <w:spacing w:val="-13"/>
        </w:rPr>
        <w:t xml:space="preserve"> </w:t>
      </w:r>
      <w:r>
        <w:t>…</w:t>
      </w:r>
      <w:r>
        <w:rPr>
          <w:spacing w:val="-16"/>
        </w:rPr>
        <w:t xml:space="preserve"> </w:t>
      </w:r>
      <w:r>
        <w:t>mediante</w:t>
      </w:r>
      <w:r>
        <w:rPr>
          <w:spacing w:val="-15"/>
        </w:rPr>
        <w:t xml:space="preserve"> </w:t>
      </w:r>
      <w:r>
        <w:t>la</w:t>
      </w:r>
      <w:r>
        <w:rPr>
          <w:spacing w:val="-14"/>
        </w:rPr>
        <w:t xml:space="preserve"> </w:t>
      </w:r>
      <w:r>
        <w:t>cual</w:t>
      </w:r>
      <w:r>
        <w:rPr>
          <w:spacing w:val="-16"/>
        </w:rPr>
        <w:t xml:space="preserve"> </w:t>
      </w:r>
      <w:r>
        <w:t>la</w:t>
      </w:r>
      <w:r>
        <w:rPr>
          <w:spacing w:val="-13"/>
        </w:rPr>
        <w:t xml:space="preserve"> </w:t>
      </w:r>
      <w:r>
        <w:t>Dirección</w:t>
      </w:r>
      <w:r>
        <w:rPr>
          <w:vertAlign w:val="superscript"/>
        </w:rPr>
        <w:t>iv</w:t>
      </w:r>
      <w:r>
        <w:t xml:space="preserve"> de ABCD manifiesta que con fecha … de …………… de 20XX emitió sus estados contables</w:t>
      </w:r>
      <w:r>
        <w:rPr>
          <w:spacing w:val="80"/>
        </w:rPr>
        <w:t xml:space="preserve"> </w:t>
      </w:r>
      <w:r>
        <w:t>con</w:t>
      </w:r>
      <w:r>
        <w:rPr>
          <w:spacing w:val="80"/>
        </w:rPr>
        <w:t xml:space="preserve"> </w:t>
      </w:r>
      <w:r>
        <w:t>fines</w:t>
      </w:r>
      <w:r>
        <w:rPr>
          <w:spacing w:val="80"/>
        </w:rPr>
        <w:t xml:space="preserve"> </w:t>
      </w:r>
      <w:r>
        <w:t>generales</w:t>
      </w:r>
      <w:r>
        <w:rPr>
          <w:spacing w:val="80"/>
        </w:rPr>
        <w:t xml:space="preserve"> </w:t>
      </w:r>
      <w:r>
        <w:t>correspondientes</w:t>
      </w:r>
      <w:r>
        <w:rPr>
          <w:spacing w:val="80"/>
        </w:rPr>
        <w:t xml:space="preserve"> </w:t>
      </w:r>
      <w:r>
        <w:t>al</w:t>
      </w:r>
      <w:r>
        <w:rPr>
          <w:spacing w:val="80"/>
        </w:rPr>
        <w:t xml:space="preserve"> </w:t>
      </w:r>
      <w:r>
        <w:t>ejercicio</w:t>
      </w:r>
      <w:r>
        <w:rPr>
          <w:spacing w:val="80"/>
        </w:rPr>
        <w:t xml:space="preserve"> </w:t>
      </w:r>
      <w:r>
        <w:t>finalizado</w:t>
      </w:r>
      <w:r>
        <w:rPr>
          <w:spacing w:val="80"/>
        </w:rPr>
        <w:t xml:space="preserve"> </w:t>
      </w:r>
      <w:r>
        <w:t>el</w:t>
      </w:r>
      <w:r>
        <w:rPr>
          <w:spacing w:val="80"/>
        </w:rPr>
        <w:t xml:space="preserve"> </w:t>
      </w:r>
      <w:r>
        <w:t>…</w:t>
      </w:r>
      <w:r>
        <w:rPr>
          <w:spacing w:val="80"/>
        </w:rPr>
        <w:t xml:space="preserve"> </w:t>
      </w:r>
      <w:r>
        <w:t>de</w:t>
      </w:r>
    </w:p>
    <w:p w14:paraId="6970AA0D" w14:textId="77777777" w:rsidR="0058592F" w:rsidRDefault="008C42CE">
      <w:pPr>
        <w:pStyle w:val="Textoindependiente"/>
        <w:ind w:left="707" w:right="278"/>
        <w:jc w:val="both"/>
      </w:pPr>
      <w:r>
        <w:t>…………… de 20X1, aclarando que los estados contables adjuntos preparados con criterios de contabilización basados en ………………………… {describir según corresponda}</w:t>
      </w:r>
      <w:r>
        <w:rPr>
          <w:spacing w:val="22"/>
        </w:rPr>
        <w:t xml:space="preserve"> </w:t>
      </w:r>
      <w:r>
        <w:t>corresponden</w:t>
      </w:r>
      <w:r>
        <w:rPr>
          <w:spacing w:val="24"/>
        </w:rPr>
        <w:t xml:space="preserve"> </w:t>
      </w:r>
      <w:r>
        <w:t>al</w:t>
      </w:r>
      <w:r>
        <w:rPr>
          <w:spacing w:val="23"/>
        </w:rPr>
        <w:t xml:space="preserve"> </w:t>
      </w:r>
      <w:r>
        <w:t>ejercicio</w:t>
      </w:r>
      <w:r>
        <w:rPr>
          <w:spacing w:val="24"/>
        </w:rPr>
        <w:t xml:space="preserve"> </w:t>
      </w:r>
      <w:r>
        <w:t>irregular</w:t>
      </w:r>
      <w:r>
        <w:rPr>
          <w:spacing w:val="25"/>
        </w:rPr>
        <w:t xml:space="preserve"> </w:t>
      </w:r>
      <w:r>
        <w:t>de</w:t>
      </w:r>
      <w:r>
        <w:rPr>
          <w:spacing w:val="21"/>
        </w:rPr>
        <w:t xml:space="preserve"> </w:t>
      </w:r>
      <w:r>
        <w:t>………</w:t>
      </w:r>
      <w:r>
        <w:rPr>
          <w:spacing w:val="19"/>
        </w:rPr>
        <w:t xml:space="preserve"> </w:t>
      </w:r>
      <w:r>
        <w:t>meses</w:t>
      </w:r>
      <w:r>
        <w:rPr>
          <w:spacing w:val="23"/>
        </w:rPr>
        <w:t xml:space="preserve"> </w:t>
      </w:r>
      <w:r>
        <w:t>fi</w:t>
      </w:r>
      <w:r>
        <w:t>nalizado</w:t>
      </w:r>
      <w:r>
        <w:rPr>
          <w:spacing w:val="25"/>
        </w:rPr>
        <w:t xml:space="preserve"> </w:t>
      </w:r>
      <w:r>
        <w:t>el</w:t>
      </w:r>
      <w:r>
        <w:rPr>
          <w:spacing w:val="20"/>
        </w:rPr>
        <w:t xml:space="preserve"> </w:t>
      </w:r>
      <w:r>
        <w:t>…</w:t>
      </w:r>
      <w:r>
        <w:rPr>
          <w:spacing w:val="24"/>
        </w:rPr>
        <w:t xml:space="preserve"> </w:t>
      </w:r>
      <w:r>
        <w:t>de</w:t>
      </w:r>
    </w:p>
    <w:p w14:paraId="2238AE42" w14:textId="77777777" w:rsidR="0058592F" w:rsidRDefault="008C42CE">
      <w:pPr>
        <w:pStyle w:val="Textoindependiente"/>
        <w:tabs>
          <w:tab w:val="left" w:leader="dot" w:pos="1871"/>
        </w:tabs>
        <w:spacing w:line="252" w:lineRule="exact"/>
        <w:ind w:left="707"/>
        <w:jc w:val="both"/>
      </w:pPr>
      <w:r>
        <w:rPr>
          <w:spacing w:val="-10"/>
        </w:rPr>
        <w:t>…</w:t>
      </w:r>
      <w:r>
        <w:rPr>
          <w:rFonts w:ascii="Times New Roman" w:hAnsi="Times New Roman"/>
        </w:rPr>
        <w:tab/>
      </w:r>
      <w:r>
        <w:t>de</w:t>
      </w:r>
      <w:r>
        <w:rPr>
          <w:spacing w:val="-3"/>
        </w:rPr>
        <w:t xml:space="preserve"> </w:t>
      </w:r>
      <w:r>
        <w:rPr>
          <w:spacing w:val="-2"/>
        </w:rPr>
        <w:t>20X1.</w:t>
      </w:r>
    </w:p>
    <w:p w14:paraId="7381E547" w14:textId="77777777" w:rsidR="0058592F" w:rsidRDefault="0058592F">
      <w:pPr>
        <w:pStyle w:val="Textoindependiente"/>
        <w:rPr>
          <w:sz w:val="20"/>
        </w:rPr>
      </w:pPr>
    </w:p>
    <w:p w14:paraId="5945C3B0" w14:textId="77777777" w:rsidR="0058592F" w:rsidRDefault="0058592F">
      <w:pPr>
        <w:pStyle w:val="Textoindependiente"/>
        <w:spacing w:before="45"/>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B423DBE" w14:textId="77777777">
        <w:trPr>
          <w:trHeight w:val="254"/>
        </w:trPr>
        <w:tc>
          <w:tcPr>
            <w:tcW w:w="1306" w:type="dxa"/>
            <w:vMerge w:val="restart"/>
            <w:shd w:val="clear" w:color="auto" w:fill="D9D9D9"/>
          </w:tcPr>
          <w:p w14:paraId="64710A2E" w14:textId="77777777" w:rsidR="0058592F" w:rsidRDefault="008C42CE">
            <w:pPr>
              <w:pStyle w:val="TableParagraph"/>
              <w:spacing w:before="2"/>
              <w:ind w:left="297"/>
              <w:rPr>
                <w:rFonts w:ascii="Arial"/>
                <w:b/>
              </w:rPr>
            </w:pPr>
            <w:bookmarkStart w:id="6" w:name="_bookmark56"/>
            <w:bookmarkEnd w:id="6"/>
            <w:r>
              <w:rPr>
                <w:rFonts w:ascii="Arial"/>
                <w:b/>
                <w:spacing w:val="-2"/>
              </w:rPr>
              <w:t>III.B.13</w:t>
            </w:r>
          </w:p>
        </w:tc>
        <w:tc>
          <w:tcPr>
            <w:tcW w:w="7202" w:type="dxa"/>
            <w:shd w:val="clear" w:color="auto" w:fill="D9D9D9"/>
          </w:tcPr>
          <w:p w14:paraId="5FA07F58" w14:textId="77777777" w:rsidR="0058592F" w:rsidRDefault="008C42CE">
            <w:pPr>
              <w:pStyle w:val="TableParagraph"/>
              <w:spacing w:before="2" w:line="232"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4"/>
              </w:rPr>
              <w:t xml:space="preserve"> </w:t>
            </w:r>
            <w:r>
              <w:rPr>
                <w:rFonts w:ascii="Arial" w:hAnsi="Arial"/>
                <w:b/>
              </w:rPr>
              <w:t>otras</w:t>
            </w:r>
            <w:r>
              <w:rPr>
                <w:rFonts w:ascii="Arial" w:hAnsi="Arial"/>
                <w:b/>
                <w:spacing w:val="-4"/>
              </w:rPr>
              <w:t xml:space="preserve"> </w:t>
            </w:r>
            <w:r>
              <w:rPr>
                <w:rFonts w:ascii="Arial" w:hAnsi="Arial"/>
                <w:b/>
                <w:spacing w:val="-2"/>
              </w:rPr>
              <w:t>cuestiones</w:t>
            </w:r>
          </w:p>
        </w:tc>
      </w:tr>
      <w:tr w:rsidR="0058592F" w14:paraId="54C04E3C" w14:textId="77777777">
        <w:trPr>
          <w:trHeight w:val="1013"/>
        </w:trPr>
        <w:tc>
          <w:tcPr>
            <w:tcW w:w="1306" w:type="dxa"/>
            <w:vMerge/>
            <w:tcBorders>
              <w:top w:val="nil"/>
            </w:tcBorders>
            <w:shd w:val="clear" w:color="auto" w:fill="D9D9D9"/>
          </w:tcPr>
          <w:p w14:paraId="274775A5" w14:textId="77777777" w:rsidR="0058592F" w:rsidRDefault="0058592F">
            <w:pPr>
              <w:rPr>
                <w:sz w:val="2"/>
                <w:szCs w:val="2"/>
              </w:rPr>
            </w:pPr>
          </w:p>
        </w:tc>
        <w:tc>
          <w:tcPr>
            <w:tcW w:w="7202" w:type="dxa"/>
            <w:shd w:val="clear" w:color="auto" w:fill="D9D9D9"/>
          </w:tcPr>
          <w:p w14:paraId="7B7909B0" w14:textId="77777777" w:rsidR="0058592F" w:rsidRDefault="008C42CE">
            <w:pPr>
              <w:pStyle w:val="TableParagraph"/>
            </w:pPr>
            <w:r>
              <w:t>El auditor de los estados contables preparados de conformidad con un marco</w:t>
            </w:r>
            <w:r>
              <w:rPr>
                <w:spacing w:val="73"/>
              </w:rPr>
              <w:t xml:space="preserve"> </w:t>
            </w:r>
            <w:r>
              <w:t>de</w:t>
            </w:r>
            <w:r>
              <w:rPr>
                <w:spacing w:val="75"/>
              </w:rPr>
              <w:t xml:space="preserve"> </w:t>
            </w:r>
            <w:r>
              <w:t>información</w:t>
            </w:r>
            <w:r>
              <w:rPr>
                <w:spacing w:val="71"/>
              </w:rPr>
              <w:t xml:space="preserve"> </w:t>
            </w:r>
            <w:r>
              <w:t>con</w:t>
            </w:r>
            <w:r>
              <w:rPr>
                <w:spacing w:val="75"/>
              </w:rPr>
              <w:t xml:space="preserve"> </w:t>
            </w:r>
            <w:r>
              <w:t>fines</w:t>
            </w:r>
            <w:r>
              <w:rPr>
                <w:spacing w:val="75"/>
              </w:rPr>
              <w:t xml:space="preserve"> </w:t>
            </w:r>
            <w:r>
              <w:t>específicos</w:t>
            </w:r>
            <w:r>
              <w:rPr>
                <w:spacing w:val="77"/>
              </w:rPr>
              <w:t xml:space="preserve"> </w:t>
            </w:r>
            <w:r>
              <w:t>es</w:t>
            </w:r>
            <w:r>
              <w:rPr>
                <w:spacing w:val="74"/>
              </w:rPr>
              <w:t xml:space="preserve"> </w:t>
            </w:r>
            <w:r>
              <w:t>también</w:t>
            </w:r>
            <w:r>
              <w:rPr>
                <w:spacing w:val="75"/>
              </w:rPr>
              <w:t xml:space="preserve"> </w:t>
            </w:r>
            <w:r>
              <w:t>quien</w:t>
            </w:r>
            <w:r>
              <w:rPr>
                <w:spacing w:val="75"/>
              </w:rPr>
              <w:t xml:space="preserve"> </w:t>
            </w:r>
            <w:r>
              <w:rPr>
                <w:spacing w:val="-5"/>
              </w:rPr>
              <w:t>ha</w:t>
            </w:r>
          </w:p>
          <w:p w14:paraId="6D75A177" w14:textId="77777777" w:rsidR="0058592F" w:rsidRDefault="008C42CE">
            <w:pPr>
              <w:pStyle w:val="TableParagraph"/>
              <w:spacing w:line="252" w:lineRule="exact"/>
            </w:pPr>
            <w:r>
              <w:t xml:space="preserve">auditado los estados contables con fines generales, </w:t>
            </w:r>
            <w:r>
              <w:t>habiendo emitido una opinión favorable sobre estos últimos.</w:t>
            </w:r>
          </w:p>
        </w:tc>
      </w:tr>
    </w:tbl>
    <w:p w14:paraId="70864550" w14:textId="77777777" w:rsidR="0058592F" w:rsidRDefault="008C42CE">
      <w:pPr>
        <w:pStyle w:val="Ttulo3"/>
        <w:spacing w:before="251"/>
      </w:pPr>
      <w:r>
        <w:t>Otras</w:t>
      </w:r>
      <w:r>
        <w:rPr>
          <w:spacing w:val="-7"/>
        </w:rPr>
        <w:t xml:space="preserve"> </w:t>
      </w:r>
      <w:r>
        <w:t>cuestiones:</w:t>
      </w:r>
      <w:r>
        <w:rPr>
          <w:spacing w:val="-3"/>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7"/>
        </w:rPr>
        <w:t xml:space="preserve"> </w:t>
      </w:r>
      <w:r>
        <w:t>contables</w:t>
      </w:r>
      <w:r>
        <w:rPr>
          <w:spacing w:val="-6"/>
        </w:rPr>
        <w:t xml:space="preserve"> </w:t>
      </w:r>
      <w:r>
        <w:t>con</w:t>
      </w:r>
      <w:r>
        <w:rPr>
          <w:spacing w:val="-7"/>
        </w:rPr>
        <w:t xml:space="preserve"> </w:t>
      </w:r>
      <w:r>
        <w:t>fines</w:t>
      </w:r>
      <w:r>
        <w:rPr>
          <w:spacing w:val="-6"/>
        </w:rPr>
        <w:t xml:space="preserve"> </w:t>
      </w:r>
      <w:r>
        <w:rPr>
          <w:spacing w:val="-2"/>
        </w:rPr>
        <w:t>generales</w:t>
      </w:r>
    </w:p>
    <w:p w14:paraId="6A1DEF04" w14:textId="77777777" w:rsidR="0058592F" w:rsidRDefault="0058592F">
      <w:pPr>
        <w:pStyle w:val="Textoindependiente"/>
        <w:spacing w:before="1"/>
        <w:rPr>
          <w:rFonts w:ascii="Arial"/>
          <w:b/>
          <w:i/>
        </w:rPr>
      </w:pPr>
    </w:p>
    <w:p w14:paraId="19676E75" w14:textId="77777777" w:rsidR="0058592F" w:rsidRDefault="008C42CE">
      <w:pPr>
        <w:pStyle w:val="Textoindependiente"/>
        <w:tabs>
          <w:tab w:val="left" w:leader="dot" w:pos="3574"/>
        </w:tabs>
        <w:ind w:left="707"/>
      </w:pPr>
      <w:r>
        <w:t>Con</w:t>
      </w:r>
      <w:r>
        <w:rPr>
          <w:spacing w:val="9"/>
        </w:rPr>
        <w:t xml:space="preserve"> </w:t>
      </w:r>
      <w:r>
        <w:t>fecha</w:t>
      </w:r>
      <w:r>
        <w:rPr>
          <w:spacing w:val="6"/>
        </w:rPr>
        <w:t xml:space="preserve"> </w:t>
      </w:r>
      <w:r>
        <w:t>…</w:t>
      </w:r>
      <w:r>
        <w:rPr>
          <w:spacing w:val="8"/>
        </w:rPr>
        <w:t xml:space="preserve"> </w:t>
      </w:r>
      <w:r>
        <w:rPr>
          <w:spacing w:val="-5"/>
        </w:rPr>
        <w:t>de</w:t>
      </w:r>
      <w:r>
        <w:rPr>
          <w:rFonts w:ascii="Times New Roman" w:hAnsi="Times New Roman"/>
        </w:rPr>
        <w:tab/>
      </w:r>
      <w:r>
        <w:t>de</w:t>
      </w:r>
      <w:r>
        <w:rPr>
          <w:spacing w:val="3"/>
        </w:rPr>
        <w:t xml:space="preserve"> </w:t>
      </w:r>
      <w:r>
        <w:t>20XX,</w:t>
      </w:r>
      <w:r>
        <w:rPr>
          <w:spacing w:val="7"/>
        </w:rPr>
        <w:t xml:space="preserve"> </w:t>
      </w:r>
      <w:r>
        <w:t>emití</w:t>
      </w:r>
      <w:r>
        <w:rPr>
          <w:spacing w:val="6"/>
        </w:rPr>
        <w:t xml:space="preserve"> </w:t>
      </w:r>
      <w:r>
        <w:t>mi</w:t>
      </w:r>
      <w:r>
        <w:rPr>
          <w:spacing w:val="5"/>
        </w:rPr>
        <w:t xml:space="preserve"> </w:t>
      </w:r>
      <w:r>
        <w:t>informe</w:t>
      </w:r>
      <w:r>
        <w:rPr>
          <w:spacing w:val="7"/>
        </w:rPr>
        <w:t xml:space="preserve"> </w:t>
      </w:r>
      <w:r>
        <w:t>de</w:t>
      </w:r>
      <w:r>
        <w:rPr>
          <w:spacing w:val="5"/>
        </w:rPr>
        <w:t xml:space="preserve"> </w:t>
      </w:r>
      <w:r>
        <w:t>auditoría</w:t>
      </w:r>
      <w:r>
        <w:rPr>
          <w:spacing w:val="7"/>
        </w:rPr>
        <w:t xml:space="preserve"> </w:t>
      </w:r>
      <w:r>
        <w:t>sobre</w:t>
      </w:r>
      <w:r>
        <w:rPr>
          <w:spacing w:val="8"/>
        </w:rPr>
        <w:t xml:space="preserve"> </w:t>
      </w:r>
      <w:r>
        <w:t>los</w:t>
      </w:r>
      <w:r>
        <w:rPr>
          <w:spacing w:val="13"/>
        </w:rPr>
        <w:t xml:space="preserve"> </w:t>
      </w:r>
      <w:r>
        <w:rPr>
          <w:spacing w:val="-2"/>
        </w:rPr>
        <w:t>estados</w:t>
      </w:r>
    </w:p>
    <w:p w14:paraId="3005379A" w14:textId="77777777" w:rsidR="0058592F" w:rsidRDefault="008C42CE">
      <w:pPr>
        <w:pStyle w:val="Textoindependiente"/>
        <w:spacing w:before="1" w:line="252" w:lineRule="exact"/>
        <w:ind w:left="707"/>
      </w:pPr>
      <w:r>
        <w:t>contables</w:t>
      </w:r>
      <w:r>
        <w:rPr>
          <w:spacing w:val="-11"/>
        </w:rPr>
        <w:t xml:space="preserve"> </w:t>
      </w:r>
      <w:r>
        <w:t>con</w:t>
      </w:r>
      <w:r>
        <w:rPr>
          <w:spacing w:val="-10"/>
        </w:rPr>
        <w:t xml:space="preserve"> </w:t>
      </w:r>
      <w:r>
        <w:t>fines</w:t>
      </w:r>
      <w:r>
        <w:rPr>
          <w:spacing w:val="-9"/>
        </w:rPr>
        <w:t xml:space="preserve"> </w:t>
      </w:r>
      <w:r>
        <w:t>generales</w:t>
      </w:r>
      <w:r>
        <w:rPr>
          <w:spacing w:val="-9"/>
        </w:rPr>
        <w:t xml:space="preserve"> </w:t>
      </w:r>
      <w:r>
        <w:t>de</w:t>
      </w:r>
      <w:r>
        <w:rPr>
          <w:spacing w:val="-9"/>
        </w:rPr>
        <w:t xml:space="preserve"> </w:t>
      </w:r>
      <w:r>
        <w:t>ABCD</w:t>
      </w:r>
      <w:r>
        <w:rPr>
          <w:spacing w:val="-10"/>
        </w:rPr>
        <w:t xml:space="preserve"> </w:t>
      </w:r>
      <w:r>
        <w:t>correspondientes</w:t>
      </w:r>
      <w:r>
        <w:rPr>
          <w:spacing w:val="-9"/>
        </w:rPr>
        <w:t xml:space="preserve"> </w:t>
      </w:r>
      <w:r>
        <w:t>al</w:t>
      </w:r>
      <w:r>
        <w:rPr>
          <w:spacing w:val="-10"/>
        </w:rPr>
        <w:t xml:space="preserve"> </w:t>
      </w:r>
      <w:r>
        <w:t>ejercicio</w:t>
      </w:r>
      <w:r>
        <w:rPr>
          <w:spacing w:val="-11"/>
        </w:rPr>
        <w:t xml:space="preserve"> </w:t>
      </w:r>
      <w:r>
        <w:t>finalizado</w:t>
      </w:r>
      <w:r>
        <w:rPr>
          <w:spacing w:val="-9"/>
        </w:rPr>
        <w:t xml:space="preserve"> </w:t>
      </w:r>
      <w:r>
        <w:t>el</w:t>
      </w:r>
      <w:r>
        <w:rPr>
          <w:spacing w:val="-10"/>
        </w:rPr>
        <w:t xml:space="preserve"> </w:t>
      </w:r>
      <w:r>
        <w:t>…</w:t>
      </w:r>
      <w:r>
        <w:rPr>
          <w:spacing w:val="-8"/>
        </w:rPr>
        <w:t xml:space="preserve"> </w:t>
      </w:r>
      <w:r>
        <w:rPr>
          <w:spacing w:val="-5"/>
        </w:rPr>
        <w:t>de</w:t>
      </w:r>
    </w:p>
    <w:p w14:paraId="5332D228" w14:textId="77777777" w:rsidR="0058592F" w:rsidRDefault="008C42CE">
      <w:pPr>
        <w:pStyle w:val="Textoindependiente"/>
        <w:spacing w:line="252" w:lineRule="exact"/>
        <w:ind w:left="707"/>
      </w:pPr>
      <w:r>
        <w:t>……………</w:t>
      </w:r>
      <w:r>
        <w:rPr>
          <w:spacing w:val="39"/>
        </w:rPr>
        <w:t xml:space="preserve"> </w:t>
      </w:r>
      <w:r>
        <w:t>de</w:t>
      </w:r>
      <w:r>
        <w:rPr>
          <w:spacing w:val="35"/>
        </w:rPr>
        <w:t xml:space="preserve"> </w:t>
      </w:r>
      <w:r>
        <w:t>20X1.</w:t>
      </w:r>
      <w:r>
        <w:rPr>
          <w:spacing w:val="38"/>
        </w:rPr>
        <w:t xml:space="preserve"> </w:t>
      </w:r>
      <w:r>
        <w:t>Mi</w:t>
      </w:r>
      <w:r>
        <w:rPr>
          <w:spacing w:val="37"/>
        </w:rPr>
        <w:t xml:space="preserve"> </w:t>
      </w:r>
      <w:r>
        <w:t>opinión</w:t>
      </w:r>
      <w:r>
        <w:rPr>
          <w:spacing w:val="38"/>
        </w:rPr>
        <w:t xml:space="preserve"> </w:t>
      </w:r>
      <w:r>
        <w:t>sobre</w:t>
      </w:r>
      <w:r>
        <w:rPr>
          <w:spacing w:val="37"/>
        </w:rPr>
        <w:t xml:space="preserve"> </w:t>
      </w:r>
      <w:r>
        <w:t>los</w:t>
      </w:r>
      <w:r>
        <w:rPr>
          <w:spacing w:val="36"/>
        </w:rPr>
        <w:t xml:space="preserve"> </w:t>
      </w:r>
      <w:r>
        <w:t>mencionados</w:t>
      </w:r>
      <w:r>
        <w:rPr>
          <w:spacing w:val="38"/>
        </w:rPr>
        <w:t xml:space="preserve"> </w:t>
      </w:r>
      <w:r>
        <w:t>estados</w:t>
      </w:r>
      <w:r>
        <w:rPr>
          <w:spacing w:val="37"/>
        </w:rPr>
        <w:t xml:space="preserve"> </w:t>
      </w:r>
      <w:r>
        <w:t>contables</w:t>
      </w:r>
      <w:r>
        <w:rPr>
          <w:spacing w:val="38"/>
        </w:rPr>
        <w:t xml:space="preserve"> </w:t>
      </w:r>
      <w:r>
        <w:t>ha</w:t>
      </w:r>
      <w:r>
        <w:rPr>
          <w:spacing w:val="36"/>
        </w:rPr>
        <w:t xml:space="preserve"> </w:t>
      </w:r>
      <w:r>
        <w:rPr>
          <w:spacing w:val="-4"/>
        </w:rPr>
        <w:t>sido</w:t>
      </w:r>
    </w:p>
    <w:p w14:paraId="5FB51FBF" w14:textId="77777777" w:rsidR="0058592F" w:rsidRDefault="008C42CE">
      <w:pPr>
        <w:pStyle w:val="Textoindependiente"/>
        <w:spacing w:line="252" w:lineRule="exact"/>
        <w:ind w:left="707"/>
      </w:pPr>
      <w:r>
        <w:rPr>
          <w:spacing w:val="-2"/>
        </w:rPr>
        <w:t>favorable.</w:t>
      </w:r>
    </w:p>
    <w:p w14:paraId="428FCCB6" w14:textId="77777777" w:rsidR="0058592F" w:rsidRDefault="0058592F">
      <w:pPr>
        <w:pStyle w:val="Textoindependiente"/>
        <w:rPr>
          <w:sz w:val="20"/>
        </w:rPr>
      </w:pPr>
    </w:p>
    <w:p w14:paraId="21AD324B" w14:textId="77777777" w:rsidR="0058592F" w:rsidRDefault="0058592F">
      <w:pPr>
        <w:pStyle w:val="Textoindependiente"/>
        <w:spacing w:before="48"/>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12E1653B" w14:textId="77777777">
        <w:trPr>
          <w:trHeight w:val="251"/>
        </w:trPr>
        <w:tc>
          <w:tcPr>
            <w:tcW w:w="1306" w:type="dxa"/>
            <w:vMerge w:val="restart"/>
            <w:shd w:val="clear" w:color="auto" w:fill="D9D9D9"/>
          </w:tcPr>
          <w:p w14:paraId="0C6F285D" w14:textId="77777777" w:rsidR="0058592F" w:rsidRDefault="008C42CE">
            <w:pPr>
              <w:pStyle w:val="TableParagraph"/>
              <w:ind w:left="297"/>
              <w:rPr>
                <w:rFonts w:ascii="Arial"/>
                <w:b/>
              </w:rPr>
            </w:pPr>
            <w:r>
              <w:rPr>
                <w:rFonts w:ascii="Arial"/>
                <w:b/>
                <w:spacing w:val="-2"/>
              </w:rPr>
              <w:t>III.B.14</w:t>
            </w:r>
          </w:p>
        </w:tc>
        <w:tc>
          <w:tcPr>
            <w:tcW w:w="7202" w:type="dxa"/>
            <w:shd w:val="clear" w:color="auto" w:fill="D9D9D9"/>
          </w:tcPr>
          <w:p w14:paraId="1F6C2558" w14:textId="77777777" w:rsidR="0058592F" w:rsidRDefault="008C42CE">
            <w:pPr>
              <w:pStyle w:val="TableParagraph"/>
              <w:spacing w:line="232"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4"/>
              </w:rPr>
              <w:t xml:space="preserve"> </w:t>
            </w:r>
            <w:r>
              <w:rPr>
                <w:rFonts w:ascii="Arial" w:hAnsi="Arial"/>
                <w:b/>
              </w:rPr>
              <w:t>otras</w:t>
            </w:r>
            <w:r>
              <w:rPr>
                <w:rFonts w:ascii="Arial" w:hAnsi="Arial"/>
                <w:b/>
                <w:spacing w:val="-4"/>
              </w:rPr>
              <w:t xml:space="preserve"> </w:t>
            </w:r>
            <w:r>
              <w:rPr>
                <w:rFonts w:ascii="Arial" w:hAnsi="Arial"/>
                <w:b/>
                <w:spacing w:val="-2"/>
              </w:rPr>
              <w:t>cuestiones</w:t>
            </w:r>
          </w:p>
        </w:tc>
      </w:tr>
      <w:tr w:rsidR="0058592F" w14:paraId="7743704A" w14:textId="77777777">
        <w:trPr>
          <w:trHeight w:val="1519"/>
        </w:trPr>
        <w:tc>
          <w:tcPr>
            <w:tcW w:w="1306" w:type="dxa"/>
            <w:vMerge/>
            <w:tcBorders>
              <w:top w:val="nil"/>
            </w:tcBorders>
            <w:shd w:val="clear" w:color="auto" w:fill="D9D9D9"/>
          </w:tcPr>
          <w:p w14:paraId="6BF54E1D" w14:textId="77777777" w:rsidR="0058592F" w:rsidRDefault="0058592F">
            <w:pPr>
              <w:rPr>
                <w:sz w:val="2"/>
                <w:szCs w:val="2"/>
              </w:rPr>
            </w:pPr>
          </w:p>
        </w:tc>
        <w:tc>
          <w:tcPr>
            <w:tcW w:w="7202" w:type="dxa"/>
            <w:shd w:val="clear" w:color="auto" w:fill="D9D9D9"/>
          </w:tcPr>
          <w:p w14:paraId="3CC2ABE4" w14:textId="77777777" w:rsidR="0058592F" w:rsidRDefault="008C42CE">
            <w:pPr>
              <w:pStyle w:val="TableParagraph"/>
              <w:ind w:right="95"/>
              <w:jc w:val="both"/>
            </w:pPr>
            <w:r>
              <w:t xml:space="preserve">El auditor de los estados contables preparados de conformidad con un marco de </w:t>
            </w:r>
            <w:r>
              <w:t>información con fines específicos es también quien ha auditado</w:t>
            </w:r>
            <w:r>
              <w:rPr>
                <w:spacing w:val="-11"/>
              </w:rPr>
              <w:t xml:space="preserve"> </w:t>
            </w:r>
            <w:r>
              <w:t>los</w:t>
            </w:r>
            <w:r>
              <w:rPr>
                <w:spacing w:val="-11"/>
              </w:rPr>
              <w:t xml:space="preserve"> </w:t>
            </w:r>
            <w:r>
              <w:t>estados</w:t>
            </w:r>
            <w:r>
              <w:rPr>
                <w:spacing w:val="-10"/>
              </w:rPr>
              <w:t xml:space="preserve"> </w:t>
            </w:r>
            <w:r>
              <w:t>contables</w:t>
            </w:r>
            <w:r>
              <w:rPr>
                <w:spacing w:val="-11"/>
              </w:rPr>
              <w:t xml:space="preserve"> </w:t>
            </w:r>
            <w:r>
              <w:t>con</w:t>
            </w:r>
            <w:r>
              <w:rPr>
                <w:spacing w:val="-14"/>
              </w:rPr>
              <w:t xml:space="preserve"> </w:t>
            </w:r>
            <w:r>
              <w:t>fines</w:t>
            </w:r>
            <w:r>
              <w:rPr>
                <w:spacing w:val="-10"/>
              </w:rPr>
              <w:t xml:space="preserve"> </w:t>
            </w:r>
            <w:r>
              <w:t>generales.</w:t>
            </w:r>
            <w:r>
              <w:rPr>
                <w:spacing w:val="-9"/>
              </w:rPr>
              <w:t xml:space="preserve"> </w:t>
            </w:r>
            <w:r>
              <w:t>Sobre</w:t>
            </w:r>
            <w:r>
              <w:rPr>
                <w:spacing w:val="-13"/>
              </w:rPr>
              <w:t xml:space="preserve"> </w:t>
            </w:r>
            <w:r>
              <w:t>estos</w:t>
            </w:r>
            <w:r>
              <w:rPr>
                <w:spacing w:val="-10"/>
              </w:rPr>
              <w:t xml:space="preserve"> </w:t>
            </w:r>
            <w:r>
              <w:t>últimos ha</w:t>
            </w:r>
            <w:r>
              <w:rPr>
                <w:spacing w:val="31"/>
              </w:rPr>
              <w:t xml:space="preserve"> </w:t>
            </w:r>
            <w:r>
              <w:t>emitido</w:t>
            </w:r>
            <w:r>
              <w:rPr>
                <w:spacing w:val="31"/>
              </w:rPr>
              <w:t xml:space="preserve"> </w:t>
            </w:r>
            <w:r>
              <w:t>una</w:t>
            </w:r>
            <w:r>
              <w:rPr>
                <w:spacing w:val="29"/>
              </w:rPr>
              <w:t xml:space="preserve"> </w:t>
            </w:r>
            <w:r>
              <w:t>opinión</w:t>
            </w:r>
            <w:r>
              <w:rPr>
                <w:spacing w:val="28"/>
              </w:rPr>
              <w:t xml:space="preserve"> </w:t>
            </w:r>
            <w:r>
              <w:t>modificada,</w:t>
            </w:r>
            <w:r>
              <w:rPr>
                <w:spacing w:val="30"/>
              </w:rPr>
              <w:t xml:space="preserve"> </w:t>
            </w:r>
            <w:r>
              <w:t>que</w:t>
            </w:r>
            <w:r>
              <w:rPr>
                <w:spacing w:val="29"/>
              </w:rPr>
              <w:t xml:space="preserve"> </w:t>
            </w:r>
            <w:r>
              <w:t>afecta</w:t>
            </w:r>
            <w:r>
              <w:rPr>
                <w:spacing w:val="29"/>
              </w:rPr>
              <w:t xml:space="preserve"> </w:t>
            </w:r>
            <w:r>
              <w:t>los</w:t>
            </w:r>
            <w:r>
              <w:rPr>
                <w:spacing w:val="31"/>
              </w:rPr>
              <w:t xml:space="preserve"> </w:t>
            </w:r>
            <w:r>
              <w:t>estados</w:t>
            </w:r>
            <w:r>
              <w:rPr>
                <w:spacing w:val="30"/>
              </w:rPr>
              <w:t xml:space="preserve"> </w:t>
            </w:r>
            <w:r>
              <w:rPr>
                <w:spacing w:val="-2"/>
              </w:rPr>
              <w:t>contables</w:t>
            </w:r>
          </w:p>
          <w:p w14:paraId="13491F53" w14:textId="77777777" w:rsidR="0058592F" w:rsidRDefault="008C42CE">
            <w:pPr>
              <w:pStyle w:val="TableParagraph"/>
              <w:spacing w:line="252" w:lineRule="exact"/>
              <w:ind w:right="98"/>
              <w:jc w:val="both"/>
            </w:pPr>
            <w:r>
              <w:t>preparados de conformidad con un marco de información con fine</w:t>
            </w:r>
            <w:r>
              <w:t xml:space="preserve">s </w:t>
            </w:r>
            <w:r>
              <w:rPr>
                <w:spacing w:val="-2"/>
              </w:rPr>
              <w:t>específicos.</w:t>
            </w:r>
          </w:p>
        </w:tc>
      </w:tr>
    </w:tbl>
    <w:p w14:paraId="7137CF79" w14:textId="77777777" w:rsidR="0058592F" w:rsidRDefault="008C42CE">
      <w:pPr>
        <w:pStyle w:val="Ttulo3"/>
        <w:spacing w:before="252"/>
      </w:pPr>
      <w:r>
        <w:t>Otras</w:t>
      </w:r>
      <w:r>
        <w:rPr>
          <w:spacing w:val="-7"/>
        </w:rPr>
        <w:t xml:space="preserve"> </w:t>
      </w:r>
      <w:r>
        <w:t>cuestiones:</w:t>
      </w:r>
      <w:r>
        <w:rPr>
          <w:spacing w:val="-3"/>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7"/>
        </w:rPr>
        <w:t xml:space="preserve"> </w:t>
      </w:r>
      <w:r>
        <w:t>contables</w:t>
      </w:r>
      <w:r>
        <w:rPr>
          <w:spacing w:val="-6"/>
        </w:rPr>
        <w:t xml:space="preserve"> </w:t>
      </w:r>
      <w:r>
        <w:t>con</w:t>
      </w:r>
      <w:r>
        <w:rPr>
          <w:spacing w:val="-7"/>
        </w:rPr>
        <w:t xml:space="preserve"> </w:t>
      </w:r>
      <w:r>
        <w:t>fines</w:t>
      </w:r>
      <w:r>
        <w:rPr>
          <w:spacing w:val="-6"/>
        </w:rPr>
        <w:t xml:space="preserve"> </w:t>
      </w:r>
      <w:r>
        <w:rPr>
          <w:spacing w:val="-2"/>
        </w:rPr>
        <w:t>generales</w:t>
      </w:r>
    </w:p>
    <w:p w14:paraId="051F5A42" w14:textId="77777777" w:rsidR="0058592F" w:rsidRDefault="0058592F">
      <w:pPr>
        <w:pStyle w:val="Textoindependiente"/>
        <w:rPr>
          <w:rFonts w:ascii="Arial"/>
          <w:b/>
          <w:i/>
        </w:rPr>
      </w:pPr>
    </w:p>
    <w:p w14:paraId="1ED64ED9" w14:textId="77777777" w:rsidR="0058592F" w:rsidRDefault="008C42CE">
      <w:pPr>
        <w:pStyle w:val="Textoindependiente"/>
        <w:tabs>
          <w:tab w:val="left" w:leader="dot" w:pos="3571"/>
        </w:tabs>
        <w:spacing w:before="1"/>
        <w:ind w:left="707"/>
      </w:pPr>
      <w:r>
        <w:t>Con</w:t>
      </w:r>
      <w:r>
        <w:rPr>
          <w:spacing w:val="7"/>
        </w:rPr>
        <w:t xml:space="preserve"> </w:t>
      </w:r>
      <w:r>
        <w:t>fecha</w:t>
      </w:r>
      <w:r>
        <w:rPr>
          <w:spacing w:val="5"/>
        </w:rPr>
        <w:t xml:space="preserve"> </w:t>
      </w:r>
      <w:r>
        <w:t>…</w:t>
      </w:r>
      <w:r>
        <w:rPr>
          <w:spacing w:val="8"/>
        </w:rPr>
        <w:t xml:space="preserve"> </w:t>
      </w:r>
      <w:r>
        <w:rPr>
          <w:spacing w:val="-5"/>
        </w:rPr>
        <w:t>de</w:t>
      </w:r>
      <w:r>
        <w:rPr>
          <w:rFonts w:ascii="Times New Roman" w:hAnsi="Times New Roman"/>
        </w:rPr>
        <w:tab/>
      </w:r>
      <w:r>
        <w:t>de</w:t>
      </w:r>
      <w:r>
        <w:rPr>
          <w:spacing w:val="2"/>
        </w:rPr>
        <w:t xml:space="preserve"> </w:t>
      </w:r>
      <w:r>
        <w:t>20XX,</w:t>
      </w:r>
      <w:r>
        <w:rPr>
          <w:spacing w:val="7"/>
        </w:rPr>
        <w:t xml:space="preserve"> </w:t>
      </w:r>
      <w:r>
        <w:t>emití</w:t>
      </w:r>
      <w:r>
        <w:rPr>
          <w:spacing w:val="5"/>
        </w:rPr>
        <w:t xml:space="preserve"> </w:t>
      </w:r>
      <w:r>
        <w:t>mi</w:t>
      </w:r>
      <w:r>
        <w:rPr>
          <w:spacing w:val="4"/>
        </w:rPr>
        <w:t xml:space="preserve"> </w:t>
      </w:r>
      <w:r>
        <w:t>informe</w:t>
      </w:r>
      <w:r>
        <w:rPr>
          <w:spacing w:val="6"/>
        </w:rPr>
        <w:t xml:space="preserve"> </w:t>
      </w:r>
      <w:r>
        <w:t>de</w:t>
      </w:r>
      <w:r>
        <w:rPr>
          <w:spacing w:val="5"/>
        </w:rPr>
        <w:t xml:space="preserve"> </w:t>
      </w:r>
      <w:r>
        <w:t>auditoría</w:t>
      </w:r>
      <w:r>
        <w:rPr>
          <w:spacing w:val="6"/>
        </w:rPr>
        <w:t xml:space="preserve"> </w:t>
      </w:r>
      <w:r>
        <w:t>sobre</w:t>
      </w:r>
      <w:r>
        <w:rPr>
          <w:spacing w:val="5"/>
        </w:rPr>
        <w:t xml:space="preserve"> </w:t>
      </w:r>
      <w:r>
        <w:t>los</w:t>
      </w:r>
      <w:r>
        <w:rPr>
          <w:spacing w:val="12"/>
        </w:rPr>
        <w:t xml:space="preserve"> </w:t>
      </w:r>
      <w:r>
        <w:rPr>
          <w:spacing w:val="-2"/>
        </w:rPr>
        <w:t>estados</w:t>
      </w:r>
    </w:p>
    <w:p w14:paraId="1E9BAF81" w14:textId="77777777" w:rsidR="0058592F" w:rsidRDefault="008C42CE">
      <w:pPr>
        <w:pStyle w:val="Textoindependiente"/>
        <w:spacing w:before="1" w:line="252" w:lineRule="exact"/>
        <w:ind w:left="707"/>
      </w:pPr>
      <w:r>
        <w:t>contables</w:t>
      </w:r>
      <w:r>
        <w:rPr>
          <w:spacing w:val="7"/>
        </w:rPr>
        <w:t xml:space="preserve"> </w:t>
      </w:r>
      <w:r>
        <w:t>con</w:t>
      </w:r>
      <w:r>
        <w:rPr>
          <w:spacing w:val="8"/>
        </w:rPr>
        <w:t xml:space="preserve"> </w:t>
      </w:r>
      <w:r>
        <w:t>fines</w:t>
      </w:r>
      <w:r>
        <w:rPr>
          <w:spacing w:val="9"/>
        </w:rPr>
        <w:t xml:space="preserve"> </w:t>
      </w:r>
      <w:r>
        <w:t>generales</w:t>
      </w:r>
      <w:r>
        <w:rPr>
          <w:spacing w:val="13"/>
        </w:rPr>
        <w:t xml:space="preserve"> </w:t>
      </w:r>
      <w:r>
        <w:t>de</w:t>
      </w:r>
      <w:r>
        <w:rPr>
          <w:spacing w:val="8"/>
        </w:rPr>
        <w:t xml:space="preserve"> </w:t>
      </w:r>
      <w:r>
        <w:t>ABCD</w:t>
      </w:r>
      <w:r>
        <w:rPr>
          <w:spacing w:val="10"/>
        </w:rPr>
        <w:t xml:space="preserve"> </w:t>
      </w:r>
      <w:r>
        <w:t>correspondientes</w:t>
      </w:r>
      <w:r>
        <w:rPr>
          <w:spacing w:val="11"/>
        </w:rPr>
        <w:t xml:space="preserve"> </w:t>
      </w:r>
      <w:r>
        <w:t>al</w:t>
      </w:r>
      <w:r>
        <w:rPr>
          <w:spacing w:val="8"/>
        </w:rPr>
        <w:t xml:space="preserve"> </w:t>
      </w:r>
      <w:r>
        <w:t>ejercicio</w:t>
      </w:r>
      <w:r>
        <w:rPr>
          <w:spacing w:val="9"/>
        </w:rPr>
        <w:t xml:space="preserve"> </w:t>
      </w:r>
      <w:r>
        <w:t>finalizado</w:t>
      </w:r>
      <w:r>
        <w:rPr>
          <w:spacing w:val="11"/>
        </w:rPr>
        <w:t xml:space="preserve"> </w:t>
      </w:r>
      <w:r>
        <w:t>…</w:t>
      </w:r>
      <w:r>
        <w:rPr>
          <w:spacing w:val="11"/>
        </w:rPr>
        <w:t xml:space="preserve"> </w:t>
      </w:r>
      <w:r>
        <w:rPr>
          <w:spacing w:val="-5"/>
        </w:rPr>
        <w:t>de</w:t>
      </w:r>
    </w:p>
    <w:p w14:paraId="55A8A514" w14:textId="77777777" w:rsidR="0058592F" w:rsidRDefault="008C42CE">
      <w:pPr>
        <w:pStyle w:val="Textoindependiente"/>
        <w:spacing w:line="252" w:lineRule="exact"/>
        <w:ind w:left="707"/>
      </w:pPr>
      <w:r>
        <w:t>……………</w:t>
      </w:r>
      <w:r>
        <w:rPr>
          <w:spacing w:val="34"/>
        </w:rPr>
        <w:t xml:space="preserve"> </w:t>
      </w:r>
      <w:r>
        <w:t>de</w:t>
      </w:r>
      <w:r>
        <w:rPr>
          <w:spacing w:val="36"/>
        </w:rPr>
        <w:t xml:space="preserve"> </w:t>
      </w:r>
      <w:r>
        <w:t>20X1.</w:t>
      </w:r>
      <w:r>
        <w:rPr>
          <w:spacing w:val="35"/>
        </w:rPr>
        <w:t xml:space="preserve"> </w:t>
      </w:r>
      <w:r>
        <w:t>Mi</w:t>
      </w:r>
      <w:r>
        <w:rPr>
          <w:spacing w:val="35"/>
        </w:rPr>
        <w:t xml:space="preserve"> </w:t>
      </w:r>
      <w:r>
        <w:t>opinión</w:t>
      </w:r>
      <w:r>
        <w:rPr>
          <w:spacing w:val="36"/>
        </w:rPr>
        <w:t xml:space="preserve"> </w:t>
      </w:r>
      <w:r>
        <w:t>sobre</w:t>
      </w:r>
      <w:r>
        <w:rPr>
          <w:spacing w:val="37"/>
        </w:rPr>
        <w:t xml:space="preserve"> </w:t>
      </w:r>
      <w:r>
        <w:t>los</w:t>
      </w:r>
      <w:r>
        <w:rPr>
          <w:spacing w:val="37"/>
        </w:rPr>
        <w:t xml:space="preserve"> </w:t>
      </w:r>
      <w:r>
        <w:t>mencionados</w:t>
      </w:r>
      <w:r>
        <w:rPr>
          <w:spacing w:val="36"/>
        </w:rPr>
        <w:t xml:space="preserve"> </w:t>
      </w:r>
      <w:r>
        <w:t>estados</w:t>
      </w:r>
      <w:r>
        <w:rPr>
          <w:spacing w:val="37"/>
        </w:rPr>
        <w:t xml:space="preserve"> </w:t>
      </w:r>
      <w:r>
        <w:t>contables</w:t>
      </w:r>
      <w:r>
        <w:rPr>
          <w:spacing w:val="37"/>
        </w:rPr>
        <w:t xml:space="preserve"> </w:t>
      </w:r>
      <w:r>
        <w:t>ha</w:t>
      </w:r>
      <w:r>
        <w:rPr>
          <w:spacing w:val="36"/>
        </w:rPr>
        <w:t xml:space="preserve"> </w:t>
      </w:r>
      <w:r>
        <w:rPr>
          <w:spacing w:val="-4"/>
        </w:rPr>
        <w:t>sido</w:t>
      </w:r>
    </w:p>
    <w:p w14:paraId="41D1D977" w14:textId="77777777" w:rsidR="0058592F" w:rsidRDefault="008C42CE">
      <w:pPr>
        <w:pStyle w:val="Textoindependiente"/>
        <w:tabs>
          <w:tab w:val="left" w:leader="dot" w:pos="1547"/>
        </w:tabs>
        <w:spacing w:line="252" w:lineRule="exact"/>
        <w:ind w:left="707"/>
      </w:pPr>
      <w:r>
        <w:rPr>
          <w:spacing w:val="-10"/>
        </w:rPr>
        <w:t>…</w:t>
      </w:r>
      <w:r>
        <w:rPr>
          <w:rFonts w:ascii="Times New Roman" w:hAnsi="Times New Roman"/>
        </w:rPr>
        <w:tab/>
      </w:r>
      <w:r>
        <w:t>{describir</w:t>
      </w:r>
      <w:r>
        <w:rPr>
          <w:spacing w:val="-8"/>
        </w:rPr>
        <w:t xml:space="preserve"> </w:t>
      </w:r>
      <w:r>
        <w:t>si</w:t>
      </w:r>
      <w:r>
        <w:rPr>
          <w:spacing w:val="-12"/>
        </w:rPr>
        <w:t xml:space="preserve"> </w:t>
      </w:r>
      <w:r>
        <w:t>fue</w:t>
      </w:r>
      <w:r>
        <w:rPr>
          <w:spacing w:val="-12"/>
        </w:rPr>
        <w:t xml:space="preserve"> </w:t>
      </w:r>
      <w:r>
        <w:t>con</w:t>
      </w:r>
      <w:r>
        <w:rPr>
          <w:spacing w:val="-9"/>
        </w:rPr>
        <w:t xml:space="preserve"> </w:t>
      </w:r>
      <w:r>
        <w:t>salvedades,</w:t>
      </w:r>
      <w:r>
        <w:rPr>
          <w:spacing w:val="-8"/>
        </w:rPr>
        <w:t xml:space="preserve"> </w:t>
      </w:r>
      <w:r>
        <w:t>adversa</w:t>
      </w:r>
      <w:r>
        <w:rPr>
          <w:spacing w:val="-11"/>
        </w:rPr>
        <w:t xml:space="preserve"> </w:t>
      </w:r>
      <w:r>
        <w:t>o</w:t>
      </w:r>
      <w:r>
        <w:rPr>
          <w:spacing w:val="-9"/>
        </w:rPr>
        <w:t xml:space="preserve"> </w:t>
      </w:r>
      <w:r>
        <w:t>abstención,</w:t>
      </w:r>
      <w:r>
        <w:rPr>
          <w:spacing w:val="-10"/>
        </w:rPr>
        <w:t xml:space="preserve"> </w:t>
      </w:r>
      <w:r>
        <w:t>los</w:t>
      </w:r>
      <w:r>
        <w:rPr>
          <w:spacing w:val="-8"/>
        </w:rPr>
        <w:t xml:space="preserve"> </w:t>
      </w:r>
      <w:r>
        <w:t>fundamentos</w:t>
      </w:r>
      <w:r>
        <w:rPr>
          <w:spacing w:val="-11"/>
        </w:rPr>
        <w:t xml:space="preserve"> </w:t>
      </w:r>
      <w:r>
        <w:rPr>
          <w:spacing w:val="-2"/>
        </w:rPr>
        <w:t>según</w:t>
      </w:r>
    </w:p>
    <w:p w14:paraId="2A9084F8" w14:textId="77777777" w:rsidR="0058592F" w:rsidRDefault="008C42CE">
      <w:pPr>
        <w:pStyle w:val="Textoindependiente"/>
        <w:spacing w:before="1"/>
        <w:ind w:left="707"/>
      </w:pPr>
      <w:r>
        <w:t>corresponda</w:t>
      </w:r>
      <w:r>
        <w:rPr>
          <w:spacing w:val="27"/>
        </w:rPr>
        <w:t xml:space="preserve"> </w:t>
      </w:r>
      <w:r>
        <w:t>y</w:t>
      </w:r>
      <w:r>
        <w:rPr>
          <w:spacing w:val="30"/>
        </w:rPr>
        <w:t xml:space="preserve"> </w:t>
      </w:r>
      <w:r>
        <w:t>los</w:t>
      </w:r>
      <w:r>
        <w:rPr>
          <w:spacing w:val="29"/>
        </w:rPr>
        <w:t xml:space="preserve"> </w:t>
      </w:r>
      <w:r>
        <w:t>efectos</w:t>
      </w:r>
      <w:r>
        <w:rPr>
          <w:spacing w:val="29"/>
        </w:rPr>
        <w:t xml:space="preserve"> </w:t>
      </w:r>
      <w:r>
        <w:t>en</w:t>
      </w:r>
      <w:r>
        <w:rPr>
          <w:spacing w:val="29"/>
        </w:rPr>
        <w:t xml:space="preserve"> </w:t>
      </w:r>
      <w:r>
        <w:t>el</w:t>
      </w:r>
      <w:r>
        <w:rPr>
          <w:spacing w:val="28"/>
        </w:rPr>
        <w:t xml:space="preserve"> </w:t>
      </w:r>
      <w:r>
        <w:t>informe</w:t>
      </w:r>
      <w:r>
        <w:rPr>
          <w:spacing w:val="29"/>
        </w:rPr>
        <w:t xml:space="preserve"> </w:t>
      </w:r>
      <w:r>
        <w:t>sobre</w:t>
      </w:r>
      <w:r>
        <w:rPr>
          <w:spacing w:val="29"/>
        </w:rPr>
        <w:t xml:space="preserve"> </w:t>
      </w:r>
      <w:r>
        <w:t>los</w:t>
      </w:r>
      <w:r>
        <w:rPr>
          <w:spacing w:val="29"/>
        </w:rPr>
        <w:t xml:space="preserve"> </w:t>
      </w:r>
      <w:r>
        <w:t>estados</w:t>
      </w:r>
      <w:r>
        <w:rPr>
          <w:spacing w:val="27"/>
        </w:rPr>
        <w:t xml:space="preserve"> </w:t>
      </w:r>
      <w:r>
        <w:t>contables</w:t>
      </w:r>
      <w:r>
        <w:rPr>
          <w:spacing w:val="29"/>
        </w:rPr>
        <w:t xml:space="preserve"> </w:t>
      </w:r>
      <w:r>
        <w:t>preparados</w:t>
      </w:r>
      <w:r>
        <w:rPr>
          <w:spacing w:val="29"/>
        </w:rPr>
        <w:t xml:space="preserve"> </w:t>
      </w:r>
      <w:r>
        <w:t xml:space="preserve">de conformidad con un marco de </w:t>
      </w:r>
      <w:r>
        <w:t>información con fines específicos}.</w:t>
      </w:r>
    </w:p>
    <w:p w14:paraId="0549F6AA" w14:textId="77777777" w:rsidR="0058592F" w:rsidRDefault="0058592F">
      <w:pPr>
        <w:pStyle w:val="Textoindependiente"/>
        <w:rPr>
          <w:sz w:val="20"/>
        </w:rPr>
      </w:pPr>
    </w:p>
    <w:p w14:paraId="01887FB3" w14:textId="77777777" w:rsidR="0058592F" w:rsidRDefault="0058592F">
      <w:pPr>
        <w:pStyle w:val="Textoindependiente"/>
        <w:spacing w:before="45"/>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12AA029" w14:textId="77777777">
        <w:trPr>
          <w:trHeight w:val="254"/>
        </w:trPr>
        <w:tc>
          <w:tcPr>
            <w:tcW w:w="1306" w:type="dxa"/>
            <w:vMerge w:val="restart"/>
            <w:shd w:val="clear" w:color="auto" w:fill="D9D9D9"/>
          </w:tcPr>
          <w:p w14:paraId="6C97A262" w14:textId="77777777" w:rsidR="0058592F" w:rsidRDefault="008C42CE">
            <w:pPr>
              <w:pStyle w:val="TableParagraph"/>
              <w:spacing w:before="3"/>
              <w:ind w:left="297"/>
              <w:rPr>
                <w:rFonts w:ascii="Arial"/>
                <w:b/>
              </w:rPr>
            </w:pPr>
            <w:r>
              <w:rPr>
                <w:rFonts w:ascii="Arial"/>
                <w:b/>
                <w:spacing w:val="-2"/>
              </w:rPr>
              <w:t>III.B.15</w:t>
            </w:r>
          </w:p>
        </w:tc>
        <w:tc>
          <w:tcPr>
            <w:tcW w:w="7202" w:type="dxa"/>
            <w:shd w:val="clear" w:color="auto" w:fill="D9D9D9"/>
          </w:tcPr>
          <w:p w14:paraId="103D77D3" w14:textId="77777777" w:rsidR="0058592F" w:rsidRDefault="008C42CE">
            <w:pPr>
              <w:pStyle w:val="TableParagraph"/>
              <w:spacing w:before="3" w:line="232"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4"/>
              </w:rPr>
              <w:t xml:space="preserve"> </w:t>
            </w:r>
            <w:r>
              <w:rPr>
                <w:rFonts w:ascii="Arial" w:hAnsi="Arial"/>
                <w:b/>
              </w:rPr>
              <w:t>otras</w:t>
            </w:r>
            <w:r>
              <w:rPr>
                <w:rFonts w:ascii="Arial" w:hAnsi="Arial"/>
                <w:b/>
                <w:spacing w:val="-4"/>
              </w:rPr>
              <w:t xml:space="preserve"> </w:t>
            </w:r>
            <w:r>
              <w:rPr>
                <w:rFonts w:ascii="Arial" w:hAnsi="Arial"/>
                <w:b/>
                <w:spacing w:val="-2"/>
              </w:rPr>
              <w:t>cuestiones</w:t>
            </w:r>
          </w:p>
        </w:tc>
      </w:tr>
      <w:tr w:rsidR="0058592F" w14:paraId="33125D3C" w14:textId="77777777">
        <w:trPr>
          <w:trHeight w:val="1518"/>
        </w:trPr>
        <w:tc>
          <w:tcPr>
            <w:tcW w:w="1306" w:type="dxa"/>
            <w:vMerge/>
            <w:tcBorders>
              <w:top w:val="nil"/>
            </w:tcBorders>
            <w:shd w:val="clear" w:color="auto" w:fill="D9D9D9"/>
          </w:tcPr>
          <w:p w14:paraId="7B4F1BCF" w14:textId="77777777" w:rsidR="0058592F" w:rsidRDefault="0058592F">
            <w:pPr>
              <w:rPr>
                <w:sz w:val="2"/>
                <w:szCs w:val="2"/>
              </w:rPr>
            </w:pPr>
          </w:p>
        </w:tc>
        <w:tc>
          <w:tcPr>
            <w:tcW w:w="7202" w:type="dxa"/>
            <w:shd w:val="clear" w:color="auto" w:fill="D9D9D9"/>
          </w:tcPr>
          <w:p w14:paraId="24EAC904" w14:textId="77777777" w:rsidR="0058592F" w:rsidRDefault="008C42CE">
            <w:pPr>
              <w:pStyle w:val="TableParagraph"/>
              <w:ind w:right="95"/>
              <w:jc w:val="both"/>
            </w:pPr>
            <w:r>
              <w:t>El auditor de los estados contables preparados de conformidad con un marco de información con fines específicos es también quien ha auditado</w:t>
            </w:r>
            <w:r>
              <w:rPr>
                <w:spacing w:val="-11"/>
              </w:rPr>
              <w:t xml:space="preserve"> </w:t>
            </w:r>
            <w:r>
              <w:t>los</w:t>
            </w:r>
            <w:r>
              <w:rPr>
                <w:spacing w:val="-11"/>
              </w:rPr>
              <w:t xml:space="preserve"> </w:t>
            </w:r>
            <w:r>
              <w:t>estados</w:t>
            </w:r>
            <w:r>
              <w:rPr>
                <w:spacing w:val="-10"/>
              </w:rPr>
              <w:t xml:space="preserve"> </w:t>
            </w:r>
            <w:r>
              <w:t>contables</w:t>
            </w:r>
            <w:r>
              <w:rPr>
                <w:spacing w:val="-11"/>
              </w:rPr>
              <w:t xml:space="preserve"> </w:t>
            </w:r>
            <w:r>
              <w:t>con</w:t>
            </w:r>
            <w:r>
              <w:rPr>
                <w:spacing w:val="-14"/>
              </w:rPr>
              <w:t xml:space="preserve"> </w:t>
            </w:r>
            <w:r>
              <w:t>fines</w:t>
            </w:r>
            <w:r>
              <w:rPr>
                <w:spacing w:val="-10"/>
              </w:rPr>
              <w:t xml:space="preserve"> </w:t>
            </w:r>
            <w:r>
              <w:t>generales.</w:t>
            </w:r>
            <w:r>
              <w:rPr>
                <w:spacing w:val="-9"/>
              </w:rPr>
              <w:t xml:space="preserve"> </w:t>
            </w:r>
            <w:r>
              <w:t>Sobre</w:t>
            </w:r>
            <w:r>
              <w:rPr>
                <w:spacing w:val="-13"/>
              </w:rPr>
              <w:t xml:space="preserve"> </w:t>
            </w:r>
            <w:r>
              <w:t>estos</w:t>
            </w:r>
            <w:r>
              <w:rPr>
                <w:spacing w:val="-10"/>
              </w:rPr>
              <w:t xml:space="preserve"> </w:t>
            </w:r>
            <w:r>
              <w:t>últimos ha</w:t>
            </w:r>
            <w:r>
              <w:rPr>
                <w:spacing w:val="-1"/>
              </w:rPr>
              <w:t xml:space="preserve"> </w:t>
            </w:r>
            <w:r>
              <w:t>emitido</w:t>
            </w:r>
            <w:r>
              <w:rPr>
                <w:spacing w:val="-3"/>
              </w:rPr>
              <w:t xml:space="preserve"> </w:t>
            </w:r>
            <w:r>
              <w:t>una</w:t>
            </w:r>
            <w:r>
              <w:rPr>
                <w:spacing w:val="-3"/>
              </w:rPr>
              <w:t xml:space="preserve"> </w:t>
            </w:r>
            <w:r>
              <w:t>opinión</w:t>
            </w:r>
            <w:r>
              <w:rPr>
                <w:spacing w:val="-3"/>
              </w:rPr>
              <w:t xml:space="preserve"> </w:t>
            </w:r>
            <w:r>
              <w:t>modificada,</w:t>
            </w:r>
            <w:r>
              <w:rPr>
                <w:spacing w:val="-2"/>
              </w:rPr>
              <w:t xml:space="preserve"> </w:t>
            </w:r>
            <w:r>
              <w:t>que</w:t>
            </w:r>
            <w:r>
              <w:rPr>
                <w:spacing w:val="-3"/>
              </w:rPr>
              <w:t xml:space="preserve"> </w:t>
            </w:r>
            <w:r>
              <w:t>no</w:t>
            </w:r>
            <w:r>
              <w:rPr>
                <w:spacing w:val="-3"/>
              </w:rPr>
              <w:t xml:space="preserve"> </w:t>
            </w:r>
            <w:r>
              <w:t>afecta los</w:t>
            </w:r>
            <w:r>
              <w:rPr>
                <w:spacing w:val="-3"/>
              </w:rPr>
              <w:t xml:space="preserve"> </w:t>
            </w:r>
            <w:r>
              <w:t>estados</w:t>
            </w:r>
            <w:r>
              <w:rPr>
                <w:spacing w:val="-3"/>
              </w:rPr>
              <w:t xml:space="preserve"> </w:t>
            </w:r>
            <w:r>
              <w:t>contables</w:t>
            </w:r>
          </w:p>
          <w:p w14:paraId="5E2E58D2" w14:textId="77777777" w:rsidR="0058592F" w:rsidRDefault="008C42CE">
            <w:pPr>
              <w:pStyle w:val="TableParagraph"/>
              <w:spacing w:line="252" w:lineRule="exact"/>
              <w:ind w:right="98"/>
              <w:jc w:val="both"/>
            </w:pPr>
            <w:r>
              <w:t xml:space="preserve">preparados de conformidad con un marco de información con fines </w:t>
            </w:r>
            <w:r>
              <w:rPr>
                <w:spacing w:val="-2"/>
              </w:rPr>
              <w:t>específicos.</w:t>
            </w:r>
          </w:p>
        </w:tc>
      </w:tr>
    </w:tbl>
    <w:p w14:paraId="628FA4AE" w14:textId="77777777" w:rsidR="0058592F" w:rsidRDefault="0058592F">
      <w:pPr>
        <w:pStyle w:val="Textoindependiente"/>
      </w:pPr>
    </w:p>
    <w:p w14:paraId="3BAD97E7" w14:textId="77777777" w:rsidR="0058592F" w:rsidRDefault="008C42CE">
      <w:pPr>
        <w:pStyle w:val="Ttulo3"/>
      </w:pPr>
      <w:r>
        <w:t>Otras</w:t>
      </w:r>
      <w:r>
        <w:rPr>
          <w:spacing w:val="-7"/>
        </w:rPr>
        <w:t xml:space="preserve"> </w:t>
      </w:r>
      <w:r>
        <w:t>cuestiones:</w:t>
      </w:r>
      <w:r>
        <w:rPr>
          <w:spacing w:val="-3"/>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7"/>
        </w:rPr>
        <w:t xml:space="preserve"> </w:t>
      </w:r>
      <w:r>
        <w:t>contables</w:t>
      </w:r>
      <w:r>
        <w:rPr>
          <w:spacing w:val="-6"/>
        </w:rPr>
        <w:t xml:space="preserve"> </w:t>
      </w:r>
      <w:r>
        <w:t>con</w:t>
      </w:r>
      <w:r>
        <w:rPr>
          <w:spacing w:val="-7"/>
        </w:rPr>
        <w:t xml:space="preserve"> </w:t>
      </w:r>
      <w:r>
        <w:t>fines</w:t>
      </w:r>
      <w:r>
        <w:rPr>
          <w:spacing w:val="-6"/>
        </w:rPr>
        <w:t xml:space="preserve"> </w:t>
      </w:r>
      <w:r>
        <w:rPr>
          <w:spacing w:val="-2"/>
        </w:rPr>
        <w:t>generales</w:t>
      </w:r>
    </w:p>
    <w:p w14:paraId="0DA959F4" w14:textId="77777777" w:rsidR="0058592F" w:rsidRDefault="0058592F">
      <w:pPr>
        <w:pStyle w:val="Textoindependiente"/>
        <w:rPr>
          <w:rFonts w:ascii="Arial"/>
          <w:b/>
          <w:i/>
        </w:rPr>
      </w:pPr>
    </w:p>
    <w:p w14:paraId="34ECA1BC" w14:textId="77777777" w:rsidR="0058592F" w:rsidRDefault="008C42CE">
      <w:pPr>
        <w:pStyle w:val="Textoindependiente"/>
        <w:tabs>
          <w:tab w:val="left" w:leader="dot" w:pos="3574"/>
        </w:tabs>
        <w:spacing w:line="252" w:lineRule="exact"/>
        <w:ind w:left="707"/>
      </w:pPr>
      <w:r>
        <w:t>Con</w:t>
      </w:r>
      <w:r>
        <w:rPr>
          <w:spacing w:val="9"/>
        </w:rPr>
        <w:t xml:space="preserve"> </w:t>
      </w:r>
      <w:r>
        <w:t>fecha</w:t>
      </w:r>
      <w:r>
        <w:rPr>
          <w:spacing w:val="6"/>
        </w:rPr>
        <w:t xml:space="preserve"> </w:t>
      </w:r>
      <w:r>
        <w:t>…</w:t>
      </w:r>
      <w:r>
        <w:rPr>
          <w:spacing w:val="8"/>
        </w:rPr>
        <w:t xml:space="preserve"> </w:t>
      </w:r>
      <w:r>
        <w:rPr>
          <w:spacing w:val="-5"/>
        </w:rPr>
        <w:t>de</w:t>
      </w:r>
      <w:r>
        <w:rPr>
          <w:rFonts w:ascii="Times New Roman" w:hAnsi="Times New Roman"/>
        </w:rPr>
        <w:tab/>
      </w:r>
      <w:r>
        <w:t>de</w:t>
      </w:r>
      <w:r>
        <w:rPr>
          <w:spacing w:val="3"/>
        </w:rPr>
        <w:t xml:space="preserve"> </w:t>
      </w:r>
      <w:r>
        <w:t>20XX,</w:t>
      </w:r>
      <w:r>
        <w:rPr>
          <w:spacing w:val="7"/>
        </w:rPr>
        <w:t xml:space="preserve"> </w:t>
      </w:r>
      <w:r>
        <w:t>emití</w:t>
      </w:r>
      <w:r>
        <w:rPr>
          <w:spacing w:val="5"/>
        </w:rPr>
        <w:t xml:space="preserve"> </w:t>
      </w:r>
      <w:r>
        <w:t>mi</w:t>
      </w:r>
      <w:r>
        <w:rPr>
          <w:spacing w:val="8"/>
        </w:rPr>
        <w:t xml:space="preserve"> </w:t>
      </w:r>
      <w:r>
        <w:t>informe</w:t>
      </w:r>
      <w:r>
        <w:rPr>
          <w:spacing w:val="6"/>
        </w:rPr>
        <w:t xml:space="preserve"> </w:t>
      </w:r>
      <w:r>
        <w:t>de</w:t>
      </w:r>
      <w:r>
        <w:rPr>
          <w:spacing w:val="5"/>
        </w:rPr>
        <w:t xml:space="preserve"> </w:t>
      </w:r>
      <w:r>
        <w:t>auditoría</w:t>
      </w:r>
      <w:r>
        <w:rPr>
          <w:spacing w:val="6"/>
        </w:rPr>
        <w:t xml:space="preserve"> </w:t>
      </w:r>
      <w:r>
        <w:t>sobre</w:t>
      </w:r>
      <w:r>
        <w:rPr>
          <w:spacing w:val="9"/>
        </w:rPr>
        <w:t xml:space="preserve"> </w:t>
      </w:r>
      <w:r>
        <w:t>los</w:t>
      </w:r>
      <w:r>
        <w:rPr>
          <w:spacing w:val="12"/>
        </w:rPr>
        <w:t xml:space="preserve"> </w:t>
      </w:r>
      <w:r>
        <w:rPr>
          <w:spacing w:val="-2"/>
        </w:rPr>
        <w:t>estados</w:t>
      </w:r>
    </w:p>
    <w:p w14:paraId="750576B2" w14:textId="77777777" w:rsidR="0058592F" w:rsidRDefault="008C42CE">
      <w:pPr>
        <w:pStyle w:val="Textoindependiente"/>
        <w:spacing w:line="252" w:lineRule="exact"/>
        <w:ind w:left="707"/>
      </w:pPr>
      <w:r>
        <w:t>contables</w:t>
      </w:r>
      <w:r>
        <w:rPr>
          <w:spacing w:val="8"/>
        </w:rPr>
        <w:t xml:space="preserve"> </w:t>
      </w:r>
      <w:r>
        <w:t>con</w:t>
      </w:r>
      <w:r>
        <w:rPr>
          <w:spacing w:val="9"/>
        </w:rPr>
        <w:t xml:space="preserve"> </w:t>
      </w:r>
      <w:r>
        <w:t>fines</w:t>
      </w:r>
      <w:r>
        <w:rPr>
          <w:spacing w:val="11"/>
        </w:rPr>
        <w:t xml:space="preserve"> </w:t>
      </w:r>
      <w:r>
        <w:t>generales</w:t>
      </w:r>
      <w:r>
        <w:rPr>
          <w:spacing w:val="13"/>
        </w:rPr>
        <w:t xml:space="preserve"> </w:t>
      </w:r>
      <w:r>
        <w:t>de</w:t>
      </w:r>
      <w:r>
        <w:rPr>
          <w:spacing w:val="10"/>
        </w:rPr>
        <w:t xml:space="preserve"> </w:t>
      </w:r>
      <w:r>
        <w:t>ABCD</w:t>
      </w:r>
      <w:r>
        <w:rPr>
          <w:spacing w:val="11"/>
        </w:rPr>
        <w:t xml:space="preserve"> </w:t>
      </w:r>
      <w:r>
        <w:t>correspondientes</w:t>
      </w:r>
      <w:r>
        <w:rPr>
          <w:spacing w:val="11"/>
        </w:rPr>
        <w:t xml:space="preserve"> </w:t>
      </w:r>
      <w:r>
        <w:t>al</w:t>
      </w:r>
      <w:r>
        <w:rPr>
          <w:spacing w:val="10"/>
        </w:rPr>
        <w:t xml:space="preserve"> </w:t>
      </w:r>
      <w:r>
        <w:t>ejercicio</w:t>
      </w:r>
      <w:r>
        <w:rPr>
          <w:spacing w:val="11"/>
        </w:rPr>
        <w:t xml:space="preserve"> </w:t>
      </w:r>
      <w:r>
        <w:t>finalizado</w:t>
      </w:r>
      <w:r>
        <w:rPr>
          <w:spacing w:val="11"/>
        </w:rPr>
        <w:t xml:space="preserve"> </w:t>
      </w:r>
      <w:r>
        <w:t>…</w:t>
      </w:r>
      <w:r>
        <w:rPr>
          <w:spacing w:val="11"/>
        </w:rPr>
        <w:t xml:space="preserve"> </w:t>
      </w:r>
      <w:r>
        <w:rPr>
          <w:spacing w:val="-5"/>
        </w:rPr>
        <w:t>de</w:t>
      </w:r>
    </w:p>
    <w:p w14:paraId="6DA77CDA" w14:textId="77777777" w:rsidR="0058592F" w:rsidRDefault="008C42CE">
      <w:pPr>
        <w:pStyle w:val="Textoindependiente"/>
        <w:tabs>
          <w:tab w:val="left" w:leader="dot" w:pos="5064"/>
        </w:tabs>
        <w:spacing w:before="2" w:line="252" w:lineRule="exact"/>
        <w:ind w:left="707"/>
      </w:pPr>
      <w:r>
        <w:t>……………</w:t>
      </w:r>
      <w:r>
        <w:rPr>
          <w:spacing w:val="-8"/>
        </w:rPr>
        <w:t xml:space="preserve"> </w:t>
      </w:r>
      <w:r>
        <w:t>de</w:t>
      </w:r>
      <w:r>
        <w:rPr>
          <w:spacing w:val="-6"/>
        </w:rPr>
        <w:t xml:space="preserve"> </w:t>
      </w:r>
      <w:r>
        <w:t>20X1.</w:t>
      </w:r>
      <w:r>
        <w:rPr>
          <w:spacing w:val="-6"/>
        </w:rPr>
        <w:t xml:space="preserve"> </w:t>
      </w:r>
      <w:r>
        <w:t>Mi</w:t>
      </w:r>
      <w:r>
        <w:rPr>
          <w:spacing w:val="-11"/>
        </w:rPr>
        <w:t xml:space="preserve"> </w:t>
      </w:r>
      <w:r>
        <w:t>opinión</w:t>
      </w:r>
      <w:r>
        <w:rPr>
          <w:spacing w:val="-5"/>
        </w:rPr>
        <w:t xml:space="preserve"> fue</w:t>
      </w:r>
      <w:r>
        <w:rPr>
          <w:rFonts w:ascii="Times New Roman" w:hAnsi="Times New Roman"/>
        </w:rPr>
        <w:tab/>
      </w:r>
      <w:r>
        <w:t>{describir</w:t>
      </w:r>
      <w:r>
        <w:rPr>
          <w:spacing w:val="-9"/>
        </w:rPr>
        <w:t xml:space="preserve"> </w:t>
      </w:r>
      <w:r>
        <w:t>si</w:t>
      </w:r>
      <w:r>
        <w:rPr>
          <w:spacing w:val="-10"/>
        </w:rPr>
        <w:t xml:space="preserve"> </w:t>
      </w:r>
      <w:r>
        <w:t>fue</w:t>
      </w:r>
      <w:r>
        <w:rPr>
          <w:spacing w:val="-11"/>
        </w:rPr>
        <w:t xml:space="preserve"> </w:t>
      </w:r>
      <w:r>
        <w:t>con</w:t>
      </w:r>
      <w:r>
        <w:rPr>
          <w:spacing w:val="-10"/>
        </w:rPr>
        <w:t xml:space="preserve"> </w:t>
      </w:r>
      <w:r>
        <w:t>salvedades,</w:t>
      </w:r>
      <w:r>
        <w:rPr>
          <w:spacing w:val="-8"/>
        </w:rPr>
        <w:t xml:space="preserve"> </w:t>
      </w:r>
      <w:r>
        <w:t>adversa</w:t>
      </w:r>
      <w:r>
        <w:rPr>
          <w:spacing w:val="-9"/>
        </w:rPr>
        <w:t xml:space="preserve"> </w:t>
      </w:r>
      <w:r>
        <w:rPr>
          <w:spacing w:val="-10"/>
        </w:rPr>
        <w:t>o</w:t>
      </w:r>
    </w:p>
    <w:p w14:paraId="4D6DB081" w14:textId="77777777" w:rsidR="0058592F" w:rsidRDefault="008C42CE">
      <w:pPr>
        <w:pStyle w:val="Textoindependiente"/>
        <w:spacing w:line="252" w:lineRule="exact"/>
        <w:ind w:left="707"/>
      </w:pPr>
      <w:r>
        <w:t>abstención</w:t>
      </w:r>
      <w:r>
        <w:rPr>
          <w:spacing w:val="52"/>
        </w:rPr>
        <w:t xml:space="preserve"> </w:t>
      </w:r>
      <w:r>
        <w:t>y</w:t>
      </w:r>
      <w:r>
        <w:rPr>
          <w:spacing w:val="57"/>
        </w:rPr>
        <w:t xml:space="preserve"> </w:t>
      </w:r>
      <w:r>
        <w:t>los</w:t>
      </w:r>
      <w:r>
        <w:rPr>
          <w:spacing w:val="52"/>
        </w:rPr>
        <w:t xml:space="preserve"> </w:t>
      </w:r>
      <w:r>
        <w:t>fundamentos</w:t>
      </w:r>
      <w:r>
        <w:rPr>
          <w:spacing w:val="54"/>
        </w:rPr>
        <w:t xml:space="preserve"> </w:t>
      </w:r>
      <w:r>
        <w:t>según</w:t>
      </w:r>
      <w:r>
        <w:rPr>
          <w:spacing w:val="55"/>
        </w:rPr>
        <w:t xml:space="preserve"> </w:t>
      </w:r>
      <w:r>
        <w:t>corresponda}.</w:t>
      </w:r>
      <w:r>
        <w:rPr>
          <w:spacing w:val="56"/>
        </w:rPr>
        <w:t xml:space="preserve"> </w:t>
      </w:r>
      <w:r>
        <w:t>Sin</w:t>
      </w:r>
      <w:r>
        <w:rPr>
          <w:spacing w:val="57"/>
        </w:rPr>
        <w:t xml:space="preserve"> </w:t>
      </w:r>
      <w:r>
        <w:t>embargo,</w:t>
      </w:r>
      <w:r>
        <w:rPr>
          <w:spacing w:val="57"/>
        </w:rPr>
        <w:t xml:space="preserve"> </w:t>
      </w:r>
      <w:r>
        <w:t>las</w:t>
      </w:r>
      <w:r>
        <w:rPr>
          <w:spacing w:val="57"/>
        </w:rPr>
        <w:t xml:space="preserve"> </w:t>
      </w:r>
      <w:r>
        <w:t>causas</w:t>
      </w:r>
      <w:r>
        <w:rPr>
          <w:spacing w:val="55"/>
        </w:rPr>
        <w:t xml:space="preserve"> </w:t>
      </w:r>
      <w:r>
        <w:rPr>
          <w:spacing w:val="-5"/>
        </w:rPr>
        <w:t>que</w:t>
      </w:r>
    </w:p>
    <w:p w14:paraId="041921B4" w14:textId="77777777" w:rsidR="0058592F" w:rsidRDefault="0058592F">
      <w:pPr>
        <w:pStyle w:val="Textoindependiente"/>
        <w:spacing w:line="252" w:lineRule="exact"/>
        <w:sectPr w:rsidR="0058592F">
          <w:pgSz w:w="11910" w:h="16840"/>
          <w:pgMar w:top="1040" w:right="1417" w:bottom="740" w:left="992" w:header="552" w:footer="543" w:gutter="0"/>
          <w:cols w:space="720"/>
        </w:sectPr>
      </w:pPr>
    </w:p>
    <w:p w14:paraId="532EABE3" w14:textId="77777777" w:rsidR="0058592F" w:rsidRDefault="008C42CE">
      <w:pPr>
        <w:pStyle w:val="Textoindependiente"/>
        <w:spacing w:before="89"/>
        <w:ind w:left="707"/>
      </w:pPr>
      <w:r>
        <w:lastRenderedPageBreak/>
        <w:t>fundamentaron</w:t>
      </w:r>
      <w:r>
        <w:rPr>
          <w:spacing w:val="23"/>
        </w:rPr>
        <w:t xml:space="preserve"> </w:t>
      </w:r>
      <w:r>
        <w:t>dicha</w:t>
      </w:r>
      <w:r>
        <w:rPr>
          <w:spacing w:val="26"/>
        </w:rPr>
        <w:t xml:space="preserve"> </w:t>
      </w:r>
      <w:r>
        <w:t>opinión</w:t>
      </w:r>
      <w:r>
        <w:rPr>
          <w:spacing w:val="25"/>
        </w:rPr>
        <w:t xml:space="preserve"> </w:t>
      </w:r>
      <w:r>
        <w:t>modificada</w:t>
      </w:r>
      <w:r>
        <w:rPr>
          <w:spacing w:val="26"/>
        </w:rPr>
        <w:t xml:space="preserve"> </w:t>
      </w:r>
      <w:r>
        <w:t>no</w:t>
      </w:r>
      <w:r>
        <w:rPr>
          <w:spacing w:val="25"/>
        </w:rPr>
        <w:t xml:space="preserve"> </w:t>
      </w:r>
      <w:r>
        <w:t>tienen</w:t>
      </w:r>
      <w:r>
        <w:rPr>
          <w:spacing w:val="26"/>
        </w:rPr>
        <w:t xml:space="preserve"> </w:t>
      </w:r>
      <w:r>
        <w:t>efectos</w:t>
      </w:r>
      <w:r>
        <w:rPr>
          <w:spacing w:val="26"/>
        </w:rPr>
        <w:t xml:space="preserve"> </w:t>
      </w:r>
      <w:r>
        <w:t>en</w:t>
      </w:r>
      <w:r>
        <w:rPr>
          <w:spacing w:val="25"/>
        </w:rPr>
        <w:t xml:space="preserve"> </w:t>
      </w:r>
      <w:r>
        <w:t>los</w:t>
      </w:r>
      <w:r>
        <w:rPr>
          <w:spacing w:val="26"/>
        </w:rPr>
        <w:t xml:space="preserve"> </w:t>
      </w:r>
      <w:r>
        <w:t>estados</w:t>
      </w:r>
      <w:r>
        <w:rPr>
          <w:spacing w:val="26"/>
        </w:rPr>
        <w:t xml:space="preserve"> </w:t>
      </w:r>
      <w:r>
        <w:rPr>
          <w:spacing w:val="-2"/>
        </w:rPr>
        <w:t>contables</w:t>
      </w:r>
    </w:p>
    <w:p w14:paraId="408517D4" w14:textId="77777777" w:rsidR="0058592F" w:rsidRDefault="008C42CE">
      <w:pPr>
        <w:pStyle w:val="Textoindependiente"/>
        <w:tabs>
          <w:tab w:val="left" w:leader="dot" w:pos="8307"/>
        </w:tabs>
        <w:spacing w:before="1" w:line="253" w:lineRule="exact"/>
        <w:ind w:left="707"/>
      </w:pPr>
      <w:r>
        <w:t>adjuntos</w:t>
      </w:r>
      <w:r>
        <w:rPr>
          <w:spacing w:val="3"/>
        </w:rPr>
        <w:t xml:space="preserve"> </w:t>
      </w:r>
      <w:r>
        <w:t>preparados</w:t>
      </w:r>
      <w:r>
        <w:rPr>
          <w:spacing w:val="6"/>
        </w:rPr>
        <w:t xml:space="preserve"> </w:t>
      </w:r>
      <w:r>
        <w:t>con</w:t>
      </w:r>
      <w:r>
        <w:rPr>
          <w:spacing w:val="3"/>
        </w:rPr>
        <w:t xml:space="preserve"> </w:t>
      </w:r>
      <w:r>
        <w:t>criterios</w:t>
      </w:r>
      <w:r>
        <w:rPr>
          <w:spacing w:val="6"/>
        </w:rPr>
        <w:t xml:space="preserve"> </w:t>
      </w:r>
      <w:r>
        <w:t>de</w:t>
      </w:r>
      <w:r>
        <w:rPr>
          <w:spacing w:val="3"/>
        </w:rPr>
        <w:t xml:space="preserve"> </w:t>
      </w:r>
      <w:r>
        <w:t>contabilización</w:t>
      </w:r>
      <w:r>
        <w:rPr>
          <w:spacing w:val="6"/>
        </w:rPr>
        <w:t xml:space="preserve"> </w:t>
      </w:r>
      <w:r>
        <w:t>basados</w:t>
      </w:r>
      <w:r>
        <w:rPr>
          <w:spacing w:val="6"/>
        </w:rPr>
        <w:t xml:space="preserve"> </w:t>
      </w:r>
      <w:r>
        <w:rPr>
          <w:spacing w:val="-5"/>
        </w:rPr>
        <w:t>en</w:t>
      </w:r>
      <w:r>
        <w:rPr>
          <w:rFonts w:ascii="Times New Roman" w:hAnsi="Times New Roman"/>
        </w:rPr>
        <w:tab/>
      </w:r>
      <w:r>
        <w:rPr>
          <w:spacing w:val="-2"/>
        </w:rPr>
        <w:t>{describir</w:t>
      </w:r>
    </w:p>
    <w:p w14:paraId="4CEFFD3A" w14:textId="77777777" w:rsidR="0058592F" w:rsidRDefault="008C42CE">
      <w:pPr>
        <w:pStyle w:val="Textoindependiente"/>
        <w:spacing w:line="253" w:lineRule="exact"/>
        <w:ind w:left="707"/>
      </w:pPr>
      <w:r>
        <w:t>según</w:t>
      </w:r>
      <w:r>
        <w:rPr>
          <w:spacing w:val="-4"/>
        </w:rPr>
        <w:t xml:space="preserve"> </w:t>
      </w:r>
      <w:r>
        <w:rPr>
          <w:spacing w:val="-2"/>
        </w:rPr>
        <w:t>corresponda}.</w:t>
      </w:r>
    </w:p>
    <w:p w14:paraId="2DD2726A" w14:textId="77777777" w:rsidR="0058592F" w:rsidRDefault="0058592F">
      <w:pPr>
        <w:pStyle w:val="Textoindependiente"/>
        <w:rPr>
          <w:sz w:val="20"/>
        </w:rPr>
      </w:pPr>
    </w:p>
    <w:p w14:paraId="7D7C05E6" w14:textId="77777777" w:rsidR="0058592F" w:rsidRDefault="0058592F">
      <w:pPr>
        <w:pStyle w:val="Textoindependiente"/>
        <w:spacing w:before="48"/>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AD9BB68" w14:textId="77777777">
        <w:trPr>
          <w:trHeight w:val="251"/>
        </w:trPr>
        <w:tc>
          <w:tcPr>
            <w:tcW w:w="1306" w:type="dxa"/>
            <w:vMerge w:val="restart"/>
            <w:shd w:val="clear" w:color="auto" w:fill="D9D9D9"/>
          </w:tcPr>
          <w:p w14:paraId="19FB4E01" w14:textId="77777777" w:rsidR="0058592F" w:rsidRDefault="008C42CE">
            <w:pPr>
              <w:pStyle w:val="TableParagraph"/>
              <w:ind w:left="297"/>
              <w:rPr>
                <w:rFonts w:ascii="Arial"/>
                <w:b/>
              </w:rPr>
            </w:pPr>
            <w:r>
              <w:rPr>
                <w:rFonts w:ascii="Arial"/>
                <w:b/>
                <w:spacing w:val="-2"/>
              </w:rPr>
              <w:t>III.B.16</w:t>
            </w:r>
          </w:p>
        </w:tc>
        <w:tc>
          <w:tcPr>
            <w:tcW w:w="7202" w:type="dxa"/>
            <w:shd w:val="clear" w:color="auto" w:fill="D9D9D9"/>
          </w:tcPr>
          <w:p w14:paraId="58EC432B" w14:textId="77777777" w:rsidR="0058592F" w:rsidRDefault="008C42CE">
            <w:pPr>
              <w:pStyle w:val="TableParagraph"/>
              <w:spacing w:line="232"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4"/>
              </w:rPr>
              <w:t xml:space="preserve"> </w:t>
            </w:r>
            <w:r>
              <w:rPr>
                <w:rFonts w:ascii="Arial" w:hAnsi="Arial"/>
                <w:b/>
              </w:rPr>
              <w:t>otras</w:t>
            </w:r>
            <w:r>
              <w:rPr>
                <w:rFonts w:ascii="Arial" w:hAnsi="Arial"/>
                <w:b/>
                <w:spacing w:val="-4"/>
              </w:rPr>
              <w:t xml:space="preserve"> </w:t>
            </w:r>
            <w:r>
              <w:rPr>
                <w:rFonts w:ascii="Arial" w:hAnsi="Arial"/>
                <w:b/>
                <w:spacing w:val="-2"/>
              </w:rPr>
              <w:t>cuestiones</w:t>
            </w:r>
          </w:p>
        </w:tc>
      </w:tr>
      <w:tr w:rsidR="0058592F" w14:paraId="239DFAF4" w14:textId="77777777">
        <w:trPr>
          <w:trHeight w:val="1012"/>
        </w:trPr>
        <w:tc>
          <w:tcPr>
            <w:tcW w:w="1306" w:type="dxa"/>
            <w:vMerge/>
            <w:tcBorders>
              <w:top w:val="nil"/>
            </w:tcBorders>
            <w:shd w:val="clear" w:color="auto" w:fill="D9D9D9"/>
          </w:tcPr>
          <w:p w14:paraId="0DF78F7A" w14:textId="77777777" w:rsidR="0058592F" w:rsidRDefault="0058592F">
            <w:pPr>
              <w:rPr>
                <w:sz w:val="2"/>
                <w:szCs w:val="2"/>
              </w:rPr>
            </w:pPr>
          </w:p>
        </w:tc>
        <w:tc>
          <w:tcPr>
            <w:tcW w:w="7202" w:type="dxa"/>
            <w:shd w:val="clear" w:color="auto" w:fill="D9D9D9"/>
          </w:tcPr>
          <w:p w14:paraId="6D47F730" w14:textId="77777777" w:rsidR="0058592F" w:rsidRDefault="008C42CE">
            <w:pPr>
              <w:pStyle w:val="TableParagraph"/>
              <w:ind w:right="94"/>
              <w:jc w:val="both"/>
            </w:pPr>
            <w:r>
              <w:t xml:space="preserve">El auditor de los estados contables preparados de conformidad con un marco de información con fines específicos no es el mismo que ha </w:t>
            </w:r>
            <w:r>
              <w:rPr>
                <w:spacing w:val="-2"/>
              </w:rPr>
              <w:t>auditado</w:t>
            </w:r>
            <w:r>
              <w:rPr>
                <w:spacing w:val="-7"/>
              </w:rPr>
              <w:t xml:space="preserve"> </w:t>
            </w:r>
            <w:r>
              <w:rPr>
                <w:spacing w:val="-2"/>
              </w:rPr>
              <w:t>los</w:t>
            </w:r>
            <w:r>
              <w:rPr>
                <w:spacing w:val="-6"/>
              </w:rPr>
              <w:t xml:space="preserve"> </w:t>
            </w:r>
            <w:r>
              <w:rPr>
                <w:spacing w:val="-2"/>
              </w:rPr>
              <w:t>estados</w:t>
            </w:r>
            <w:r>
              <w:rPr>
                <w:spacing w:val="-8"/>
              </w:rPr>
              <w:t xml:space="preserve"> </w:t>
            </w:r>
            <w:r>
              <w:rPr>
                <w:spacing w:val="-2"/>
              </w:rPr>
              <w:t>contables</w:t>
            </w:r>
            <w:r>
              <w:rPr>
                <w:spacing w:val="-7"/>
              </w:rPr>
              <w:t xml:space="preserve"> </w:t>
            </w:r>
            <w:r>
              <w:rPr>
                <w:spacing w:val="-2"/>
              </w:rPr>
              <w:t>con</w:t>
            </w:r>
            <w:r>
              <w:rPr>
                <w:spacing w:val="-6"/>
              </w:rPr>
              <w:t xml:space="preserve"> </w:t>
            </w:r>
            <w:r>
              <w:rPr>
                <w:spacing w:val="-2"/>
              </w:rPr>
              <w:t>fines</w:t>
            </w:r>
            <w:r>
              <w:rPr>
                <w:spacing w:val="-6"/>
              </w:rPr>
              <w:t xml:space="preserve"> </w:t>
            </w:r>
            <w:r>
              <w:rPr>
                <w:spacing w:val="-2"/>
              </w:rPr>
              <w:t>generales.</w:t>
            </w:r>
            <w:r>
              <w:rPr>
                <w:spacing w:val="-5"/>
              </w:rPr>
              <w:t xml:space="preserve"> </w:t>
            </w:r>
            <w:r>
              <w:rPr>
                <w:spacing w:val="-2"/>
              </w:rPr>
              <w:t>Sobre</w:t>
            </w:r>
            <w:r>
              <w:rPr>
                <w:spacing w:val="-6"/>
              </w:rPr>
              <w:t xml:space="preserve"> </w:t>
            </w:r>
            <w:r>
              <w:rPr>
                <w:spacing w:val="-2"/>
              </w:rPr>
              <w:t>estos</w:t>
            </w:r>
            <w:r>
              <w:rPr>
                <w:spacing w:val="-6"/>
              </w:rPr>
              <w:t xml:space="preserve"> </w:t>
            </w:r>
            <w:r>
              <w:rPr>
                <w:spacing w:val="-2"/>
              </w:rPr>
              <w:t>últimos,</w:t>
            </w:r>
          </w:p>
          <w:p w14:paraId="7CE2CB4B" w14:textId="77777777" w:rsidR="0058592F" w:rsidRDefault="008C42CE">
            <w:pPr>
              <w:pStyle w:val="TableParagraph"/>
              <w:spacing w:before="1" w:line="232" w:lineRule="exact"/>
              <w:jc w:val="both"/>
            </w:pPr>
            <w:r>
              <w:t>otro</w:t>
            </w:r>
            <w:r>
              <w:rPr>
                <w:spacing w:val="-7"/>
              </w:rPr>
              <w:t xml:space="preserve"> </w:t>
            </w:r>
            <w:r>
              <w:t>contador</w:t>
            </w:r>
            <w:r>
              <w:rPr>
                <w:spacing w:val="-3"/>
              </w:rPr>
              <w:t xml:space="preserve"> </w:t>
            </w:r>
            <w:r>
              <w:t>ha</w:t>
            </w:r>
            <w:r>
              <w:rPr>
                <w:spacing w:val="-6"/>
              </w:rPr>
              <w:t xml:space="preserve"> </w:t>
            </w:r>
            <w:r>
              <w:t>emitido</w:t>
            </w:r>
            <w:r>
              <w:rPr>
                <w:spacing w:val="-7"/>
              </w:rPr>
              <w:t xml:space="preserve"> </w:t>
            </w:r>
            <w:r>
              <w:t>una</w:t>
            </w:r>
            <w:r>
              <w:rPr>
                <w:spacing w:val="-4"/>
              </w:rPr>
              <w:t xml:space="preserve"> </w:t>
            </w:r>
            <w:r>
              <w:t>opinión</w:t>
            </w:r>
            <w:r>
              <w:rPr>
                <w:spacing w:val="-4"/>
              </w:rPr>
              <w:t xml:space="preserve"> </w:t>
            </w:r>
            <w:r>
              <w:rPr>
                <w:spacing w:val="-2"/>
              </w:rPr>
              <w:t>favorable.</w:t>
            </w:r>
          </w:p>
        </w:tc>
      </w:tr>
    </w:tbl>
    <w:p w14:paraId="7EB11C1B" w14:textId="77777777" w:rsidR="0058592F" w:rsidRDefault="008C42CE">
      <w:pPr>
        <w:pStyle w:val="Ttulo3"/>
        <w:spacing w:before="252"/>
      </w:pPr>
      <w:r>
        <w:t>Otras</w:t>
      </w:r>
      <w:r>
        <w:rPr>
          <w:spacing w:val="-7"/>
        </w:rPr>
        <w:t xml:space="preserve"> </w:t>
      </w:r>
      <w:r>
        <w:t>cuestiones:</w:t>
      </w:r>
      <w:r>
        <w:rPr>
          <w:spacing w:val="-3"/>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7"/>
        </w:rPr>
        <w:t xml:space="preserve"> </w:t>
      </w:r>
      <w:r>
        <w:t>contables</w:t>
      </w:r>
      <w:r>
        <w:rPr>
          <w:spacing w:val="-6"/>
        </w:rPr>
        <w:t xml:space="preserve"> </w:t>
      </w:r>
      <w:r>
        <w:t>con</w:t>
      </w:r>
      <w:r>
        <w:rPr>
          <w:spacing w:val="-7"/>
        </w:rPr>
        <w:t xml:space="preserve"> </w:t>
      </w:r>
      <w:r>
        <w:t>fines</w:t>
      </w:r>
      <w:r>
        <w:rPr>
          <w:spacing w:val="-6"/>
        </w:rPr>
        <w:t xml:space="preserve"> </w:t>
      </w:r>
      <w:r>
        <w:rPr>
          <w:spacing w:val="-2"/>
        </w:rPr>
        <w:t>generales</w:t>
      </w:r>
    </w:p>
    <w:p w14:paraId="6B904439" w14:textId="77777777" w:rsidR="0058592F" w:rsidRDefault="0058592F">
      <w:pPr>
        <w:pStyle w:val="Textoindependiente"/>
        <w:spacing w:before="1"/>
        <w:rPr>
          <w:rFonts w:ascii="Arial"/>
          <w:b/>
          <w:i/>
        </w:rPr>
      </w:pPr>
    </w:p>
    <w:p w14:paraId="189627D6" w14:textId="77777777" w:rsidR="0058592F" w:rsidRDefault="008C42CE">
      <w:pPr>
        <w:pStyle w:val="Textoindependiente"/>
        <w:ind w:left="707"/>
      </w:pPr>
      <w:r>
        <w:t>Los</w:t>
      </w:r>
      <w:r>
        <w:rPr>
          <w:spacing w:val="45"/>
        </w:rPr>
        <w:t xml:space="preserve"> </w:t>
      </w:r>
      <w:r>
        <w:t>estados</w:t>
      </w:r>
      <w:r>
        <w:rPr>
          <w:spacing w:val="44"/>
        </w:rPr>
        <w:t xml:space="preserve"> </w:t>
      </w:r>
      <w:r>
        <w:t>contables</w:t>
      </w:r>
      <w:r>
        <w:rPr>
          <w:spacing w:val="44"/>
        </w:rPr>
        <w:t xml:space="preserve"> </w:t>
      </w:r>
      <w:r>
        <w:t>con</w:t>
      </w:r>
      <w:r>
        <w:rPr>
          <w:spacing w:val="44"/>
        </w:rPr>
        <w:t xml:space="preserve"> </w:t>
      </w:r>
      <w:r>
        <w:t>fines</w:t>
      </w:r>
      <w:r>
        <w:rPr>
          <w:spacing w:val="47"/>
        </w:rPr>
        <w:t xml:space="preserve"> </w:t>
      </w:r>
      <w:r>
        <w:t>generales</w:t>
      </w:r>
      <w:r>
        <w:rPr>
          <w:spacing w:val="47"/>
        </w:rPr>
        <w:t xml:space="preserve"> </w:t>
      </w:r>
      <w:r>
        <w:t>de</w:t>
      </w:r>
      <w:r>
        <w:rPr>
          <w:spacing w:val="44"/>
        </w:rPr>
        <w:t xml:space="preserve"> </w:t>
      </w:r>
      <w:r>
        <w:t>ABCD</w:t>
      </w:r>
      <w:r>
        <w:rPr>
          <w:spacing w:val="46"/>
        </w:rPr>
        <w:t xml:space="preserve"> </w:t>
      </w:r>
      <w:r>
        <w:t>correspondientes</w:t>
      </w:r>
      <w:r>
        <w:rPr>
          <w:spacing w:val="47"/>
        </w:rPr>
        <w:t xml:space="preserve"> </w:t>
      </w:r>
      <w:r>
        <w:t>al</w:t>
      </w:r>
      <w:r>
        <w:rPr>
          <w:spacing w:val="45"/>
        </w:rPr>
        <w:t xml:space="preserve"> </w:t>
      </w:r>
      <w:r>
        <w:rPr>
          <w:spacing w:val="-2"/>
        </w:rPr>
        <w:t>ejercicio</w:t>
      </w:r>
    </w:p>
    <w:p w14:paraId="5382EA39" w14:textId="77777777" w:rsidR="0058592F" w:rsidRDefault="008C42CE">
      <w:pPr>
        <w:pStyle w:val="Textoindependiente"/>
        <w:tabs>
          <w:tab w:val="left" w:leader="dot" w:pos="2178"/>
          <w:tab w:val="left" w:leader="dot" w:pos="3646"/>
        </w:tabs>
        <w:spacing w:before="1" w:line="252" w:lineRule="exact"/>
        <w:ind w:left="707"/>
      </w:pPr>
      <w:r>
        <w:t>finalizado</w:t>
      </w:r>
      <w:r>
        <w:rPr>
          <w:spacing w:val="-11"/>
        </w:rPr>
        <w:t xml:space="preserve"> </w:t>
      </w:r>
      <w:r>
        <w:rPr>
          <w:spacing w:val="-5"/>
        </w:rPr>
        <w:t>el</w:t>
      </w:r>
      <w:r>
        <w:rPr>
          <w:rFonts w:ascii="Times New Roman" w:hAnsi="Times New Roman"/>
        </w:rPr>
        <w:tab/>
      </w:r>
      <w:r>
        <w:rPr>
          <w:spacing w:val="-5"/>
        </w:rPr>
        <w:t>de</w:t>
      </w:r>
      <w:r>
        <w:rPr>
          <w:rFonts w:ascii="Times New Roman" w:hAnsi="Times New Roman"/>
        </w:rPr>
        <w:tab/>
      </w:r>
      <w:r>
        <w:t>de</w:t>
      </w:r>
      <w:r>
        <w:rPr>
          <w:spacing w:val="-7"/>
        </w:rPr>
        <w:t xml:space="preserve"> </w:t>
      </w:r>
      <w:r>
        <w:t>20X1</w:t>
      </w:r>
      <w:r>
        <w:rPr>
          <w:spacing w:val="-6"/>
        </w:rPr>
        <w:t xml:space="preserve"> </w:t>
      </w:r>
      <w:r>
        <w:t>fueron</w:t>
      </w:r>
      <w:r>
        <w:rPr>
          <w:spacing w:val="-5"/>
        </w:rPr>
        <w:t xml:space="preserve"> </w:t>
      </w:r>
      <w:r>
        <w:t>auditados</w:t>
      </w:r>
      <w:r>
        <w:rPr>
          <w:spacing w:val="-4"/>
        </w:rPr>
        <w:t xml:space="preserve"> </w:t>
      </w:r>
      <w:r>
        <w:t>por</w:t>
      </w:r>
      <w:r>
        <w:rPr>
          <w:spacing w:val="-6"/>
        </w:rPr>
        <w:t xml:space="preserve"> </w:t>
      </w:r>
      <w:r>
        <w:t>otro</w:t>
      </w:r>
      <w:r>
        <w:rPr>
          <w:spacing w:val="-2"/>
        </w:rPr>
        <w:t xml:space="preserve"> </w:t>
      </w:r>
      <w:r>
        <w:t>contador,</w:t>
      </w:r>
      <w:r>
        <w:rPr>
          <w:spacing w:val="-5"/>
        </w:rPr>
        <w:t xml:space="preserve"> </w:t>
      </w:r>
      <w:r>
        <w:t>quien</w:t>
      </w:r>
      <w:r>
        <w:rPr>
          <w:spacing w:val="-4"/>
        </w:rPr>
        <w:t xml:space="preserve"> </w:t>
      </w:r>
      <w:r>
        <w:rPr>
          <w:spacing w:val="-2"/>
        </w:rPr>
        <w:t>emitió</w:t>
      </w:r>
    </w:p>
    <w:p w14:paraId="6060705C" w14:textId="77777777" w:rsidR="0058592F" w:rsidRDefault="008C42CE">
      <w:pPr>
        <w:pStyle w:val="Textoindependiente"/>
        <w:tabs>
          <w:tab w:val="left" w:leader="dot" w:pos="5932"/>
        </w:tabs>
        <w:spacing w:line="252" w:lineRule="exact"/>
        <w:ind w:left="707"/>
      </w:pPr>
      <w:r>
        <w:t>su</w:t>
      </w:r>
      <w:r>
        <w:rPr>
          <w:spacing w:val="-4"/>
        </w:rPr>
        <w:t xml:space="preserve"> </w:t>
      </w:r>
      <w:r>
        <w:t>informe</w:t>
      </w:r>
      <w:r>
        <w:rPr>
          <w:spacing w:val="-6"/>
        </w:rPr>
        <w:t xml:space="preserve"> </w:t>
      </w:r>
      <w:r>
        <w:t>con</w:t>
      </w:r>
      <w:r>
        <w:rPr>
          <w:spacing w:val="-3"/>
        </w:rPr>
        <w:t xml:space="preserve"> </w:t>
      </w:r>
      <w:r>
        <w:t>opinión</w:t>
      </w:r>
      <w:r>
        <w:rPr>
          <w:spacing w:val="-6"/>
        </w:rPr>
        <w:t xml:space="preserve"> </w:t>
      </w:r>
      <w:r>
        <w:t>favorable</w:t>
      </w:r>
      <w:r>
        <w:rPr>
          <w:spacing w:val="-1"/>
        </w:rPr>
        <w:t xml:space="preserve"> </w:t>
      </w:r>
      <w:r>
        <w:t>el</w:t>
      </w:r>
      <w:r>
        <w:rPr>
          <w:spacing w:val="-4"/>
        </w:rPr>
        <w:t xml:space="preserve"> </w:t>
      </w:r>
      <w:r>
        <w:t>…</w:t>
      </w:r>
      <w:r>
        <w:rPr>
          <w:spacing w:val="-5"/>
        </w:rPr>
        <w:t xml:space="preserve"> de</w:t>
      </w:r>
      <w:r>
        <w:rPr>
          <w:rFonts w:ascii="Times New Roman" w:hAnsi="Times New Roman"/>
        </w:rPr>
        <w:tab/>
      </w:r>
      <w:r>
        <w:t>de</w:t>
      </w:r>
      <w:r>
        <w:rPr>
          <w:spacing w:val="-5"/>
        </w:rPr>
        <w:t xml:space="preserve"> </w:t>
      </w:r>
      <w:r>
        <w:rPr>
          <w:spacing w:val="-2"/>
        </w:rPr>
        <w:t>20XX.</w:t>
      </w:r>
    </w:p>
    <w:p w14:paraId="6EC36996" w14:textId="77777777" w:rsidR="0058592F" w:rsidRDefault="0058592F">
      <w:pPr>
        <w:pStyle w:val="Textoindependiente"/>
        <w:rPr>
          <w:sz w:val="20"/>
        </w:rPr>
      </w:pPr>
    </w:p>
    <w:p w14:paraId="59B69C79" w14:textId="77777777" w:rsidR="0058592F" w:rsidRDefault="0058592F">
      <w:pPr>
        <w:pStyle w:val="Textoindependiente"/>
        <w:spacing w:before="46"/>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D65F15C" w14:textId="77777777">
        <w:trPr>
          <w:trHeight w:val="254"/>
        </w:trPr>
        <w:tc>
          <w:tcPr>
            <w:tcW w:w="1306" w:type="dxa"/>
            <w:vMerge w:val="restart"/>
            <w:shd w:val="clear" w:color="auto" w:fill="D9D9D9"/>
          </w:tcPr>
          <w:p w14:paraId="4D9DA6E5" w14:textId="77777777" w:rsidR="0058592F" w:rsidRDefault="008C42CE">
            <w:pPr>
              <w:pStyle w:val="TableParagraph"/>
              <w:spacing w:before="2"/>
              <w:ind w:left="297"/>
              <w:rPr>
                <w:rFonts w:ascii="Arial"/>
                <w:b/>
              </w:rPr>
            </w:pPr>
            <w:r>
              <w:rPr>
                <w:rFonts w:ascii="Arial"/>
                <w:b/>
                <w:spacing w:val="-2"/>
              </w:rPr>
              <w:t>III.B.17</w:t>
            </w:r>
          </w:p>
        </w:tc>
        <w:tc>
          <w:tcPr>
            <w:tcW w:w="7202" w:type="dxa"/>
            <w:shd w:val="clear" w:color="auto" w:fill="D9D9D9"/>
          </w:tcPr>
          <w:p w14:paraId="34189056" w14:textId="77777777" w:rsidR="0058592F" w:rsidRDefault="008C42CE">
            <w:pPr>
              <w:pStyle w:val="TableParagraph"/>
              <w:spacing w:before="2" w:line="232"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4"/>
              </w:rPr>
              <w:t xml:space="preserve"> </w:t>
            </w:r>
            <w:r>
              <w:rPr>
                <w:rFonts w:ascii="Arial" w:hAnsi="Arial"/>
                <w:b/>
              </w:rPr>
              <w:t>otras</w:t>
            </w:r>
            <w:r>
              <w:rPr>
                <w:rFonts w:ascii="Arial" w:hAnsi="Arial"/>
                <w:b/>
                <w:spacing w:val="-4"/>
              </w:rPr>
              <w:t xml:space="preserve"> </w:t>
            </w:r>
            <w:r>
              <w:rPr>
                <w:rFonts w:ascii="Arial" w:hAnsi="Arial"/>
                <w:b/>
                <w:spacing w:val="-2"/>
              </w:rPr>
              <w:t>cuestiones</w:t>
            </w:r>
          </w:p>
        </w:tc>
      </w:tr>
      <w:tr w:rsidR="0058592F" w14:paraId="50912950" w14:textId="77777777">
        <w:trPr>
          <w:trHeight w:val="1012"/>
        </w:trPr>
        <w:tc>
          <w:tcPr>
            <w:tcW w:w="1306" w:type="dxa"/>
            <w:vMerge/>
            <w:tcBorders>
              <w:top w:val="nil"/>
            </w:tcBorders>
            <w:shd w:val="clear" w:color="auto" w:fill="D9D9D9"/>
          </w:tcPr>
          <w:p w14:paraId="3AE92027" w14:textId="77777777" w:rsidR="0058592F" w:rsidRDefault="0058592F">
            <w:pPr>
              <w:rPr>
                <w:sz w:val="2"/>
                <w:szCs w:val="2"/>
              </w:rPr>
            </w:pPr>
          </w:p>
        </w:tc>
        <w:tc>
          <w:tcPr>
            <w:tcW w:w="7202" w:type="dxa"/>
            <w:shd w:val="clear" w:color="auto" w:fill="D9D9D9"/>
          </w:tcPr>
          <w:p w14:paraId="1C8347D2" w14:textId="77777777" w:rsidR="0058592F" w:rsidRDefault="008C42CE">
            <w:pPr>
              <w:pStyle w:val="TableParagraph"/>
            </w:pPr>
            <w:r>
              <w:t>El auditor de los estados contables preparados de conformidad con un marco</w:t>
            </w:r>
            <w:r>
              <w:rPr>
                <w:spacing w:val="39"/>
              </w:rPr>
              <w:t xml:space="preserve"> </w:t>
            </w:r>
            <w:r>
              <w:t>de</w:t>
            </w:r>
            <w:r>
              <w:rPr>
                <w:spacing w:val="39"/>
              </w:rPr>
              <w:t xml:space="preserve"> </w:t>
            </w:r>
            <w:r>
              <w:t>información</w:t>
            </w:r>
            <w:r>
              <w:rPr>
                <w:spacing w:val="41"/>
              </w:rPr>
              <w:t xml:space="preserve"> </w:t>
            </w:r>
            <w:r>
              <w:t>con</w:t>
            </w:r>
            <w:r>
              <w:rPr>
                <w:spacing w:val="39"/>
              </w:rPr>
              <w:t xml:space="preserve"> </w:t>
            </w:r>
            <w:r>
              <w:t>fines</w:t>
            </w:r>
            <w:r>
              <w:rPr>
                <w:spacing w:val="42"/>
              </w:rPr>
              <w:t xml:space="preserve"> </w:t>
            </w:r>
            <w:r>
              <w:t>específicos</w:t>
            </w:r>
            <w:r>
              <w:rPr>
                <w:spacing w:val="43"/>
              </w:rPr>
              <w:t xml:space="preserve"> </w:t>
            </w:r>
            <w:r>
              <w:t>no</w:t>
            </w:r>
            <w:r>
              <w:rPr>
                <w:spacing w:val="39"/>
              </w:rPr>
              <w:t xml:space="preserve"> </w:t>
            </w:r>
            <w:r>
              <w:t>es</w:t>
            </w:r>
            <w:r>
              <w:rPr>
                <w:spacing w:val="39"/>
              </w:rPr>
              <w:t xml:space="preserve"> </w:t>
            </w:r>
            <w:r>
              <w:t>el</w:t>
            </w:r>
            <w:r>
              <w:rPr>
                <w:spacing w:val="38"/>
              </w:rPr>
              <w:t xml:space="preserve"> </w:t>
            </w:r>
            <w:r>
              <w:t>mismo</w:t>
            </w:r>
            <w:r>
              <w:rPr>
                <w:spacing w:val="39"/>
              </w:rPr>
              <w:t xml:space="preserve"> </w:t>
            </w:r>
            <w:r>
              <w:t>que</w:t>
            </w:r>
            <w:r>
              <w:rPr>
                <w:spacing w:val="39"/>
              </w:rPr>
              <w:t xml:space="preserve"> </w:t>
            </w:r>
            <w:r>
              <w:rPr>
                <w:spacing w:val="-5"/>
              </w:rPr>
              <w:t>ha</w:t>
            </w:r>
          </w:p>
          <w:p w14:paraId="7366F9FC" w14:textId="77777777" w:rsidR="0058592F" w:rsidRDefault="008C42CE">
            <w:pPr>
              <w:pStyle w:val="TableParagraph"/>
              <w:spacing w:line="252" w:lineRule="exact"/>
            </w:pPr>
            <w:r>
              <w:t>auditado</w:t>
            </w:r>
            <w:r>
              <w:rPr>
                <w:spacing w:val="-16"/>
              </w:rPr>
              <w:t xml:space="preserve"> </w:t>
            </w:r>
            <w:r>
              <w:t>los</w:t>
            </w:r>
            <w:r>
              <w:rPr>
                <w:spacing w:val="-15"/>
              </w:rPr>
              <w:t xml:space="preserve"> </w:t>
            </w:r>
            <w:r>
              <w:t>estados</w:t>
            </w:r>
            <w:r>
              <w:rPr>
                <w:spacing w:val="-16"/>
              </w:rPr>
              <w:t xml:space="preserve"> </w:t>
            </w:r>
            <w:r>
              <w:t>contables</w:t>
            </w:r>
            <w:r>
              <w:rPr>
                <w:spacing w:val="-15"/>
              </w:rPr>
              <w:t xml:space="preserve"> </w:t>
            </w:r>
            <w:r>
              <w:t>con</w:t>
            </w:r>
            <w:r>
              <w:rPr>
                <w:spacing w:val="-16"/>
              </w:rPr>
              <w:t xml:space="preserve"> </w:t>
            </w:r>
            <w:r>
              <w:t>fines</w:t>
            </w:r>
            <w:r>
              <w:rPr>
                <w:spacing w:val="-15"/>
              </w:rPr>
              <w:t xml:space="preserve"> </w:t>
            </w:r>
            <w:r>
              <w:t>generales.</w:t>
            </w:r>
            <w:r>
              <w:rPr>
                <w:spacing w:val="-15"/>
              </w:rPr>
              <w:t xml:space="preserve"> </w:t>
            </w:r>
            <w:r>
              <w:t>Sobre</w:t>
            </w:r>
            <w:r>
              <w:rPr>
                <w:spacing w:val="-15"/>
              </w:rPr>
              <w:t xml:space="preserve"> </w:t>
            </w:r>
            <w:r>
              <w:t>estos</w:t>
            </w:r>
            <w:r>
              <w:rPr>
                <w:spacing w:val="-16"/>
              </w:rPr>
              <w:t xml:space="preserve"> </w:t>
            </w:r>
            <w:r>
              <w:t>últimos, otro contador ha emitido una opinión modificada.</w:t>
            </w:r>
          </w:p>
        </w:tc>
      </w:tr>
    </w:tbl>
    <w:p w14:paraId="6BEACA23" w14:textId="77777777" w:rsidR="0058592F" w:rsidRDefault="008C42CE">
      <w:pPr>
        <w:pStyle w:val="Ttulo3"/>
        <w:spacing w:before="252"/>
        <w:jc w:val="both"/>
      </w:pPr>
      <w:r>
        <w:t>Otras</w:t>
      </w:r>
      <w:r>
        <w:rPr>
          <w:spacing w:val="-7"/>
        </w:rPr>
        <w:t xml:space="preserve"> </w:t>
      </w:r>
      <w:r>
        <w:t>cuestiones:</w:t>
      </w:r>
      <w:r>
        <w:rPr>
          <w:spacing w:val="-3"/>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7"/>
        </w:rPr>
        <w:t xml:space="preserve"> </w:t>
      </w:r>
      <w:r>
        <w:t>contables</w:t>
      </w:r>
      <w:r>
        <w:rPr>
          <w:spacing w:val="-6"/>
        </w:rPr>
        <w:t xml:space="preserve"> </w:t>
      </w:r>
      <w:r>
        <w:t>con</w:t>
      </w:r>
      <w:r>
        <w:rPr>
          <w:spacing w:val="-7"/>
        </w:rPr>
        <w:t xml:space="preserve"> </w:t>
      </w:r>
      <w:r>
        <w:t>fines</w:t>
      </w:r>
      <w:r>
        <w:rPr>
          <w:spacing w:val="-6"/>
        </w:rPr>
        <w:t xml:space="preserve"> </w:t>
      </w:r>
      <w:r>
        <w:rPr>
          <w:spacing w:val="-2"/>
        </w:rPr>
        <w:t>generales</w:t>
      </w:r>
    </w:p>
    <w:p w14:paraId="29598605" w14:textId="77777777" w:rsidR="0058592F" w:rsidRDefault="0058592F">
      <w:pPr>
        <w:pStyle w:val="Textoindependiente"/>
        <w:rPr>
          <w:rFonts w:ascii="Arial"/>
          <w:b/>
          <w:i/>
        </w:rPr>
      </w:pPr>
    </w:p>
    <w:p w14:paraId="6A773778" w14:textId="77777777" w:rsidR="0058592F" w:rsidRDefault="008C42CE">
      <w:pPr>
        <w:pStyle w:val="Textoindependiente"/>
        <w:ind w:left="707"/>
        <w:jc w:val="both"/>
      </w:pPr>
      <w:r>
        <w:t>Los</w:t>
      </w:r>
      <w:r>
        <w:rPr>
          <w:spacing w:val="45"/>
        </w:rPr>
        <w:t xml:space="preserve"> </w:t>
      </w:r>
      <w:r>
        <w:t>estados</w:t>
      </w:r>
      <w:r>
        <w:rPr>
          <w:spacing w:val="44"/>
        </w:rPr>
        <w:t xml:space="preserve"> </w:t>
      </w:r>
      <w:r>
        <w:t>contables</w:t>
      </w:r>
      <w:r>
        <w:rPr>
          <w:spacing w:val="44"/>
        </w:rPr>
        <w:t xml:space="preserve"> </w:t>
      </w:r>
      <w:r>
        <w:t>con</w:t>
      </w:r>
      <w:r>
        <w:rPr>
          <w:spacing w:val="44"/>
        </w:rPr>
        <w:t xml:space="preserve"> </w:t>
      </w:r>
      <w:r>
        <w:t>fines</w:t>
      </w:r>
      <w:r>
        <w:rPr>
          <w:spacing w:val="47"/>
        </w:rPr>
        <w:t xml:space="preserve"> </w:t>
      </w:r>
      <w:r>
        <w:t>generales</w:t>
      </w:r>
      <w:r>
        <w:rPr>
          <w:spacing w:val="47"/>
        </w:rPr>
        <w:t xml:space="preserve"> </w:t>
      </w:r>
      <w:r>
        <w:t>de</w:t>
      </w:r>
      <w:r>
        <w:rPr>
          <w:spacing w:val="44"/>
        </w:rPr>
        <w:t xml:space="preserve"> </w:t>
      </w:r>
      <w:r>
        <w:t>ABCD</w:t>
      </w:r>
      <w:r>
        <w:rPr>
          <w:spacing w:val="46"/>
        </w:rPr>
        <w:t xml:space="preserve"> </w:t>
      </w:r>
      <w:r>
        <w:t>correspondientes</w:t>
      </w:r>
      <w:r>
        <w:rPr>
          <w:spacing w:val="47"/>
        </w:rPr>
        <w:t xml:space="preserve"> </w:t>
      </w:r>
      <w:r>
        <w:t>al</w:t>
      </w:r>
      <w:r>
        <w:rPr>
          <w:spacing w:val="45"/>
        </w:rPr>
        <w:t xml:space="preserve"> </w:t>
      </w:r>
      <w:r>
        <w:rPr>
          <w:spacing w:val="-2"/>
        </w:rPr>
        <w:t>ejercicio</w:t>
      </w:r>
    </w:p>
    <w:p w14:paraId="7A97E5A2" w14:textId="77777777" w:rsidR="0058592F" w:rsidRDefault="008C42CE">
      <w:pPr>
        <w:pStyle w:val="Textoindependiente"/>
        <w:tabs>
          <w:tab w:val="left" w:leader="dot" w:pos="3646"/>
        </w:tabs>
        <w:spacing w:before="2" w:line="252" w:lineRule="exact"/>
        <w:ind w:left="707"/>
        <w:jc w:val="both"/>
      </w:pPr>
      <w:r>
        <w:t>finalizado</w:t>
      </w:r>
      <w:r>
        <w:rPr>
          <w:spacing w:val="-3"/>
        </w:rPr>
        <w:t xml:space="preserve"> </w:t>
      </w:r>
      <w:r>
        <w:t>el</w:t>
      </w:r>
      <w:r>
        <w:rPr>
          <w:rFonts w:ascii="Times New Roman" w:hAnsi="Times New Roman"/>
          <w:spacing w:val="66"/>
          <w:w w:val="150"/>
        </w:rPr>
        <w:t xml:space="preserve">  </w:t>
      </w:r>
      <w:r>
        <w:rPr>
          <w:spacing w:val="-5"/>
        </w:rPr>
        <w:t>de</w:t>
      </w:r>
      <w:r>
        <w:rPr>
          <w:rFonts w:ascii="Times New Roman" w:hAnsi="Times New Roman"/>
        </w:rPr>
        <w:tab/>
      </w:r>
      <w:r>
        <w:t>de</w:t>
      </w:r>
      <w:r>
        <w:rPr>
          <w:spacing w:val="-7"/>
        </w:rPr>
        <w:t xml:space="preserve"> </w:t>
      </w:r>
      <w:r>
        <w:t>20X1</w:t>
      </w:r>
      <w:r>
        <w:rPr>
          <w:spacing w:val="-6"/>
        </w:rPr>
        <w:t xml:space="preserve"> </w:t>
      </w:r>
      <w:r>
        <w:t>fueron</w:t>
      </w:r>
      <w:r>
        <w:rPr>
          <w:spacing w:val="-5"/>
        </w:rPr>
        <w:t xml:space="preserve"> </w:t>
      </w:r>
      <w:r>
        <w:t>auditados</w:t>
      </w:r>
      <w:r>
        <w:rPr>
          <w:spacing w:val="-4"/>
        </w:rPr>
        <w:t xml:space="preserve"> </w:t>
      </w:r>
      <w:r>
        <w:t>por</w:t>
      </w:r>
      <w:r>
        <w:rPr>
          <w:spacing w:val="-6"/>
        </w:rPr>
        <w:t xml:space="preserve"> </w:t>
      </w:r>
      <w:r>
        <w:t>otro</w:t>
      </w:r>
      <w:r>
        <w:rPr>
          <w:spacing w:val="-2"/>
        </w:rPr>
        <w:t xml:space="preserve"> </w:t>
      </w:r>
      <w:r>
        <w:t>contador,</w:t>
      </w:r>
      <w:r>
        <w:rPr>
          <w:spacing w:val="-5"/>
        </w:rPr>
        <w:t xml:space="preserve"> </w:t>
      </w:r>
      <w:r>
        <w:t>quien</w:t>
      </w:r>
      <w:r>
        <w:rPr>
          <w:spacing w:val="-4"/>
        </w:rPr>
        <w:t xml:space="preserve"> </w:t>
      </w:r>
      <w:r>
        <w:rPr>
          <w:spacing w:val="-2"/>
        </w:rPr>
        <w:t>emitió</w:t>
      </w:r>
    </w:p>
    <w:p w14:paraId="30517F66" w14:textId="77777777" w:rsidR="0058592F" w:rsidRDefault="008C42CE">
      <w:pPr>
        <w:pStyle w:val="Textoindependiente"/>
        <w:tabs>
          <w:tab w:val="left" w:leader="dot" w:pos="3862"/>
        </w:tabs>
        <w:spacing w:line="252" w:lineRule="exact"/>
        <w:ind w:left="707"/>
        <w:jc w:val="both"/>
      </w:pPr>
      <w:r>
        <w:t>su</w:t>
      </w:r>
      <w:r>
        <w:rPr>
          <w:spacing w:val="13"/>
        </w:rPr>
        <w:t xml:space="preserve"> </w:t>
      </w:r>
      <w:r>
        <w:t>informe</w:t>
      </w:r>
      <w:r>
        <w:rPr>
          <w:spacing w:val="11"/>
        </w:rPr>
        <w:t xml:space="preserve"> </w:t>
      </w:r>
      <w:r>
        <w:t>el</w:t>
      </w:r>
      <w:r>
        <w:rPr>
          <w:spacing w:val="13"/>
        </w:rPr>
        <w:t xml:space="preserve"> </w:t>
      </w:r>
      <w:r>
        <w:t>…</w:t>
      </w:r>
      <w:r>
        <w:rPr>
          <w:spacing w:val="12"/>
        </w:rPr>
        <w:t xml:space="preserve"> </w:t>
      </w:r>
      <w:r>
        <w:rPr>
          <w:spacing w:val="-5"/>
        </w:rPr>
        <w:t>de</w:t>
      </w:r>
      <w:r>
        <w:rPr>
          <w:rFonts w:ascii="Times New Roman" w:hAnsi="Times New Roman"/>
        </w:rPr>
        <w:tab/>
      </w:r>
      <w:r>
        <w:t>de</w:t>
      </w:r>
      <w:r>
        <w:rPr>
          <w:spacing w:val="8"/>
        </w:rPr>
        <w:t xml:space="preserve"> </w:t>
      </w:r>
      <w:r>
        <w:t>20XX</w:t>
      </w:r>
      <w:r>
        <w:rPr>
          <w:spacing w:val="9"/>
        </w:rPr>
        <w:t xml:space="preserve"> </w:t>
      </w:r>
      <w:r>
        <w:t>con</w:t>
      </w:r>
      <w:r>
        <w:rPr>
          <w:spacing w:val="11"/>
        </w:rPr>
        <w:t xml:space="preserve"> </w:t>
      </w:r>
      <w:r>
        <w:t>opinión</w:t>
      </w:r>
      <w:r>
        <w:rPr>
          <w:spacing w:val="11"/>
        </w:rPr>
        <w:t xml:space="preserve"> </w:t>
      </w:r>
      <w:r>
        <w:t>{describir</w:t>
      </w:r>
      <w:r>
        <w:rPr>
          <w:spacing w:val="10"/>
        </w:rPr>
        <w:t xml:space="preserve"> </w:t>
      </w:r>
      <w:r>
        <w:t>si</w:t>
      </w:r>
      <w:r>
        <w:rPr>
          <w:spacing w:val="8"/>
        </w:rPr>
        <w:t xml:space="preserve"> </w:t>
      </w:r>
      <w:r>
        <w:t>fue</w:t>
      </w:r>
      <w:r>
        <w:rPr>
          <w:spacing w:val="11"/>
        </w:rPr>
        <w:t xml:space="preserve"> </w:t>
      </w:r>
      <w:r>
        <w:t>con</w:t>
      </w:r>
      <w:r>
        <w:rPr>
          <w:spacing w:val="9"/>
        </w:rPr>
        <w:t xml:space="preserve"> </w:t>
      </w:r>
      <w:r>
        <w:rPr>
          <w:spacing w:val="-2"/>
        </w:rPr>
        <w:t>salvedades,</w:t>
      </w:r>
    </w:p>
    <w:p w14:paraId="41913629" w14:textId="77777777" w:rsidR="0058592F" w:rsidRDefault="008C42CE">
      <w:pPr>
        <w:pStyle w:val="Textoindependiente"/>
        <w:ind w:left="707" w:right="282"/>
        <w:jc w:val="both"/>
      </w:pPr>
      <w:r>
        <w:t>adversa o abstención, los fundamentos según corresponda y, si esos fundamentos</w:t>
      </w:r>
      <w:r>
        <w:t xml:space="preserve"> tienen o no efectos en el informe sobre los estados contables preparados de conformidad con un marco de información con fines específicos}.</w:t>
      </w:r>
    </w:p>
    <w:p w14:paraId="7AD78F05" w14:textId="77777777" w:rsidR="0058592F" w:rsidRDefault="008C42CE">
      <w:pPr>
        <w:pStyle w:val="Textoindependiente"/>
        <w:spacing w:before="10"/>
        <w:rPr>
          <w:sz w:val="19"/>
        </w:rPr>
      </w:pPr>
      <w:r>
        <w:rPr>
          <w:noProof/>
          <w:sz w:val="19"/>
          <w:lang w:val="es-AR" w:eastAsia="es-AR"/>
        </w:rPr>
        <mc:AlternateContent>
          <mc:Choice Requires="wps">
            <w:drawing>
              <wp:anchor distT="0" distB="0" distL="0" distR="0" simplePos="0" relativeHeight="487592448" behindDoc="1" locked="0" layoutInCell="1" allowOverlap="1" wp14:anchorId="7B0B4A21" wp14:editId="7B27D2FD">
                <wp:simplePos x="0" y="0"/>
                <wp:positionH relativeFrom="page">
                  <wp:posOffset>1082344</wp:posOffset>
                </wp:positionH>
                <wp:positionV relativeFrom="paragraph">
                  <wp:posOffset>164109</wp:posOffset>
                </wp:positionV>
                <wp:extent cx="5399405" cy="80962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809625"/>
                        </a:xfrm>
                        <a:prstGeom prst="rect">
                          <a:avLst/>
                        </a:prstGeom>
                        <a:solidFill>
                          <a:srgbClr val="D9D9D9"/>
                        </a:solidFill>
                        <a:ln w="6096">
                          <a:solidFill>
                            <a:srgbClr val="000000"/>
                          </a:solidFill>
                          <a:prstDash val="solid"/>
                        </a:ln>
                      </wps:spPr>
                      <wps:txbx>
                        <w:txbxContent>
                          <w:p w14:paraId="17CFE553" w14:textId="77777777" w:rsidR="0058592F" w:rsidRDefault="008C42CE">
                            <w:pPr>
                              <w:ind w:left="105" w:right="96"/>
                              <w:jc w:val="both"/>
                              <w:rPr>
                                <w:rFonts w:ascii="Arial" w:hAnsi="Arial"/>
                                <w:i/>
                                <w:color w:val="000000"/>
                              </w:rPr>
                            </w:pPr>
                            <w:r>
                              <w:rPr>
                                <w:rFonts w:ascii="Arial" w:hAnsi="Arial"/>
                                <w:i/>
                                <w:color w:val="000000"/>
                              </w:rPr>
                              <w:t xml:space="preserve">Si las causas que motivaron la modificación de opinión por parte del auditor de los estados contables con fines generales tuvieran efectos en </w:t>
                            </w:r>
                            <w:r>
                              <w:rPr>
                                <w:color w:val="000000"/>
                              </w:rPr>
                              <w:t>los estados contables preparados de conformidad con un marco de información con fines específicos</w:t>
                            </w:r>
                            <w:r>
                              <w:rPr>
                                <w:rFonts w:ascii="Arial" w:hAnsi="Arial"/>
                                <w:i/>
                                <w:color w:val="000000"/>
                              </w:rPr>
                              <w:t xml:space="preserve">, ello motivaría </w:t>
                            </w:r>
                            <w:r>
                              <w:rPr>
                                <w:rFonts w:ascii="Arial" w:hAnsi="Arial"/>
                                <w:i/>
                                <w:color w:val="000000"/>
                              </w:rPr>
                              <w:t>una modificación de la opinión que debería fundamentarse en la sección correspondiente (“Fundamento de la opinión modificada”) .</w:t>
                            </w:r>
                          </w:p>
                        </w:txbxContent>
                      </wps:txbx>
                      <wps:bodyPr wrap="square" lIns="0" tIns="0" rIns="0" bIns="0" rtlCol="0">
                        <a:noAutofit/>
                      </wps:bodyPr>
                    </wps:wsp>
                  </a:graphicData>
                </a:graphic>
              </wp:anchor>
            </w:drawing>
          </mc:Choice>
          <mc:Fallback>
            <w:pict>
              <v:shape w14:anchorId="7B0B4A21" id="Textbox 19" o:spid="_x0000_s1028" type="#_x0000_t202" style="position:absolute;margin-left:85.2pt;margin-top:12.9pt;width:425.15pt;height:63.7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" fillcolor="#d9d9d9" strokeweight=".48pt">
                <v:path arrowok="t"/>
                <v:textbox inset="0,0,0,0">
                  <w:txbxContent>
                    <w:p w14:paraId="17CFE553" w14:textId="77777777" w:rsidR="0058592F" w:rsidRDefault="008C42CE">
                      <w:pPr>
                        <w:ind w:left="105" w:right="96"/>
                        <w:jc w:val="both"/>
                        <w:rPr>
                          <w:rFonts w:ascii="Arial" w:hAnsi="Arial"/>
                          <w:i/>
                          <w:color w:val="000000"/>
                        </w:rPr>
                      </w:pPr>
                      <w:r>
                        <w:rPr>
                          <w:rFonts w:ascii="Arial" w:hAnsi="Arial"/>
                          <w:i/>
                          <w:color w:val="000000"/>
                        </w:rPr>
                        <w:t xml:space="preserve">Si las causas que motivaron la modificación de opinión por parte del auditor de los estados contables con fines generales tuvieran efectos en </w:t>
                      </w:r>
                      <w:r>
                        <w:rPr>
                          <w:color w:val="000000"/>
                        </w:rPr>
                        <w:t>los estados contables preparados de conformidad con un marco de información con fines específicos</w:t>
                      </w:r>
                      <w:r>
                        <w:rPr>
                          <w:rFonts w:ascii="Arial" w:hAnsi="Arial"/>
                          <w:i/>
                          <w:color w:val="000000"/>
                        </w:rPr>
                        <w:t xml:space="preserve">, ello motivaría </w:t>
                      </w:r>
                      <w:r>
                        <w:rPr>
                          <w:rFonts w:ascii="Arial" w:hAnsi="Arial"/>
                          <w:i/>
                          <w:color w:val="000000"/>
                        </w:rPr>
                        <w:t>una modificación de la opinión que debería fundamentarse en la sección correspondiente (“Fundamento de la opinión modificada”) .</w:t>
                      </w:r>
                    </w:p>
                  </w:txbxContent>
                </v:textbox>
                <w10:wrap type="topAndBottom" anchorx="page"/>
              </v:shape>
            </w:pict>
          </mc:Fallback>
        </mc:AlternateContent>
      </w:r>
    </w:p>
    <w:p w14:paraId="3A96A1A3" w14:textId="77777777" w:rsidR="0058592F" w:rsidRDefault="0058592F">
      <w:pPr>
        <w:pStyle w:val="Textoindependiente"/>
        <w:rPr>
          <w:sz w:val="20"/>
        </w:rPr>
      </w:pPr>
    </w:p>
    <w:p w14:paraId="3FC3B691" w14:textId="77777777" w:rsidR="0058592F" w:rsidRDefault="0058592F">
      <w:pPr>
        <w:pStyle w:val="Textoindependiente"/>
        <w:spacing w:before="51"/>
        <w:rPr>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40C9B5F" w14:textId="77777777">
        <w:trPr>
          <w:trHeight w:val="506"/>
        </w:trPr>
        <w:tc>
          <w:tcPr>
            <w:tcW w:w="1306" w:type="dxa"/>
            <w:vMerge w:val="restart"/>
            <w:shd w:val="clear" w:color="auto" w:fill="D9D9D9"/>
          </w:tcPr>
          <w:p w14:paraId="523FB609" w14:textId="77777777" w:rsidR="0058592F" w:rsidRDefault="008C42CE">
            <w:pPr>
              <w:pStyle w:val="TableParagraph"/>
              <w:ind w:left="297"/>
              <w:rPr>
                <w:rFonts w:ascii="Arial"/>
                <w:b/>
              </w:rPr>
            </w:pPr>
            <w:bookmarkStart w:id="7" w:name="_bookmark57"/>
            <w:bookmarkEnd w:id="7"/>
            <w:r>
              <w:rPr>
                <w:rFonts w:ascii="Arial"/>
                <w:b/>
                <w:spacing w:val="-2"/>
              </w:rPr>
              <w:t>III.B.18</w:t>
            </w:r>
          </w:p>
        </w:tc>
        <w:tc>
          <w:tcPr>
            <w:tcW w:w="7202" w:type="dxa"/>
            <w:shd w:val="clear" w:color="auto" w:fill="D9D9D9"/>
          </w:tcPr>
          <w:p w14:paraId="71375D8B" w14:textId="77777777" w:rsidR="0058592F" w:rsidRDefault="008C42CE">
            <w:pPr>
              <w:pStyle w:val="TableParagraph"/>
              <w:spacing w:line="254" w:lineRule="exact"/>
              <w:ind w:right="210"/>
              <w:rPr>
                <w:rFonts w:ascii="Arial" w:hAnsi="Arial"/>
                <w:b/>
              </w:rPr>
            </w:pPr>
            <w:r>
              <w:rPr>
                <w:rFonts w:ascii="Arial" w:hAnsi="Arial"/>
                <w:b/>
              </w:rPr>
              <w:t>Párrafo</w:t>
            </w:r>
            <w:r>
              <w:rPr>
                <w:rFonts w:ascii="Arial" w:hAnsi="Arial"/>
                <w:b/>
                <w:spacing w:val="-9"/>
              </w:rPr>
              <w:t xml:space="preserve"> </w:t>
            </w:r>
            <w:r>
              <w:rPr>
                <w:rFonts w:ascii="Arial" w:hAnsi="Arial"/>
                <w:b/>
              </w:rPr>
              <w:t>sobre</w:t>
            </w:r>
            <w:r>
              <w:rPr>
                <w:rFonts w:ascii="Arial" w:hAnsi="Arial"/>
                <w:b/>
                <w:spacing w:val="-9"/>
              </w:rPr>
              <w:t xml:space="preserve"> </w:t>
            </w:r>
            <w:r>
              <w:rPr>
                <w:rFonts w:ascii="Arial" w:hAnsi="Arial"/>
                <w:b/>
              </w:rPr>
              <w:t>incertidumbre</w:t>
            </w:r>
            <w:r>
              <w:rPr>
                <w:rFonts w:ascii="Arial" w:hAnsi="Arial"/>
                <w:b/>
                <w:spacing w:val="-6"/>
              </w:rPr>
              <w:t xml:space="preserve"> </w:t>
            </w:r>
            <w:r>
              <w:rPr>
                <w:rFonts w:ascii="Arial" w:hAnsi="Arial"/>
                <w:b/>
              </w:rPr>
              <w:t>significativa</w:t>
            </w:r>
            <w:r>
              <w:rPr>
                <w:rFonts w:ascii="Arial" w:hAnsi="Arial"/>
                <w:b/>
                <w:spacing w:val="-7"/>
              </w:rPr>
              <w:t xml:space="preserve"> </w:t>
            </w:r>
            <w:r>
              <w:rPr>
                <w:rFonts w:ascii="Arial" w:hAnsi="Arial"/>
                <w:b/>
              </w:rPr>
              <w:t>relacionada</w:t>
            </w:r>
            <w:r>
              <w:rPr>
                <w:rFonts w:ascii="Arial" w:hAnsi="Arial"/>
                <w:b/>
                <w:spacing w:val="-7"/>
              </w:rPr>
              <w:t xml:space="preserve"> </w:t>
            </w:r>
            <w:r>
              <w:rPr>
                <w:rFonts w:ascii="Arial" w:hAnsi="Arial"/>
                <w:b/>
              </w:rPr>
              <w:t>con empresa en funcionamiento</w:t>
            </w:r>
          </w:p>
        </w:tc>
      </w:tr>
      <w:tr w:rsidR="0058592F" w14:paraId="6AC06849" w14:textId="77777777">
        <w:trPr>
          <w:trHeight w:val="1011"/>
        </w:trPr>
        <w:tc>
          <w:tcPr>
            <w:tcW w:w="1306" w:type="dxa"/>
            <w:vMerge/>
            <w:tcBorders>
              <w:top w:val="nil"/>
            </w:tcBorders>
            <w:shd w:val="clear" w:color="auto" w:fill="D9D9D9"/>
          </w:tcPr>
          <w:p w14:paraId="22B191B6" w14:textId="77777777" w:rsidR="0058592F" w:rsidRDefault="0058592F">
            <w:pPr>
              <w:rPr>
                <w:sz w:val="2"/>
                <w:szCs w:val="2"/>
              </w:rPr>
            </w:pPr>
          </w:p>
        </w:tc>
        <w:tc>
          <w:tcPr>
            <w:tcW w:w="7202" w:type="dxa"/>
            <w:shd w:val="clear" w:color="auto" w:fill="D9D9D9"/>
          </w:tcPr>
          <w:p w14:paraId="112FB2E2" w14:textId="77777777" w:rsidR="0058592F" w:rsidRDefault="008C42CE">
            <w:pPr>
              <w:pStyle w:val="TableParagraph"/>
              <w:ind w:right="95"/>
              <w:jc w:val="both"/>
            </w:pPr>
            <w:r>
              <w:t>Existencia de hechos o condic</w:t>
            </w:r>
            <w:r>
              <w:t>iones que puedan generar dudas importantes sobre la capacidad de la entidad para continuar como empresa</w:t>
            </w:r>
            <w:r>
              <w:rPr>
                <w:spacing w:val="56"/>
                <w:w w:val="150"/>
              </w:rPr>
              <w:t xml:space="preserve"> </w:t>
            </w:r>
            <w:r>
              <w:t>en</w:t>
            </w:r>
            <w:r>
              <w:rPr>
                <w:spacing w:val="55"/>
                <w:w w:val="150"/>
              </w:rPr>
              <w:t xml:space="preserve"> </w:t>
            </w:r>
            <w:r>
              <w:t>funcionamiento</w:t>
            </w:r>
            <w:r>
              <w:rPr>
                <w:spacing w:val="59"/>
                <w:w w:val="150"/>
              </w:rPr>
              <w:t xml:space="preserve"> </w:t>
            </w:r>
            <w:r>
              <w:t>y</w:t>
            </w:r>
            <w:r>
              <w:rPr>
                <w:spacing w:val="58"/>
                <w:w w:val="150"/>
              </w:rPr>
              <w:t xml:space="preserve"> </w:t>
            </w:r>
            <w:r>
              <w:t>esto</w:t>
            </w:r>
            <w:r>
              <w:rPr>
                <w:spacing w:val="56"/>
                <w:w w:val="150"/>
              </w:rPr>
              <w:t xml:space="preserve"> </w:t>
            </w:r>
            <w:r>
              <w:t>se</w:t>
            </w:r>
            <w:r>
              <w:rPr>
                <w:spacing w:val="57"/>
                <w:w w:val="150"/>
              </w:rPr>
              <w:t xml:space="preserve"> </w:t>
            </w:r>
            <w:r>
              <w:t>encuentra</w:t>
            </w:r>
            <w:r>
              <w:rPr>
                <w:spacing w:val="57"/>
                <w:w w:val="150"/>
              </w:rPr>
              <w:t xml:space="preserve"> </w:t>
            </w:r>
            <w:r>
              <w:rPr>
                <w:spacing w:val="-2"/>
              </w:rPr>
              <w:t>adecuadamente</w:t>
            </w:r>
          </w:p>
          <w:p w14:paraId="6DEE51AE" w14:textId="77777777" w:rsidR="0058592F" w:rsidRDefault="008C42CE">
            <w:pPr>
              <w:pStyle w:val="TableParagraph"/>
              <w:spacing w:line="232" w:lineRule="exact"/>
              <w:jc w:val="both"/>
            </w:pPr>
            <w:r>
              <w:t>revelado</w:t>
            </w:r>
            <w:r>
              <w:rPr>
                <w:spacing w:val="-4"/>
              </w:rPr>
              <w:t xml:space="preserve"> </w:t>
            </w:r>
            <w:r>
              <w:t>en</w:t>
            </w:r>
            <w:r>
              <w:rPr>
                <w:spacing w:val="-4"/>
              </w:rPr>
              <w:t xml:space="preserve"> </w:t>
            </w:r>
            <w:r>
              <w:t>los</w:t>
            </w:r>
            <w:r>
              <w:rPr>
                <w:spacing w:val="-5"/>
              </w:rPr>
              <w:t xml:space="preserve"> </w:t>
            </w:r>
            <w:r>
              <w:t>estados</w:t>
            </w:r>
            <w:r>
              <w:rPr>
                <w:spacing w:val="-5"/>
              </w:rPr>
              <w:t xml:space="preserve"> </w:t>
            </w:r>
            <w:r>
              <w:rPr>
                <w:spacing w:val="-2"/>
              </w:rPr>
              <w:t>contables.</w:t>
            </w:r>
          </w:p>
        </w:tc>
      </w:tr>
    </w:tbl>
    <w:p w14:paraId="726D9DE5" w14:textId="77777777" w:rsidR="0058592F" w:rsidRDefault="008C42CE">
      <w:pPr>
        <w:pStyle w:val="Ttulo3"/>
        <w:spacing w:before="251"/>
        <w:jc w:val="both"/>
      </w:pPr>
      <w:r>
        <w:t>Incertidumbre</w:t>
      </w:r>
      <w:r>
        <w:rPr>
          <w:spacing w:val="-8"/>
        </w:rPr>
        <w:t xml:space="preserve"> </w:t>
      </w:r>
      <w:r>
        <w:t>significativa</w:t>
      </w:r>
      <w:r>
        <w:rPr>
          <w:spacing w:val="-9"/>
        </w:rPr>
        <w:t xml:space="preserve"> </w:t>
      </w:r>
      <w:r>
        <w:t>relacionada</w:t>
      </w:r>
      <w:r>
        <w:rPr>
          <w:spacing w:val="-8"/>
        </w:rPr>
        <w:t xml:space="preserve"> </w:t>
      </w:r>
      <w:r>
        <w:t>con</w:t>
      </w:r>
      <w:r>
        <w:rPr>
          <w:spacing w:val="-7"/>
        </w:rPr>
        <w:t xml:space="preserve"> </w:t>
      </w:r>
      <w:r>
        <w:t>empresa</w:t>
      </w:r>
      <w:r>
        <w:rPr>
          <w:spacing w:val="-7"/>
        </w:rPr>
        <w:t xml:space="preserve"> </w:t>
      </w:r>
      <w:r>
        <w:t>en</w:t>
      </w:r>
      <w:r>
        <w:rPr>
          <w:spacing w:val="-8"/>
        </w:rPr>
        <w:t xml:space="preserve"> </w:t>
      </w:r>
      <w:r>
        <w:rPr>
          <w:spacing w:val="-2"/>
        </w:rPr>
        <w:t>funcionamiento</w:t>
      </w:r>
    </w:p>
    <w:p w14:paraId="724F512D" w14:textId="77777777" w:rsidR="0058592F" w:rsidRDefault="0058592F">
      <w:pPr>
        <w:pStyle w:val="Textoindependiente"/>
        <w:spacing w:before="1"/>
        <w:rPr>
          <w:rFonts w:ascii="Arial"/>
          <w:b/>
          <w:i/>
        </w:rPr>
      </w:pPr>
    </w:p>
    <w:p w14:paraId="67EA1645" w14:textId="77777777" w:rsidR="0058592F" w:rsidRDefault="008C42CE">
      <w:pPr>
        <w:pStyle w:val="Textoindependiente"/>
        <w:ind w:left="707"/>
        <w:jc w:val="both"/>
      </w:pPr>
      <w:r>
        <w:t>Sin</w:t>
      </w:r>
      <w:r>
        <w:rPr>
          <w:spacing w:val="-16"/>
        </w:rPr>
        <w:t xml:space="preserve"> </w:t>
      </w:r>
      <w:r>
        <w:t>modificar</w:t>
      </w:r>
      <w:r>
        <w:rPr>
          <w:spacing w:val="-15"/>
        </w:rPr>
        <w:t xml:space="preserve"> </w:t>
      </w:r>
      <w:r>
        <w:t>mi</w:t>
      </w:r>
      <w:r>
        <w:rPr>
          <w:spacing w:val="-15"/>
        </w:rPr>
        <w:t xml:space="preserve"> </w:t>
      </w:r>
      <w:r>
        <w:t>opinión,</w:t>
      </w:r>
      <w:r>
        <w:rPr>
          <w:spacing w:val="-16"/>
        </w:rPr>
        <w:t xml:space="preserve"> </w:t>
      </w:r>
      <w:r>
        <w:t>llamo</w:t>
      </w:r>
      <w:r>
        <w:rPr>
          <w:spacing w:val="-15"/>
        </w:rPr>
        <w:t xml:space="preserve"> </w:t>
      </w:r>
      <w:r>
        <w:t>la</w:t>
      </w:r>
      <w:r>
        <w:rPr>
          <w:spacing w:val="-15"/>
        </w:rPr>
        <w:t xml:space="preserve"> </w:t>
      </w:r>
      <w:r>
        <w:t>atención</w:t>
      </w:r>
      <w:r>
        <w:rPr>
          <w:spacing w:val="-15"/>
        </w:rPr>
        <w:t xml:space="preserve"> </w:t>
      </w:r>
      <w:r>
        <w:t>sobre</w:t>
      </w:r>
      <w:r>
        <w:rPr>
          <w:spacing w:val="-16"/>
        </w:rPr>
        <w:t xml:space="preserve"> </w:t>
      </w:r>
      <w:r>
        <w:t>la</w:t>
      </w:r>
      <w:r>
        <w:rPr>
          <w:spacing w:val="-15"/>
        </w:rPr>
        <w:t xml:space="preserve"> </w:t>
      </w:r>
      <w:r>
        <w:t>nota</w:t>
      </w:r>
      <w:r>
        <w:rPr>
          <w:spacing w:val="-15"/>
        </w:rPr>
        <w:t xml:space="preserve"> </w:t>
      </w:r>
      <w:r>
        <w:t>…</w:t>
      </w:r>
      <w:r>
        <w:rPr>
          <w:spacing w:val="-16"/>
        </w:rPr>
        <w:t xml:space="preserve"> </w:t>
      </w:r>
      <w:r>
        <w:t>en</w:t>
      </w:r>
      <w:r>
        <w:rPr>
          <w:spacing w:val="-15"/>
        </w:rPr>
        <w:t xml:space="preserve"> </w:t>
      </w:r>
      <w:r>
        <w:t>la</w:t>
      </w:r>
      <w:r>
        <w:rPr>
          <w:spacing w:val="-15"/>
        </w:rPr>
        <w:t xml:space="preserve"> </w:t>
      </w:r>
      <w:r>
        <w:t>cual</w:t>
      </w:r>
      <w:r>
        <w:rPr>
          <w:spacing w:val="-15"/>
        </w:rPr>
        <w:t xml:space="preserve"> </w:t>
      </w:r>
      <w:r>
        <w:t>la</w:t>
      </w:r>
      <w:r>
        <w:rPr>
          <w:spacing w:val="-16"/>
        </w:rPr>
        <w:t xml:space="preserve"> </w:t>
      </w:r>
      <w:r>
        <w:t>Dirección</w:t>
      </w:r>
      <w:r>
        <w:rPr>
          <w:vertAlign w:val="superscript"/>
        </w:rPr>
        <w:t>iv</w:t>
      </w:r>
      <w:r>
        <w:rPr>
          <w:spacing w:val="-14"/>
        </w:rPr>
        <w:t xml:space="preserve"> </w:t>
      </w:r>
      <w:r>
        <w:rPr>
          <w:spacing w:val="-2"/>
        </w:rPr>
        <w:t>indica</w:t>
      </w:r>
    </w:p>
    <w:p w14:paraId="1A6536B3" w14:textId="77777777" w:rsidR="0058592F" w:rsidRDefault="008C42CE">
      <w:pPr>
        <w:pStyle w:val="Textoindependiente"/>
        <w:tabs>
          <w:tab w:val="left" w:leader="dot" w:pos="2440"/>
          <w:tab w:val="left" w:leader="dot" w:pos="6415"/>
        </w:tabs>
        <w:spacing w:before="1"/>
        <w:ind w:left="707" w:right="282"/>
        <w:jc w:val="both"/>
      </w:pPr>
      <w:r>
        <w:t>que ABCD ha incurrido en pérdidas netas por $</w:t>
      </w:r>
      <w:r>
        <w:rPr>
          <w:rFonts w:ascii="Times New Roman" w:hAnsi="Times New Roman"/>
        </w:rPr>
        <w:tab/>
      </w:r>
      <w:r>
        <w:t>durante</w:t>
      </w:r>
      <w:r>
        <w:rPr>
          <w:spacing w:val="-16"/>
        </w:rPr>
        <w:t xml:space="preserve"> </w:t>
      </w:r>
      <w:r>
        <w:t>el</w:t>
      </w:r>
      <w:r>
        <w:rPr>
          <w:spacing w:val="-15"/>
        </w:rPr>
        <w:t xml:space="preserve"> </w:t>
      </w:r>
      <w:r>
        <w:t>ejercicio</w:t>
      </w:r>
      <w:r>
        <w:rPr>
          <w:spacing w:val="-15"/>
        </w:rPr>
        <w:t xml:space="preserve"> </w:t>
      </w:r>
      <w:r>
        <w:t>finalizado el … de</w:t>
      </w:r>
      <w:r>
        <w:rPr>
          <w:rFonts w:ascii="Times New Roman" w:hAnsi="Times New Roman"/>
        </w:rPr>
        <w:tab/>
      </w:r>
      <w:r>
        <w:t>de</w:t>
      </w:r>
      <w:r>
        <w:rPr>
          <w:spacing w:val="-13"/>
        </w:rPr>
        <w:t xml:space="preserve"> </w:t>
      </w:r>
      <w:r>
        <w:t>20X1</w:t>
      </w:r>
      <w:r>
        <w:rPr>
          <w:spacing w:val="-10"/>
        </w:rPr>
        <w:t xml:space="preserve"> </w:t>
      </w:r>
      <w:r>
        <w:t>con</w:t>
      </w:r>
      <w:r>
        <w:rPr>
          <w:spacing w:val="-13"/>
        </w:rPr>
        <w:t xml:space="preserve"> </w:t>
      </w:r>
      <w:r>
        <w:t>motivo</w:t>
      </w:r>
      <w:r>
        <w:rPr>
          <w:spacing w:val="-10"/>
        </w:rPr>
        <w:t xml:space="preserve"> </w:t>
      </w:r>
      <w:r>
        <w:t>de</w:t>
      </w:r>
      <w:r>
        <w:rPr>
          <w:spacing w:val="-13"/>
        </w:rPr>
        <w:t xml:space="preserve"> </w:t>
      </w:r>
      <w:r>
        <w:t>actividades</w:t>
      </w:r>
      <w:r>
        <w:rPr>
          <w:spacing w:val="-9"/>
        </w:rPr>
        <w:t xml:space="preserve"> </w:t>
      </w:r>
      <w:r>
        <w:t>relacionadas</w:t>
      </w:r>
      <w:r>
        <w:rPr>
          <w:spacing w:val="-12"/>
        </w:rPr>
        <w:t xml:space="preserve"> </w:t>
      </w:r>
      <w:r>
        <w:t>con</w:t>
      </w:r>
      <w:r>
        <w:rPr>
          <w:spacing w:val="-13"/>
        </w:rPr>
        <w:t xml:space="preserve"> </w:t>
      </w:r>
      <w:r>
        <w:t>la</w:t>
      </w:r>
      <w:r>
        <w:rPr>
          <w:spacing w:val="-10"/>
        </w:rPr>
        <w:t xml:space="preserve"> </w:t>
      </w:r>
      <w:r>
        <w:t>explotación</w:t>
      </w:r>
      <w:r>
        <w:rPr>
          <w:spacing w:val="-10"/>
        </w:rPr>
        <w:t xml:space="preserve"> </w:t>
      </w:r>
      <w:r>
        <w:t>de</w:t>
      </w:r>
    </w:p>
    <w:p w14:paraId="37F03E81" w14:textId="77777777" w:rsidR="0058592F" w:rsidRDefault="008C42CE">
      <w:pPr>
        <w:pStyle w:val="Textoindependiente"/>
        <w:spacing w:before="1"/>
        <w:ind w:left="707" w:right="279"/>
        <w:jc w:val="both"/>
      </w:pPr>
      <w:r>
        <w:t>la franquicia objeto de la emisión de estos estados financieros y que, a esa fecha, el pasivo corriente de la Sociedad excedía a sus activos totales en $ ………, revelando que estos hechos, junto con las otras cuestiones detalladas en la nota d</w:t>
      </w:r>
      <w:r>
        <w:t>e referencia, indican la existencia de una incertidumbre significativa que puede generar dudas importantes</w:t>
      </w:r>
      <w:r>
        <w:rPr>
          <w:spacing w:val="80"/>
          <w:w w:val="150"/>
        </w:rPr>
        <w:t xml:space="preserve"> </w:t>
      </w:r>
      <w:r>
        <w:t>sobre</w:t>
      </w:r>
      <w:r>
        <w:rPr>
          <w:spacing w:val="80"/>
          <w:w w:val="150"/>
        </w:rPr>
        <w:t xml:space="preserve"> </w:t>
      </w:r>
      <w:r>
        <w:t>la</w:t>
      </w:r>
      <w:r>
        <w:rPr>
          <w:spacing w:val="80"/>
          <w:w w:val="150"/>
        </w:rPr>
        <w:t xml:space="preserve"> </w:t>
      </w:r>
      <w:r>
        <w:t>capacidad</w:t>
      </w:r>
      <w:r>
        <w:rPr>
          <w:spacing w:val="80"/>
          <w:w w:val="150"/>
        </w:rPr>
        <w:t xml:space="preserve"> </w:t>
      </w:r>
      <w:r>
        <w:t>de</w:t>
      </w:r>
      <w:r>
        <w:rPr>
          <w:spacing w:val="80"/>
          <w:w w:val="150"/>
        </w:rPr>
        <w:t xml:space="preserve"> </w:t>
      </w:r>
      <w:r>
        <w:t>ABCD</w:t>
      </w:r>
      <w:r>
        <w:rPr>
          <w:spacing w:val="80"/>
          <w:w w:val="150"/>
        </w:rPr>
        <w:t xml:space="preserve"> </w:t>
      </w:r>
      <w:r>
        <w:t>para</w:t>
      </w:r>
      <w:r>
        <w:rPr>
          <w:spacing w:val="80"/>
          <w:w w:val="150"/>
        </w:rPr>
        <w:t xml:space="preserve"> </w:t>
      </w:r>
      <w:r>
        <w:t>continuar</w:t>
      </w:r>
      <w:r>
        <w:rPr>
          <w:spacing w:val="80"/>
          <w:w w:val="150"/>
        </w:rPr>
        <w:t xml:space="preserve"> </w:t>
      </w:r>
      <w:r>
        <w:t>como</w:t>
      </w:r>
      <w:r>
        <w:rPr>
          <w:spacing w:val="80"/>
          <w:w w:val="150"/>
        </w:rPr>
        <w:t xml:space="preserve"> </w:t>
      </w:r>
      <w:r>
        <w:t>empresa</w:t>
      </w:r>
      <w:r>
        <w:rPr>
          <w:spacing w:val="80"/>
          <w:w w:val="150"/>
        </w:rPr>
        <w:t xml:space="preserve"> </w:t>
      </w:r>
      <w:r>
        <w:t>en</w:t>
      </w:r>
    </w:p>
    <w:p w14:paraId="169AADA9" w14:textId="77777777" w:rsidR="0058592F" w:rsidRDefault="0058592F">
      <w:pPr>
        <w:pStyle w:val="Textoindependiente"/>
        <w:jc w:val="both"/>
        <w:sectPr w:rsidR="0058592F">
          <w:pgSz w:w="11910" w:h="16840"/>
          <w:pgMar w:top="1040" w:right="1417" w:bottom="740" w:left="992" w:header="552" w:footer="543" w:gutter="0"/>
          <w:cols w:space="720"/>
        </w:sectPr>
      </w:pPr>
    </w:p>
    <w:p w14:paraId="4704FB38" w14:textId="77777777" w:rsidR="0058592F" w:rsidRDefault="008C42CE">
      <w:pPr>
        <w:pStyle w:val="Textoindependiente"/>
        <w:spacing w:before="89"/>
        <w:ind w:left="707"/>
      </w:pPr>
      <w:r>
        <w:rPr>
          <w:spacing w:val="-2"/>
        </w:rPr>
        <w:lastRenderedPageBreak/>
        <w:t>funcionamiento.</w:t>
      </w:r>
    </w:p>
    <w:p w14:paraId="2526707B" w14:textId="77777777" w:rsidR="0058592F" w:rsidRDefault="0058592F">
      <w:pPr>
        <w:pStyle w:val="Textoindependiente"/>
        <w:rPr>
          <w:sz w:val="20"/>
        </w:rPr>
      </w:pPr>
    </w:p>
    <w:p w14:paraId="4EB5F00E" w14:textId="77777777" w:rsidR="0058592F" w:rsidRDefault="0058592F">
      <w:pPr>
        <w:pStyle w:val="Textoindependiente"/>
        <w:spacing w:before="48"/>
        <w:rPr>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3A65F4E" w14:textId="77777777">
        <w:trPr>
          <w:trHeight w:val="505"/>
        </w:trPr>
        <w:tc>
          <w:tcPr>
            <w:tcW w:w="1306" w:type="dxa"/>
            <w:vMerge w:val="restart"/>
            <w:shd w:val="clear" w:color="auto" w:fill="D9D9D9"/>
          </w:tcPr>
          <w:p w14:paraId="34C72CF7" w14:textId="77777777" w:rsidR="0058592F" w:rsidRDefault="008C42CE">
            <w:pPr>
              <w:pStyle w:val="TableParagraph"/>
              <w:ind w:left="297"/>
              <w:rPr>
                <w:rFonts w:ascii="Arial"/>
                <w:b/>
              </w:rPr>
            </w:pPr>
            <w:bookmarkStart w:id="8" w:name="_bookmark58"/>
            <w:bookmarkEnd w:id="8"/>
            <w:r>
              <w:rPr>
                <w:rFonts w:ascii="Arial"/>
                <w:b/>
                <w:spacing w:val="-2"/>
              </w:rPr>
              <w:t>III.B.19</w:t>
            </w:r>
          </w:p>
        </w:tc>
        <w:tc>
          <w:tcPr>
            <w:tcW w:w="7202" w:type="dxa"/>
            <w:shd w:val="clear" w:color="auto" w:fill="D9D9D9"/>
          </w:tcPr>
          <w:p w14:paraId="5814DE70" w14:textId="77777777" w:rsidR="0058592F" w:rsidRDefault="008C42CE">
            <w:pPr>
              <w:pStyle w:val="TableParagraph"/>
              <w:spacing w:line="252"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5"/>
              </w:rPr>
              <w:t xml:space="preserve"> </w:t>
            </w:r>
            <w:r>
              <w:rPr>
                <w:rFonts w:ascii="Arial" w:hAnsi="Arial"/>
                <w:b/>
              </w:rPr>
              <w:t>Información</w:t>
            </w:r>
            <w:r>
              <w:rPr>
                <w:rFonts w:ascii="Arial" w:hAnsi="Arial"/>
                <w:b/>
                <w:spacing w:val="-4"/>
              </w:rPr>
              <w:t xml:space="preserve"> </w:t>
            </w:r>
            <w:r>
              <w:rPr>
                <w:rFonts w:ascii="Arial" w:hAnsi="Arial"/>
                <w:b/>
              </w:rPr>
              <w:t>distinta</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los</w:t>
            </w:r>
            <w:r>
              <w:rPr>
                <w:rFonts w:ascii="Arial" w:hAnsi="Arial"/>
                <w:b/>
                <w:spacing w:val="-4"/>
              </w:rPr>
              <w:t xml:space="preserve"> </w:t>
            </w:r>
            <w:r>
              <w:rPr>
                <w:rFonts w:ascii="Arial" w:hAnsi="Arial"/>
                <w:b/>
              </w:rPr>
              <w:t>estados</w:t>
            </w:r>
            <w:r>
              <w:rPr>
                <w:rFonts w:ascii="Arial" w:hAnsi="Arial"/>
                <w:b/>
                <w:spacing w:val="-4"/>
              </w:rPr>
              <w:t xml:space="preserve"> </w:t>
            </w:r>
            <w:r>
              <w:rPr>
                <w:rFonts w:ascii="Arial" w:hAnsi="Arial"/>
                <w:b/>
              </w:rPr>
              <w:t>contables</w:t>
            </w:r>
            <w:r>
              <w:rPr>
                <w:rFonts w:ascii="Arial" w:hAnsi="Arial"/>
                <w:b/>
                <w:spacing w:val="-4"/>
              </w:rPr>
              <w:t xml:space="preserve"> </w:t>
            </w:r>
            <w:r>
              <w:rPr>
                <w:rFonts w:ascii="Arial" w:hAnsi="Arial"/>
                <w:b/>
              </w:rPr>
              <w:t>y</w:t>
            </w:r>
            <w:r>
              <w:rPr>
                <w:rFonts w:ascii="Arial" w:hAnsi="Arial"/>
                <w:b/>
                <w:spacing w:val="-5"/>
              </w:rPr>
              <w:t xml:space="preserve"> </w:t>
            </w:r>
            <w:r>
              <w:rPr>
                <w:rFonts w:ascii="Arial" w:hAnsi="Arial"/>
                <w:b/>
              </w:rPr>
              <w:t>del informe de auditoría correspondiente (Otra información)</w:t>
            </w:r>
          </w:p>
        </w:tc>
      </w:tr>
      <w:tr w:rsidR="0058592F" w14:paraId="46FA5BE1" w14:textId="77777777">
        <w:trPr>
          <w:trHeight w:val="506"/>
        </w:trPr>
        <w:tc>
          <w:tcPr>
            <w:tcW w:w="1306" w:type="dxa"/>
            <w:vMerge/>
            <w:tcBorders>
              <w:top w:val="nil"/>
            </w:tcBorders>
            <w:shd w:val="clear" w:color="auto" w:fill="D9D9D9"/>
          </w:tcPr>
          <w:p w14:paraId="10A30D67" w14:textId="77777777" w:rsidR="0058592F" w:rsidRDefault="0058592F">
            <w:pPr>
              <w:rPr>
                <w:sz w:val="2"/>
                <w:szCs w:val="2"/>
              </w:rPr>
            </w:pPr>
          </w:p>
        </w:tc>
        <w:tc>
          <w:tcPr>
            <w:tcW w:w="7202" w:type="dxa"/>
            <w:shd w:val="clear" w:color="auto" w:fill="D9D9D9"/>
          </w:tcPr>
          <w:p w14:paraId="5A45E8A1" w14:textId="77777777" w:rsidR="0058592F" w:rsidRDefault="008C42CE">
            <w:pPr>
              <w:pStyle w:val="TableParagraph"/>
              <w:spacing w:line="252" w:lineRule="exact"/>
            </w:pPr>
            <w:r>
              <w:t>Existe</w:t>
            </w:r>
            <w:r>
              <w:rPr>
                <w:spacing w:val="-15"/>
              </w:rPr>
              <w:t xml:space="preserve"> </w:t>
            </w:r>
            <w:r>
              <w:t>una</w:t>
            </w:r>
            <w:r>
              <w:rPr>
                <w:spacing w:val="-15"/>
              </w:rPr>
              <w:t xml:space="preserve"> </w:t>
            </w:r>
            <w:r>
              <w:t>incorrección</w:t>
            </w:r>
            <w:r>
              <w:rPr>
                <w:spacing w:val="-15"/>
              </w:rPr>
              <w:t xml:space="preserve"> </w:t>
            </w:r>
            <w:r>
              <w:t>significativa</w:t>
            </w:r>
            <w:r>
              <w:rPr>
                <w:spacing w:val="-15"/>
              </w:rPr>
              <w:t xml:space="preserve"> </w:t>
            </w:r>
            <w:r>
              <w:t>en</w:t>
            </w:r>
            <w:r>
              <w:rPr>
                <w:spacing w:val="-15"/>
              </w:rPr>
              <w:t xml:space="preserve"> </w:t>
            </w:r>
            <w:r>
              <w:t>la</w:t>
            </w:r>
            <w:r>
              <w:rPr>
                <w:spacing w:val="-15"/>
              </w:rPr>
              <w:t xml:space="preserve"> </w:t>
            </w:r>
            <w:r>
              <w:t>otra</w:t>
            </w:r>
            <w:r>
              <w:rPr>
                <w:spacing w:val="-15"/>
              </w:rPr>
              <w:t xml:space="preserve"> </w:t>
            </w:r>
            <w:r>
              <w:t>información</w:t>
            </w:r>
            <w:r>
              <w:rPr>
                <w:spacing w:val="-15"/>
              </w:rPr>
              <w:t xml:space="preserve"> </w:t>
            </w:r>
            <w:r>
              <w:t>que</w:t>
            </w:r>
            <w:r>
              <w:rPr>
                <w:spacing w:val="-15"/>
              </w:rPr>
              <w:t xml:space="preserve"> </w:t>
            </w:r>
            <w:r>
              <w:t>la</w:t>
            </w:r>
            <w:r>
              <w:rPr>
                <w:spacing w:val="-15"/>
              </w:rPr>
              <w:t xml:space="preserve"> </w:t>
            </w:r>
            <w:r>
              <w:t>entidad no ha ajustado (RT 37 – III.A.ii – Apartado 51.1)</w:t>
            </w:r>
          </w:p>
        </w:tc>
      </w:tr>
    </w:tbl>
    <w:p w14:paraId="17C9113D" w14:textId="10E56C31" w:rsidR="0058592F" w:rsidRDefault="008C42CE" w:rsidP="004109CC">
      <w:pPr>
        <w:pStyle w:val="Textoindependiente"/>
        <w:spacing w:before="9"/>
      </w:pPr>
      <w:r>
        <w:rPr>
          <w:noProof/>
          <w:sz w:val="19"/>
          <w:lang w:val="es-AR" w:eastAsia="es-AR"/>
        </w:rPr>
        <mc:AlternateContent>
          <mc:Choice Requires="wps">
            <w:drawing>
              <wp:anchor distT="0" distB="0" distL="0" distR="0" simplePos="0" relativeHeight="487592960" behindDoc="1" locked="0" layoutInCell="1" allowOverlap="1" wp14:anchorId="41D62F9E" wp14:editId="50ED960A">
                <wp:simplePos x="0" y="0"/>
                <wp:positionH relativeFrom="page">
                  <wp:posOffset>1082344</wp:posOffset>
                </wp:positionH>
                <wp:positionV relativeFrom="paragraph">
                  <wp:posOffset>162865</wp:posOffset>
                </wp:positionV>
                <wp:extent cx="5399405" cy="113093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1130935"/>
                        </a:xfrm>
                        <a:prstGeom prst="rect">
                          <a:avLst/>
                        </a:prstGeom>
                        <a:solidFill>
                          <a:srgbClr val="D9D9D9"/>
                        </a:solidFill>
                        <a:ln w="6096">
                          <a:solidFill>
                            <a:srgbClr val="000000"/>
                          </a:solidFill>
                          <a:prstDash val="solid"/>
                        </a:ln>
                      </wps:spPr>
                      <wps:txbx>
                        <w:txbxContent>
                          <w:p w14:paraId="3B8A4AB5" w14:textId="77777777" w:rsidR="0058592F" w:rsidRDefault="008C42CE">
                            <w:pPr>
                              <w:ind w:left="105" w:right="94"/>
                              <w:jc w:val="both"/>
                              <w:rPr>
                                <w:rFonts w:ascii="Arial" w:hAnsi="Arial"/>
                                <w:i/>
                                <w:color w:val="000000"/>
                              </w:rPr>
                            </w:pPr>
                            <w:r>
                              <w:rPr>
                                <w:rFonts w:ascii="Arial" w:hAnsi="Arial"/>
                                <w:i/>
                                <w:color w:val="000000"/>
                              </w:rPr>
                              <w:t xml:space="preserve">Con el fin de no redundar, se remite a los </w:t>
                            </w:r>
                            <w:r>
                              <w:rPr>
                                <w:rFonts w:ascii="Arial" w:hAnsi="Arial"/>
                                <w:i/>
                                <w:color w:val="000000"/>
                              </w:rPr>
                              <w:t>modelos de informes sobre estados contables</w:t>
                            </w:r>
                            <w:r>
                              <w:rPr>
                                <w:rFonts w:ascii="Arial" w:hAnsi="Arial"/>
                                <w:i/>
                                <w:color w:val="000000"/>
                                <w:spacing w:val="-6"/>
                              </w:rPr>
                              <w:t xml:space="preserve"> </w:t>
                            </w:r>
                            <w:r>
                              <w:rPr>
                                <w:rFonts w:ascii="Arial" w:hAnsi="Arial"/>
                                <w:i/>
                                <w:color w:val="000000"/>
                              </w:rPr>
                              <w:t>con</w:t>
                            </w:r>
                            <w:r>
                              <w:rPr>
                                <w:rFonts w:ascii="Arial" w:hAnsi="Arial"/>
                                <w:i/>
                                <w:color w:val="000000"/>
                                <w:spacing w:val="-9"/>
                              </w:rPr>
                              <w:t xml:space="preserve"> </w:t>
                            </w:r>
                            <w:r>
                              <w:rPr>
                                <w:rFonts w:ascii="Arial" w:hAnsi="Arial"/>
                                <w:i/>
                                <w:color w:val="000000"/>
                              </w:rPr>
                              <w:t>fines</w:t>
                            </w:r>
                            <w:r>
                              <w:rPr>
                                <w:rFonts w:ascii="Arial" w:hAnsi="Arial"/>
                                <w:i/>
                                <w:color w:val="000000"/>
                                <w:spacing w:val="-6"/>
                              </w:rPr>
                              <w:t xml:space="preserve"> </w:t>
                            </w:r>
                            <w:r>
                              <w:rPr>
                                <w:rFonts w:ascii="Arial" w:hAnsi="Arial"/>
                                <w:i/>
                                <w:color w:val="000000"/>
                              </w:rPr>
                              <w:t>generales,</w:t>
                            </w:r>
                            <w:r>
                              <w:rPr>
                                <w:rFonts w:ascii="Arial" w:hAnsi="Arial"/>
                                <w:i/>
                                <w:color w:val="000000"/>
                                <w:spacing w:val="-5"/>
                              </w:rPr>
                              <w:t xml:space="preserve"> </w:t>
                            </w:r>
                            <w:r>
                              <w:rPr>
                                <w:rFonts w:ascii="Arial" w:hAnsi="Arial"/>
                                <w:i/>
                                <w:color w:val="000000"/>
                              </w:rPr>
                              <w:t>atento</w:t>
                            </w:r>
                            <w:r>
                              <w:rPr>
                                <w:rFonts w:ascii="Arial" w:hAnsi="Arial"/>
                                <w:i/>
                                <w:color w:val="000000"/>
                                <w:spacing w:val="-9"/>
                              </w:rPr>
                              <w:t xml:space="preserve"> </w:t>
                            </w:r>
                            <w:r>
                              <w:rPr>
                                <w:rFonts w:ascii="Arial" w:hAnsi="Arial"/>
                                <w:i/>
                                <w:color w:val="000000"/>
                              </w:rPr>
                              <w:t>que</w:t>
                            </w:r>
                            <w:r>
                              <w:rPr>
                                <w:rFonts w:ascii="Arial" w:hAnsi="Arial"/>
                                <w:i/>
                                <w:color w:val="000000"/>
                                <w:spacing w:val="-6"/>
                              </w:rPr>
                              <w:t xml:space="preserve"> </w:t>
                            </w:r>
                            <w:r>
                              <w:rPr>
                                <w:rFonts w:ascii="Arial" w:hAnsi="Arial"/>
                                <w:i/>
                                <w:color w:val="000000"/>
                              </w:rPr>
                              <w:t>concepto</w:t>
                            </w:r>
                            <w:r>
                              <w:rPr>
                                <w:rFonts w:ascii="Arial" w:hAnsi="Arial"/>
                                <w:i/>
                                <w:color w:val="000000"/>
                                <w:spacing w:val="-6"/>
                              </w:rPr>
                              <w:t xml:space="preserve"> </w:t>
                            </w:r>
                            <w:r>
                              <w:rPr>
                                <w:rFonts w:ascii="Arial" w:hAnsi="Arial"/>
                                <w:i/>
                                <w:color w:val="000000"/>
                              </w:rPr>
                              <w:t>es</w:t>
                            </w:r>
                            <w:r>
                              <w:rPr>
                                <w:rFonts w:ascii="Arial" w:hAnsi="Arial"/>
                                <w:i/>
                                <w:color w:val="000000"/>
                                <w:spacing w:val="-6"/>
                              </w:rPr>
                              <w:t xml:space="preserve"> </w:t>
                            </w:r>
                            <w:r>
                              <w:rPr>
                                <w:rFonts w:ascii="Arial" w:hAnsi="Arial"/>
                                <w:i/>
                                <w:color w:val="000000"/>
                              </w:rPr>
                              <w:t>el</w:t>
                            </w:r>
                            <w:r>
                              <w:rPr>
                                <w:rFonts w:ascii="Arial" w:hAnsi="Arial"/>
                                <w:i/>
                                <w:color w:val="000000"/>
                                <w:spacing w:val="-10"/>
                              </w:rPr>
                              <w:t xml:space="preserve"> </w:t>
                            </w:r>
                            <w:r>
                              <w:rPr>
                                <w:rFonts w:ascii="Arial" w:hAnsi="Arial"/>
                                <w:i/>
                                <w:color w:val="000000"/>
                              </w:rPr>
                              <w:t>mismo</w:t>
                            </w:r>
                            <w:r>
                              <w:rPr>
                                <w:rFonts w:ascii="Arial" w:hAnsi="Arial"/>
                                <w:i/>
                                <w:color w:val="000000"/>
                                <w:spacing w:val="-7"/>
                              </w:rPr>
                              <w:t xml:space="preserve"> </w:t>
                            </w:r>
                            <w:r>
                              <w:rPr>
                                <w:rFonts w:ascii="Arial" w:hAnsi="Arial"/>
                                <w:i/>
                                <w:color w:val="000000"/>
                              </w:rPr>
                              <w:t>(</w:t>
                            </w:r>
                            <w:hyperlink w:anchor="_bookmark50" w:history="1">
                              <w:r w:rsidR="0058592F">
                                <w:rPr>
                                  <w:rFonts w:ascii="Arial" w:hAnsi="Arial"/>
                                  <w:i/>
                                  <w:color w:val="0000FF"/>
                                  <w:u w:val="single" w:color="0000FF"/>
                                </w:rPr>
                                <w:t>III.A.102</w:t>
                              </w:r>
                              <w:r w:rsidR="0058592F">
                                <w:rPr>
                                  <w:rFonts w:ascii="Arial" w:hAnsi="Arial"/>
                                  <w:i/>
                                  <w:color w:val="0000FF"/>
                                  <w:spacing w:val="-9"/>
                                  <w:u w:val="single" w:color="0000FF"/>
                                </w:rPr>
                                <w:t xml:space="preserve"> </w:t>
                              </w:r>
                              <w:r w:rsidR="0058592F">
                                <w:rPr>
                                  <w:rFonts w:ascii="Arial" w:hAnsi="Arial"/>
                                  <w:i/>
                                  <w:color w:val="0000FF"/>
                                  <w:u w:val="single" w:color="0000FF"/>
                                </w:rPr>
                                <w:t>a</w:t>
                              </w:r>
                              <w:r w:rsidR="0058592F">
                                <w:rPr>
                                  <w:rFonts w:ascii="Arial" w:hAnsi="Arial"/>
                                  <w:i/>
                                  <w:color w:val="0000FF"/>
                                  <w:spacing w:val="-6"/>
                                  <w:u w:val="single" w:color="0000FF"/>
                                </w:rPr>
                                <w:t xml:space="preserve"> </w:t>
                              </w:r>
                              <w:r w:rsidR="0058592F">
                                <w:rPr>
                                  <w:rFonts w:ascii="Arial" w:hAnsi="Arial"/>
                                  <w:i/>
                                  <w:color w:val="0000FF"/>
                                  <w:u w:val="single" w:color="0000FF"/>
                                </w:rPr>
                                <w:t>104</w:t>
                              </w:r>
                            </w:hyperlink>
                            <w:r>
                              <w:rPr>
                                <w:rFonts w:ascii="Arial" w:hAnsi="Arial"/>
                                <w:i/>
                                <w:color w:val="000000"/>
                              </w:rPr>
                              <w:t>).</w:t>
                            </w:r>
                            <w:r>
                              <w:rPr>
                                <w:rFonts w:ascii="Arial" w:hAnsi="Arial"/>
                                <w:i/>
                                <w:color w:val="000000"/>
                                <w:spacing w:val="-7"/>
                              </w:rPr>
                              <w:t xml:space="preserve"> </w:t>
                            </w:r>
                            <w:r>
                              <w:rPr>
                                <w:rFonts w:ascii="Arial" w:hAnsi="Arial"/>
                                <w:i/>
                                <w:color w:val="000000"/>
                              </w:rPr>
                              <w:t xml:space="preserve">Sin embargo, cabe aclarar que no necesariamente los estados preparados con criterios contables específicos </w:t>
                            </w:r>
                            <w:r>
                              <w:rPr>
                                <w:rFonts w:ascii="Arial" w:hAnsi="Arial"/>
                                <w:i/>
                                <w:color w:val="000000"/>
                              </w:rPr>
                              <w:t>incluirán la misma “otra información” que los preparados con fines generales, en el caso de que la entidad emita ambos. En esta circunstancia, el auditor incluirá, de considerarlo oportuno, un párrafo sobre otra información describiendo la situación.</w:t>
                            </w:r>
                          </w:p>
                        </w:txbxContent>
                      </wps:txbx>
                      <wps:bodyPr wrap="square" lIns="0" tIns="0" rIns="0" bIns="0" rtlCol="0">
                        <a:noAutofit/>
                      </wps:bodyPr>
                    </wps:wsp>
                  </a:graphicData>
                </a:graphic>
              </wp:anchor>
            </w:drawing>
          </mc:Choice>
          <mc:Fallback>
            <w:pict>
              <v:shape w14:anchorId="41D62F9E" id="Textbox 20" o:spid="_x0000_s1029" type="#_x0000_t202" style="position:absolute;margin-left:85.2pt;margin-top:12.8pt;width:425.15pt;height:89.0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" fillcolor="#d9d9d9" strokeweight=".48pt">
                <v:path arrowok="t"/>
                <v:textbox inset="0,0,0,0">
                  <w:txbxContent>
                    <w:p w14:paraId="3B8A4AB5" w14:textId="77777777" w:rsidR="0058592F" w:rsidRDefault="008C42CE">
                      <w:pPr>
                        <w:ind w:left="105" w:right="94"/>
                        <w:jc w:val="both"/>
                        <w:rPr>
                          <w:rFonts w:ascii="Arial" w:hAnsi="Arial"/>
                          <w:i/>
                          <w:color w:val="000000"/>
                        </w:rPr>
                      </w:pPr>
                      <w:r>
                        <w:rPr>
                          <w:rFonts w:ascii="Arial" w:hAnsi="Arial"/>
                          <w:i/>
                          <w:color w:val="000000"/>
                        </w:rPr>
                        <w:t xml:space="preserve">Con el fin de no redundar, se remite a los </w:t>
                      </w:r>
                      <w:r>
                        <w:rPr>
                          <w:rFonts w:ascii="Arial" w:hAnsi="Arial"/>
                          <w:i/>
                          <w:color w:val="000000"/>
                        </w:rPr>
                        <w:t>modelos de informes sobre estados contables</w:t>
                      </w:r>
                      <w:r>
                        <w:rPr>
                          <w:rFonts w:ascii="Arial" w:hAnsi="Arial"/>
                          <w:i/>
                          <w:color w:val="000000"/>
                          <w:spacing w:val="-6"/>
                        </w:rPr>
                        <w:t xml:space="preserve"> </w:t>
                      </w:r>
                      <w:r>
                        <w:rPr>
                          <w:rFonts w:ascii="Arial" w:hAnsi="Arial"/>
                          <w:i/>
                          <w:color w:val="000000"/>
                        </w:rPr>
                        <w:t>con</w:t>
                      </w:r>
                      <w:r>
                        <w:rPr>
                          <w:rFonts w:ascii="Arial" w:hAnsi="Arial"/>
                          <w:i/>
                          <w:color w:val="000000"/>
                          <w:spacing w:val="-9"/>
                        </w:rPr>
                        <w:t xml:space="preserve"> </w:t>
                      </w:r>
                      <w:r>
                        <w:rPr>
                          <w:rFonts w:ascii="Arial" w:hAnsi="Arial"/>
                          <w:i/>
                          <w:color w:val="000000"/>
                        </w:rPr>
                        <w:t>fines</w:t>
                      </w:r>
                      <w:r>
                        <w:rPr>
                          <w:rFonts w:ascii="Arial" w:hAnsi="Arial"/>
                          <w:i/>
                          <w:color w:val="000000"/>
                          <w:spacing w:val="-6"/>
                        </w:rPr>
                        <w:t xml:space="preserve"> </w:t>
                      </w:r>
                      <w:r>
                        <w:rPr>
                          <w:rFonts w:ascii="Arial" w:hAnsi="Arial"/>
                          <w:i/>
                          <w:color w:val="000000"/>
                        </w:rPr>
                        <w:t>generales,</w:t>
                      </w:r>
                      <w:r>
                        <w:rPr>
                          <w:rFonts w:ascii="Arial" w:hAnsi="Arial"/>
                          <w:i/>
                          <w:color w:val="000000"/>
                          <w:spacing w:val="-5"/>
                        </w:rPr>
                        <w:t xml:space="preserve"> </w:t>
                      </w:r>
                      <w:r>
                        <w:rPr>
                          <w:rFonts w:ascii="Arial" w:hAnsi="Arial"/>
                          <w:i/>
                          <w:color w:val="000000"/>
                        </w:rPr>
                        <w:t>atento</w:t>
                      </w:r>
                      <w:r>
                        <w:rPr>
                          <w:rFonts w:ascii="Arial" w:hAnsi="Arial"/>
                          <w:i/>
                          <w:color w:val="000000"/>
                          <w:spacing w:val="-9"/>
                        </w:rPr>
                        <w:t xml:space="preserve"> </w:t>
                      </w:r>
                      <w:r>
                        <w:rPr>
                          <w:rFonts w:ascii="Arial" w:hAnsi="Arial"/>
                          <w:i/>
                          <w:color w:val="000000"/>
                        </w:rPr>
                        <w:t>que</w:t>
                      </w:r>
                      <w:r>
                        <w:rPr>
                          <w:rFonts w:ascii="Arial" w:hAnsi="Arial"/>
                          <w:i/>
                          <w:color w:val="000000"/>
                          <w:spacing w:val="-6"/>
                        </w:rPr>
                        <w:t xml:space="preserve"> </w:t>
                      </w:r>
                      <w:r>
                        <w:rPr>
                          <w:rFonts w:ascii="Arial" w:hAnsi="Arial"/>
                          <w:i/>
                          <w:color w:val="000000"/>
                        </w:rPr>
                        <w:t>concepto</w:t>
                      </w:r>
                      <w:r>
                        <w:rPr>
                          <w:rFonts w:ascii="Arial" w:hAnsi="Arial"/>
                          <w:i/>
                          <w:color w:val="000000"/>
                          <w:spacing w:val="-6"/>
                        </w:rPr>
                        <w:t xml:space="preserve"> </w:t>
                      </w:r>
                      <w:r>
                        <w:rPr>
                          <w:rFonts w:ascii="Arial" w:hAnsi="Arial"/>
                          <w:i/>
                          <w:color w:val="000000"/>
                        </w:rPr>
                        <w:t>es</w:t>
                      </w:r>
                      <w:r>
                        <w:rPr>
                          <w:rFonts w:ascii="Arial" w:hAnsi="Arial"/>
                          <w:i/>
                          <w:color w:val="000000"/>
                          <w:spacing w:val="-6"/>
                        </w:rPr>
                        <w:t xml:space="preserve"> </w:t>
                      </w:r>
                      <w:r>
                        <w:rPr>
                          <w:rFonts w:ascii="Arial" w:hAnsi="Arial"/>
                          <w:i/>
                          <w:color w:val="000000"/>
                        </w:rPr>
                        <w:t>el</w:t>
                      </w:r>
                      <w:r>
                        <w:rPr>
                          <w:rFonts w:ascii="Arial" w:hAnsi="Arial"/>
                          <w:i/>
                          <w:color w:val="000000"/>
                          <w:spacing w:val="-10"/>
                        </w:rPr>
                        <w:t xml:space="preserve"> </w:t>
                      </w:r>
                      <w:r>
                        <w:rPr>
                          <w:rFonts w:ascii="Arial" w:hAnsi="Arial"/>
                          <w:i/>
                          <w:color w:val="000000"/>
                        </w:rPr>
                        <w:t>mismo</w:t>
                      </w:r>
                      <w:r>
                        <w:rPr>
                          <w:rFonts w:ascii="Arial" w:hAnsi="Arial"/>
                          <w:i/>
                          <w:color w:val="000000"/>
                          <w:spacing w:val="-7"/>
                        </w:rPr>
                        <w:t xml:space="preserve"> </w:t>
                      </w:r>
                      <w:r>
                        <w:rPr>
                          <w:rFonts w:ascii="Arial" w:hAnsi="Arial"/>
                          <w:i/>
                          <w:color w:val="000000"/>
                        </w:rPr>
                        <w:t>(</w:t>
                      </w:r>
                      <w:hyperlink w:anchor="_bookmark50" w:history="1">
                        <w:r w:rsidR="0058592F">
                          <w:rPr>
                            <w:rFonts w:ascii="Arial" w:hAnsi="Arial"/>
                            <w:i/>
                            <w:color w:val="0000FF"/>
                            <w:u w:val="single" w:color="0000FF"/>
                          </w:rPr>
                          <w:t>III.A.102</w:t>
                        </w:r>
                        <w:r w:rsidR="0058592F">
                          <w:rPr>
                            <w:rFonts w:ascii="Arial" w:hAnsi="Arial"/>
                            <w:i/>
                            <w:color w:val="0000FF"/>
                            <w:spacing w:val="-9"/>
                            <w:u w:val="single" w:color="0000FF"/>
                          </w:rPr>
                          <w:t xml:space="preserve"> </w:t>
                        </w:r>
                        <w:r w:rsidR="0058592F">
                          <w:rPr>
                            <w:rFonts w:ascii="Arial" w:hAnsi="Arial"/>
                            <w:i/>
                            <w:color w:val="0000FF"/>
                            <w:u w:val="single" w:color="0000FF"/>
                          </w:rPr>
                          <w:t>a</w:t>
                        </w:r>
                        <w:r w:rsidR="0058592F">
                          <w:rPr>
                            <w:rFonts w:ascii="Arial" w:hAnsi="Arial"/>
                            <w:i/>
                            <w:color w:val="0000FF"/>
                            <w:spacing w:val="-6"/>
                            <w:u w:val="single" w:color="0000FF"/>
                          </w:rPr>
                          <w:t xml:space="preserve"> </w:t>
                        </w:r>
                        <w:r w:rsidR="0058592F">
                          <w:rPr>
                            <w:rFonts w:ascii="Arial" w:hAnsi="Arial"/>
                            <w:i/>
                            <w:color w:val="0000FF"/>
                            <w:u w:val="single" w:color="0000FF"/>
                          </w:rPr>
                          <w:t>104</w:t>
                        </w:r>
                      </w:hyperlink>
                      <w:r>
                        <w:rPr>
                          <w:rFonts w:ascii="Arial" w:hAnsi="Arial"/>
                          <w:i/>
                          <w:color w:val="000000"/>
                        </w:rPr>
                        <w:t>).</w:t>
                      </w:r>
                      <w:r>
                        <w:rPr>
                          <w:rFonts w:ascii="Arial" w:hAnsi="Arial"/>
                          <w:i/>
                          <w:color w:val="000000"/>
                          <w:spacing w:val="-7"/>
                        </w:rPr>
                        <w:t xml:space="preserve"> </w:t>
                      </w:r>
                      <w:r>
                        <w:rPr>
                          <w:rFonts w:ascii="Arial" w:hAnsi="Arial"/>
                          <w:i/>
                          <w:color w:val="000000"/>
                        </w:rPr>
                        <w:t xml:space="preserve">Sin embargo, cabe aclarar que no necesariamente los estados preparados con criterios contables específicos </w:t>
                      </w:r>
                      <w:r>
                        <w:rPr>
                          <w:rFonts w:ascii="Arial" w:hAnsi="Arial"/>
                          <w:i/>
                          <w:color w:val="000000"/>
                        </w:rPr>
                        <w:t>incluirán la misma “otra información” que los preparados con fines generales, en el caso de que la entidad emita ambos. En esta circunstancia, el auditor incluirá, de considerarlo oportuno, un párrafo sobre otra información describiendo la situación.</w:t>
                      </w:r>
                    </w:p>
                  </w:txbxContent>
                </v:textbox>
                <w10:wrap type="topAndBottom" anchorx="page"/>
              </v:shape>
            </w:pict>
          </mc:Fallback>
        </mc:AlternateContent>
      </w:r>
    </w:p>
    <w:sectPr w:rsidR="0058592F" w:rsidSect="004109CC">
      <w:pgSz w:w="11910" w:h="16840"/>
      <w:pgMar w:top="1040" w:right="1417" w:bottom="740" w:left="992"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5AE7F" w14:textId="77777777" w:rsidR="008C42CE" w:rsidRDefault="008C42CE">
      <w:r>
        <w:separator/>
      </w:r>
    </w:p>
  </w:endnote>
  <w:endnote w:type="continuationSeparator" w:id="0">
    <w:p w14:paraId="17881CB7" w14:textId="77777777" w:rsidR="008C42CE" w:rsidRDefault="008C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1065"/>
      <w:docPartObj>
        <w:docPartGallery w:val="Page Numbers (Bottom of Page)"/>
        <w:docPartUnique/>
      </w:docPartObj>
    </w:sdtPr>
    <w:sdtEndPr>
      <w:rPr>
        <w:noProof/>
      </w:rPr>
    </w:sdtEndPr>
    <w:sdtContent>
      <w:p w14:paraId="56060277" w14:textId="48FF3315" w:rsidR="00246396" w:rsidRDefault="00246396">
        <w:pPr>
          <w:pStyle w:val="Piedepgina"/>
          <w:jc w:val="right"/>
        </w:pPr>
        <w:r>
          <w:fldChar w:fldCharType="begin"/>
        </w:r>
        <w:r>
          <w:instrText xml:space="preserve"> PAGE   \* MERGEFORMAT </w:instrText>
        </w:r>
        <w:r>
          <w:fldChar w:fldCharType="separate"/>
        </w:r>
        <w:r w:rsidR="001421B9">
          <w:rPr>
            <w:noProof/>
          </w:rPr>
          <w:t>11</w:t>
        </w:r>
        <w:r>
          <w:rPr>
            <w:noProof/>
          </w:rPr>
          <w:fldChar w:fldCharType="end"/>
        </w:r>
      </w:p>
    </w:sdtContent>
  </w:sdt>
  <w:p w14:paraId="3F997CC7" w14:textId="77777777" w:rsidR="00246396" w:rsidRPr="00511CAB" w:rsidRDefault="00246396" w:rsidP="00511C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8972"/>
      <w:docPartObj>
        <w:docPartGallery w:val="Page Numbers (Bottom of Page)"/>
        <w:docPartUnique/>
      </w:docPartObj>
    </w:sdtPr>
    <w:sdtEndPr>
      <w:rPr>
        <w:noProof/>
      </w:rPr>
    </w:sdtEndPr>
    <w:sdtContent>
      <w:p w14:paraId="3D3FE0F1" w14:textId="7F39A546" w:rsidR="00D1377C" w:rsidRDefault="00D1377C">
        <w:pPr>
          <w:pStyle w:val="Piedepgina"/>
          <w:jc w:val="right"/>
        </w:pPr>
        <w:r>
          <w:fldChar w:fldCharType="begin"/>
        </w:r>
        <w:r>
          <w:instrText xml:space="preserve"> PAGE   \* MERGEFORMAT </w:instrText>
        </w:r>
        <w:r>
          <w:fldChar w:fldCharType="separate"/>
        </w:r>
        <w:r w:rsidR="001421B9">
          <w:rPr>
            <w:noProof/>
          </w:rPr>
          <w:t>31</w:t>
        </w:r>
        <w:r>
          <w:rPr>
            <w:noProof/>
          </w:rPr>
          <w:fldChar w:fldCharType="end"/>
        </w:r>
      </w:p>
    </w:sdtContent>
  </w:sdt>
  <w:p w14:paraId="0459307C" w14:textId="7BA31AAF" w:rsidR="0058592F" w:rsidRDefault="0058592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1D177" w14:textId="77777777" w:rsidR="008C42CE" w:rsidRDefault="008C42CE">
      <w:r>
        <w:separator/>
      </w:r>
    </w:p>
  </w:footnote>
  <w:footnote w:type="continuationSeparator" w:id="0">
    <w:p w14:paraId="0E6F5DAE" w14:textId="77777777" w:rsidR="008C42CE" w:rsidRDefault="008C4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4A67" w14:textId="77777777" w:rsidR="00246396" w:rsidRDefault="00246396">
    <w:pPr>
      <w:pStyle w:val="Textoindependiente"/>
      <w:spacing w:line="14" w:lineRule="auto"/>
      <w:rPr>
        <w:sz w:val="20"/>
      </w:rPr>
    </w:pPr>
    <w:r>
      <w:rPr>
        <w:noProof/>
        <w:sz w:val="20"/>
        <w:lang w:val="es-AR" w:eastAsia="es-AR"/>
      </w:rPr>
      <mc:AlternateContent>
        <mc:Choice Requires="wps">
          <w:drawing>
            <wp:anchor distT="0" distB="0" distL="0" distR="0" simplePos="0" relativeHeight="251663360" behindDoc="1" locked="0" layoutInCell="1" allowOverlap="1" wp14:anchorId="4113538F" wp14:editId="1D7961D4">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063AC7E5" w14:textId="77777777" w:rsidR="00246396" w:rsidRDefault="00246396">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113538F" id="_x0000_t202" coordsize="21600,21600" o:spt="202" path="m,l,21600r21600,l21600,xe">
              <v:stroke joinstyle="miter"/>
              <v:path gradientshapeok="t" o:connecttype="rect"/>
            </v:shapetype>
            <v:shape id="Textbox 4" o:spid="_x0000_s1030" type="#_x0000_t202" style="position:absolute;margin-left:84pt;margin-top:27.6pt;width:308.45pt;height:1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" filled="f" stroked="f">
              <v:path arrowok="t"/>
              <v:textbox inset="0,0,0,0">
                <w:txbxContent>
                  <w:p w14:paraId="063AC7E5" w14:textId="77777777" w:rsidR="00246396" w:rsidRDefault="00246396">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251664384" behindDoc="1" locked="0" layoutInCell="1" allowOverlap="1" wp14:anchorId="54AAC36D" wp14:editId="36181C64">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35B39E03" w14:textId="77777777" w:rsidR="00246396" w:rsidRDefault="008C42CE">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54AAC36D" id="Textbox 5" o:spid="_x0000_s1031" type="#_x0000_t202" style="position:absolute;margin-left:455pt;margin-top:27.6pt;width:52.25pt;height:1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" filled="f" stroked="f">
              <v:path arrowok="t"/>
              <v:textbox inset="0,0,0,0">
                <w:txbxContent>
                  <w:p w14:paraId="35B39E03" w14:textId="77777777" w:rsidR="00246396" w:rsidRDefault="008C42CE">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E625" w14:textId="77777777" w:rsidR="0058592F" w:rsidRDefault="008C42CE">
    <w:pPr>
      <w:pStyle w:val="Textoindependiente"/>
      <w:spacing w:line="14" w:lineRule="auto"/>
      <w:rPr>
        <w:sz w:val="20"/>
      </w:rPr>
    </w:pPr>
    <w:r>
      <w:rPr>
        <w:noProof/>
        <w:sz w:val="20"/>
        <w:lang w:val="es-AR" w:eastAsia="es-AR"/>
      </w:rPr>
      <mc:AlternateContent>
        <mc:Choice Requires="wps">
          <w:drawing>
            <wp:anchor distT="0" distB="0" distL="0" distR="0" simplePos="0" relativeHeight="251656192"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8C42CE">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32" type="#_x0000_t202" style="position:absolute;margin-left:84pt;margin-top:27.5pt;width:308.45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" filled="f" stroked="f">
              <v:path arrowok="t"/>
              <v:textbox inset="0,0,0,0">
                <w:txbxContent>
                  <w:p w14:paraId="773F5C27" w14:textId="77777777" w:rsidR="0058592F" w:rsidRDefault="008C42CE">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251657216"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8C42CE">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3" type="#_x0000_t202" style="position:absolute;margin-left:455pt;margin-top:27.5pt;width:52.2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" filled="f" stroked="f">
              <v:path arrowok="t"/>
              <v:textbox inset="0,0,0,0">
                <w:txbxContent>
                  <w:p w14:paraId="46A679BE" w14:textId="4872AD70" w:rsidR="0058592F" w:rsidRDefault="008C42CE">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73968"/>
    <w:multiLevelType w:val="hybridMultilevel"/>
    <w:tmpl w:val="20CA6FD0"/>
    <w:lvl w:ilvl="0" w:tplc="DC9E2B38">
      <w:start w:val="1"/>
      <w:numFmt w:val="lowerLetter"/>
      <w:lvlText w:val="%1)"/>
      <w:lvlJc w:val="left"/>
      <w:pPr>
        <w:ind w:left="1134" w:hanging="428"/>
      </w:pPr>
      <w:rPr>
        <w:rFonts w:ascii="Arial MT" w:eastAsia="Arial MT" w:hAnsi="Arial MT" w:cs="Arial MT" w:hint="default"/>
        <w:b w:val="0"/>
        <w:bCs w:val="0"/>
        <w:i w:val="0"/>
        <w:iCs w:val="0"/>
        <w:spacing w:val="-1"/>
        <w:w w:val="100"/>
        <w:sz w:val="22"/>
        <w:szCs w:val="22"/>
        <w:lang w:val="es-ES" w:eastAsia="en-US" w:bidi="ar-SA"/>
      </w:rPr>
    </w:lvl>
    <w:lvl w:ilvl="1" w:tplc="778C9E50">
      <w:numFmt w:val="bullet"/>
      <w:lvlText w:val="•"/>
      <w:lvlJc w:val="left"/>
      <w:pPr>
        <w:ind w:left="1975" w:hanging="428"/>
      </w:pPr>
      <w:rPr>
        <w:rFonts w:hint="default"/>
        <w:lang w:val="es-ES" w:eastAsia="en-US" w:bidi="ar-SA"/>
      </w:rPr>
    </w:lvl>
    <w:lvl w:ilvl="2" w:tplc="E932EAD6">
      <w:numFmt w:val="bullet"/>
      <w:lvlText w:val="•"/>
      <w:lvlJc w:val="left"/>
      <w:pPr>
        <w:ind w:left="2811" w:hanging="428"/>
      </w:pPr>
      <w:rPr>
        <w:rFonts w:hint="default"/>
        <w:lang w:val="es-ES" w:eastAsia="en-US" w:bidi="ar-SA"/>
      </w:rPr>
    </w:lvl>
    <w:lvl w:ilvl="3" w:tplc="BC4EA112">
      <w:numFmt w:val="bullet"/>
      <w:lvlText w:val="•"/>
      <w:lvlJc w:val="left"/>
      <w:pPr>
        <w:ind w:left="3647" w:hanging="428"/>
      </w:pPr>
      <w:rPr>
        <w:rFonts w:hint="default"/>
        <w:lang w:val="es-ES" w:eastAsia="en-US" w:bidi="ar-SA"/>
      </w:rPr>
    </w:lvl>
    <w:lvl w:ilvl="4" w:tplc="DDD8577A">
      <w:numFmt w:val="bullet"/>
      <w:lvlText w:val="•"/>
      <w:lvlJc w:val="left"/>
      <w:pPr>
        <w:ind w:left="4482" w:hanging="428"/>
      </w:pPr>
      <w:rPr>
        <w:rFonts w:hint="default"/>
        <w:lang w:val="es-ES" w:eastAsia="en-US" w:bidi="ar-SA"/>
      </w:rPr>
    </w:lvl>
    <w:lvl w:ilvl="5" w:tplc="5936EF36">
      <w:numFmt w:val="bullet"/>
      <w:lvlText w:val="•"/>
      <w:lvlJc w:val="left"/>
      <w:pPr>
        <w:ind w:left="5318" w:hanging="428"/>
      </w:pPr>
      <w:rPr>
        <w:rFonts w:hint="default"/>
        <w:lang w:val="es-ES" w:eastAsia="en-US" w:bidi="ar-SA"/>
      </w:rPr>
    </w:lvl>
    <w:lvl w:ilvl="6" w:tplc="B1BAD62C">
      <w:numFmt w:val="bullet"/>
      <w:lvlText w:val="•"/>
      <w:lvlJc w:val="left"/>
      <w:pPr>
        <w:ind w:left="6154" w:hanging="428"/>
      </w:pPr>
      <w:rPr>
        <w:rFonts w:hint="default"/>
        <w:lang w:val="es-ES" w:eastAsia="en-US" w:bidi="ar-SA"/>
      </w:rPr>
    </w:lvl>
    <w:lvl w:ilvl="7" w:tplc="F1060772">
      <w:numFmt w:val="bullet"/>
      <w:lvlText w:val="•"/>
      <w:lvlJc w:val="left"/>
      <w:pPr>
        <w:ind w:left="6990" w:hanging="428"/>
      </w:pPr>
      <w:rPr>
        <w:rFonts w:hint="default"/>
        <w:lang w:val="es-ES" w:eastAsia="en-US" w:bidi="ar-SA"/>
      </w:rPr>
    </w:lvl>
    <w:lvl w:ilvl="8" w:tplc="EA821298">
      <w:numFmt w:val="bullet"/>
      <w:lvlText w:val="•"/>
      <w:lvlJc w:val="left"/>
      <w:pPr>
        <w:ind w:left="7825" w:hanging="428"/>
      </w:pPr>
      <w:rPr>
        <w:rFonts w:hint="default"/>
        <w:lang w:val="es-ES" w:eastAsia="en-US" w:bidi="ar-SA"/>
      </w:rPr>
    </w:lvl>
  </w:abstractNum>
  <w:abstractNum w:abstractNumId="1" w15:restartNumberingAfterBreak="0">
    <w:nsid w:val="0D4705A4"/>
    <w:multiLevelType w:val="hybridMultilevel"/>
    <w:tmpl w:val="1D6618FC"/>
    <w:lvl w:ilvl="0" w:tplc="D5A6D7FE">
      <w:start w:val="1"/>
      <w:numFmt w:val="lowerLetter"/>
      <w:lvlText w:val="%1)"/>
      <w:lvlJc w:val="left"/>
      <w:pPr>
        <w:ind w:left="1134" w:hanging="428"/>
      </w:pPr>
      <w:rPr>
        <w:rFonts w:ascii="Arial MT" w:eastAsia="Arial MT" w:hAnsi="Arial MT" w:cs="Arial MT" w:hint="default"/>
        <w:b w:val="0"/>
        <w:bCs w:val="0"/>
        <w:i w:val="0"/>
        <w:iCs w:val="0"/>
        <w:spacing w:val="-1"/>
        <w:w w:val="100"/>
        <w:sz w:val="22"/>
        <w:szCs w:val="22"/>
        <w:lang w:val="es-ES" w:eastAsia="en-US" w:bidi="ar-SA"/>
      </w:rPr>
    </w:lvl>
    <w:lvl w:ilvl="1" w:tplc="A89C1430">
      <w:numFmt w:val="bullet"/>
      <w:lvlText w:val="•"/>
      <w:lvlJc w:val="left"/>
      <w:pPr>
        <w:ind w:left="1975" w:hanging="428"/>
      </w:pPr>
      <w:rPr>
        <w:rFonts w:hint="default"/>
        <w:lang w:val="es-ES" w:eastAsia="en-US" w:bidi="ar-SA"/>
      </w:rPr>
    </w:lvl>
    <w:lvl w:ilvl="2" w:tplc="EC7A940E">
      <w:numFmt w:val="bullet"/>
      <w:lvlText w:val="•"/>
      <w:lvlJc w:val="left"/>
      <w:pPr>
        <w:ind w:left="2811" w:hanging="428"/>
      </w:pPr>
      <w:rPr>
        <w:rFonts w:hint="default"/>
        <w:lang w:val="es-ES" w:eastAsia="en-US" w:bidi="ar-SA"/>
      </w:rPr>
    </w:lvl>
    <w:lvl w:ilvl="3" w:tplc="4C9A1DD8">
      <w:numFmt w:val="bullet"/>
      <w:lvlText w:val="•"/>
      <w:lvlJc w:val="left"/>
      <w:pPr>
        <w:ind w:left="3647" w:hanging="428"/>
      </w:pPr>
      <w:rPr>
        <w:rFonts w:hint="default"/>
        <w:lang w:val="es-ES" w:eastAsia="en-US" w:bidi="ar-SA"/>
      </w:rPr>
    </w:lvl>
    <w:lvl w:ilvl="4" w:tplc="3222C29C">
      <w:numFmt w:val="bullet"/>
      <w:lvlText w:val="•"/>
      <w:lvlJc w:val="left"/>
      <w:pPr>
        <w:ind w:left="4482" w:hanging="428"/>
      </w:pPr>
      <w:rPr>
        <w:rFonts w:hint="default"/>
        <w:lang w:val="es-ES" w:eastAsia="en-US" w:bidi="ar-SA"/>
      </w:rPr>
    </w:lvl>
    <w:lvl w:ilvl="5" w:tplc="6712ABC8">
      <w:numFmt w:val="bullet"/>
      <w:lvlText w:val="•"/>
      <w:lvlJc w:val="left"/>
      <w:pPr>
        <w:ind w:left="5318" w:hanging="428"/>
      </w:pPr>
      <w:rPr>
        <w:rFonts w:hint="default"/>
        <w:lang w:val="es-ES" w:eastAsia="en-US" w:bidi="ar-SA"/>
      </w:rPr>
    </w:lvl>
    <w:lvl w:ilvl="6" w:tplc="9D36CB6C">
      <w:numFmt w:val="bullet"/>
      <w:lvlText w:val="•"/>
      <w:lvlJc w:val="left"/>
      <w:pPr>
        <w:ind w:left="6154" w:hanging="428"/>
      </w:pPr>
      <w:rPr>
        <w:rFonts w:hint="default"/>
        <w:lang w:val="es-ES" w:eastAsia="en-US" w:bidi="ar-SA"/>
      </w:rPr>
    </w:lvl>
    <w:lvl w:ilvl="7" w:tplc="79E24DE4">
      <w:numFmt w:val="bullet"/>
      <w:lvlText w:val="•"/>
      <w:lvlJc w:val="left"/>
      <w:pPr>
        <w:ind w:left="6990" w:hanging="428"/>
      </w:pPr>
      <w:rPr>
        <w:rFonts w:hint="default"/>
        <w:lang w:val="es-ES" w:eastAsia="en-US" w:bidi="ar-SA"/>
      </w:rPr>
    </w:lvl>
    <w:lvl w:ilvl="8" w:tplc="8D3E23B2">
      <w:numFmt w:val="bullet"/>
      <w:lvlText w:val="•"/>
      <w:lvlJc w:val="left"/>
      <w:pPr>
        <w:ind w:left="7825" w:hanging="428"/>
      </w:pPr>
      <w:rPr>
        <w:rFonts w:hint="default"/>
        <w:lang w:val="es-ES" w:eastAsia="en-US" w:bidi="ar-SA"/>
      </w:rPr>
    </w:lvl>
  </w:abstractNum>
  <w:abstractNum w:abstractNumId="2" w15:restartNumberingAfterBreak="0">
    <w:nsid w:val="0F63012E"/>
    <w:multiLevelType w:val="hybridMultilevel"/>
    <w:tmpl w:val="E65E5C82"/>
    <w:lvl w:ilvl="0" w:tplc="67B4C7BE">
      <w:start w:val="1"/>
      <w:numFmt w:val="lowerLetter"/>
      <w:lvlText w:val="%1)"/>
      <w:lvlJc w:val="left"/>
      <w:pPr>
        <w:ind w:left="985" w:hanging="271"/>
      </w:pPr>
      <w:rPr>
        <w:rFonts w:ascii="Arial MT" w:eastAsia="Arial MT" w:hAnsi="Arial MT" w:cs="Arial MT" w:hint="default"/>
        <w:b w:val="0"/>
        <w:bCs w:val="0"/>
        <w:i w:val="0"/>
        <w:iCs w:val="0"/>
        <w:spacing w:val="0"/>
        <w:w w:val="100"/>
        <w:sz w:val="22"/>
        <w:szCs w:val="22"/>
        <w:lang w:val="es-ES" w:eastAsia="en-US" w:bidi="ar-SA"/>
      </w:rPr>
    </w:lvl>
    <w:lvl w:ilvl="1" w:tplc="5002ACFC">
      <w:numFmt w:val="bullet"/>
      <w:lvlText w:val="•"/>
      <w:lvlJc w:val="left"/>
      <w:pPr>
        <w:ind w:left="1831" w:hanging="271"/>
      </w:pPr>
      <w:rPr>
        <w:rFonts w:hint="default"/>
        <w:lang w:val="es-ES" w:eastAsia="en-US" w:bidi="ar-SA"/>
      </w:rPr>
    </w:lvl>
    <w:lvl w:ilvl="2" w:tplc="BB4CC536">
      <w:numFmt w:val="bullet"/>
      <w:lvlText w:val="•"/>
      <w:lvlJc w:val="left"/>
      <w:pPr>
        <w:ind w:left="2683" w:hanging="271"/>
      </w:pPr>
      <w:rPr>
        <w:rFonts w:hint="default"/>
        <w:lang w:val="es-ES" w:eastAsia="en-US" w:bidi="ar-SA"/>
      </w:rPr>
    </w:lvl>
    <w:lvl w:ilvl="3" w:tplc="5210B556">
      <w:numFmt w:val="bullet"/>
      <w:lvlText w:val="•"/>
      <w:lvlJc w:val="left"/>
      <w:pPr>
        <w:ind w:left="3535" w:hanging="271"/>
      </w:pPr>
      <w:rPr>
        <w:rFonts w:hint="default"/>
        <w:lang w:val="es-ES" w:eastAsia="en-US" w:bidi="ar-SA"/>
      </w:rPr>
    </w:lvl>
    <w:lvl w:ilvl="4" w:tplc="4BFC5C2C">
      <w:numFmt w:val="bullet"/>
      <w:lvlText w:val="•"/>
      <w:lvlJc w:val="left"/>
      <w:pPr>
        <w:ind w:left="4386" w:hanging="271"/>
      </w:pPr>
      <w:rPr>
        <w:rFonts w:hint="default"/>
        <w:lang w:val="es-ES" w:eastAsia="en-US" w:bidi="ar-SA"/>
      </w:rPr>
    </w:lvl>
    <w:lvl w:ilvl="5" w:tplc="5F5A996E">
      <w:numFmt w:val="bullet"/>
      <w:lvlText w:val="•"/>
      <w:lvlJc w:val="left"/>
      <w:pPr>
        <w:ind w:left="5238" w:hanging="271"/>
      </w:pPr>
      <w:rPr>
        <w:rFonts w:hint="default"/>
        <w:lang w:val="es-ES" w:eastAsia="en-US" w:bidi="ar-SA"/>
      </w:rPr>
    </w:lvl>
    <w:lvl w:ilvl="6" w:tplc="9D462A40">
      <w:numFmt w:val="bullet"/>
      <w:lvlText w:val="•"/>
      <w:lvlJc w:val="left"/>
      <w:pPr>
        <w:ind w:left="6090" w:hanging="271"/>
      </w:pPr>
      <w:rPr>
        <w:rFonts w:hint="default"/>
        <w:lang w:val="es-ES" w:eastAsia="en-US" w:bidi="ar-SA"/>
      </w:rPr>
    </w:lvl>
    <w:lvl w:ilvl="7" w:tplc="25520CEC">
      <w:numFmt w:val="bullet"/>
      <w:lvlText w:val="•"/>
      <w:lvlJc w:val="left"/>
      <w:pPr>
        <w:ind w:left="6942" w:hanging="271"/>
      </w:pPr>
      <w:rPr>
        <w:rFonts w:hint="default"/>
        <w:lang w:val="es-ES" w:eastAsia="en-US" w:bidi="ar-SA"/>
      </w:rPr>
    </w:lvl>
    <w:lvl w:ilvl="8" w:tplc="281ABE76">
      <w:numFmt w:val="bullet"/>
      <w:lvlText w:val="•"/>
      <w:lvlJc w:val="left"/>
      <w:pPr>
        <w:ind w:left="7793" w:hanging="271"/>
      </w:pPr>
      <w:rPr>
        <w:rFonts w:hint="default"/>
        <w:lang w:val="es-ES" w:eastAsia="en-US" w:bidi="ar-SA"/>
      </w:rPr>
    </w:lvl>
  </w:abstractNum>
  <w:abstractNum w:abstractNumId="3" w15:restartNumberingAfterBreak="0">
    <w:nsid w:val="172B0502"/>
    <w:multiLevelType w:val="hybridMultilevel"/>
    <w:tmpl w:val="ACCA4874"/>
    <w:lvl w:ilvl="0" w:tplc="06D0BA9C">
      <w:start w:val="1"/>
      <w:numFmt w:val="lowerLetter"/>
      <w:lvlText w:val="%1)"/>
      <w:lvlJc w:val="left"/>
      <w:pPr>
        <w:ind w:left="1134" w:hanging="428"/>
      </w:pPr>
      <w:rPr>
        <w:rFonts w:ascii="Arial MT" w:eastAsia="Arial MT" w:hAnsi="Arial MT" w:cs="Arial MT" w:hint="default"/>
        <w:b w:val="0"/>
        <w:bCs w:val="0"/>
        <w:i w:val="0"/>
        <w:iCs w:val="0"/>
        <w:spacing w:val="-1"/>
        <w:w w:val="100"/>
        <w:sz w:val="22"/>
        <w:szCs w:val="22"/>
        <w:lang w:val="es-ES" w:eastAsia="en-US" w:bidi="ar-SA"/>
      </w:rPr>
    </w:lvl>
    <w:lvl w:ilvl="1" w:tplc="7D9EB882">
      <w:numFmt w:val="bullet"/>
      <w:lvlText w:val="•"/>
      <w:lvlJc w:val="left"/>
      <w:pPr>
        <w:ind w:left="1975" w:hanging="428"/>
      </w:pPr>
      <w:rPr>
        <w:rFonts w:hint="default"/>
        <w:lang w:val="es-ES" w:eastAsia="en-US" w:bidi="ar-SA"/>
      </w:rPr>
    </w:lvl>
    <w:lvl w:ilvl="2" w:tplc="D5F6D4A4">
      <w:numFmt w:val="bullet"/>
      <w:lvlText w:val="•"/>
      <w:lvlJc w:val="left"/>
      <w:pPr>
        <w:ind w:left="2811" w:hanging="428"/>
      </w:pPr>
      <w:rPr>
        <w:rFonts w:hint="default"/>
        <w:lang w:val="es-ES" w:eastAsia="en-US" w:bidi="ar-SA"/>
      </w:rPr>
    </w:lvl>
    <w:lvl w:ilvl="3" w:tplc="1D2EE2E6">
      <w:numFmt w:val="bullet"/>
      <w:lvlText w:val="•"/>
      <w:lvlJc w:val="left"/>
      <w:pPr>
        <w:ind w:left="3647" w:hanging="428"/>
      </w:pPr>
      <w:rPr>
        <w:rFonts w:hint="default"/>
        <w:lang w:val="es-ES" w:eastAsia="en-US" w:bidi="ar-SA"/>
      </w:rPr>
    </w:lvl>
    <w:lvl w:ilvl="4" w:tplc="11B6DBD4">
      <w:numFmt w:val="bullet"/>
      <w:lvlText w:val="•"/>
      <w:lvlJc w:val="left"/>
      <w:pPr>
        <w:ind w:left="4482" w:hanging="428"/>
      </w:pPr>
      <w:rPr>
        <w:rFonts w:hint="default"/>
        <w:lang w:val="es-ES" w:eastAsia="en-US" w:bidi="ar-SA"/>
      </w:rPr>
    </w:lvl>
    <w:lvl w:ilvl="5" w:tplc="D7FA43B6">
      <w:numFmt w:val="bullet"/>
      <w:lvlText w:val="•"/>
      <w:lvlJc w:val="left"/>
      <w:pPr>
        <w:ind w:left="5318" w:hanging="428"/>
      </w:pPr>
      <w:rPr>
        <w:rFonts w:hint="default"/>
        <w:lang w:val="es-ES" w:eastAsia="en-US" w:bidi="ar-SA"/>
      </w:rPr>
    </w:lvl>
    <w:lvl w:ilvl="6" w:tplc="1ADCA822">
      <w:numFmt w:val="bullet"/>
      <w:lvlText w:val="•"/>
      <w:lvlJc w:val="left"/>
      <w:pPr>
        <w:ind w:left="6154" w:hanging="428"/>
      </w:pPr>
      <w:rPr>
        <w:rFonts w:hint="default"/>
        <w:lang w:val="es-ES" w:eastAsia="en-US" w:bidi="ar-SA"/>
      </w:rPr>
    </w:lvl>
    <w:lvl w:ilvl="7" w:tplc="A7420548">
      <w:numFmt w:val="bullet"/>
      <w:lvlText w:val="•"/>
      <w:lvlJc w:val="left"/>
      <w:pPr>
        <w:ind w:left="6990" w:hanging="428"/>
      </w:pPr>
      <w:rPr>
        <w:rFonts w:hint="default"/>
        <w:lang w:val="es-ES" w:eastAsia="en-US" w:bidi="ar-SA"/>
      </w:rPr>
    </w:lvl>
    <w:lvl w:ilvl="8" w:tplc="1A10172A">
      <w:numFmt w:val="bullet"/>
      <w:lvlText w:val="•"/>
      <w:lvlJc w:val="left"/>
      <w:pPr>
        <w:ind w:left="7825" w:hanging="428"/>
      </w:pPr>
      <w:rPr>
        <w:rFonts w:hint="default"/>
        <w:lang w:val="es-ES" w:eastAsia="en-US" w:bidi="ar-SA"/>
      </w:rPr>
    </w:lvl>
  </w:abstractNum>
  <w:abstractNum w:abstractNumId="4" w15:restartNumberingAfterBreak="0">
    <w:nsid w:val="26BC3A62"/>
    <w:multiLevelType w:val="hybridMultilevel"/>
    <w:tmpl w:val="19309CB4"/>
    <w:lvl w:ilvl="0" w:tplc="281C30D6">
      <w:start w:val="1"/>
      <w:numFmt w:val="lowerLetter"/>
      <w:lvlText w:val="%1)"/>
      <w:lvlJc w:val="left"/>
      <w:pPr>
        <w:ind w:left="993" w:hanging="286"/>
      </w:pPr>
      <w:rPr>
        <w:rFonts w:ascii="Arial MT" w:eastAsia="Arial MT" w:hAnsi="Arial MT" w:cs="Arial MT" w:hint="default"/>
        <w:b w:val="0"/>
        <w:bCs w:val="0"/>
        <w:i w:val="0"/>
        <w:iCs w:val="0"/>
        <w:spacing w:val="-1"/>
        <w:w w:val="100"/>
        <w:sz w:val="22"/>
        <w:szCs w:val="22"/>
        <w:lang w:val="es-ES" w:eastAsia="en-US" w:bidi="ar-SA"/>
      </w:rPr>
    </w:lvl>
    <w:lvl w:ilvl="1" w:tplc="D0BAF66E">
      <w:numFmt w:val="bullet"/>
      <w:lvlText w:val="•"/>
      <w:lvlJc w:val="left"/>
      <w:pPr>
        <w:ind w:left="1849" w:hanging="286"/>
      </w:pPr>
      <w:rPr>
        <w:rFonts w:hint="default"/>
        <w:lang w:val="es-ES" w:eastAsia="en-US" w:bidi="ar-SA"/>
      </w:rPr>
    </w:lvl>
    <w:lvl w:ilvl="2" w:tplc="7008763E">
      <w:numFmt w:val="bullet"/>
      <w:lvlText w:val="•"/>
      <w:lvlJc w:val="left"/>
      <w:pPr>
        <w:ind w:left="2699" w:hanging="286"/>
      </w:pPr>
      <w:rPr>
        <w:rFonts w:hint="default"/>
        <w:lang w:val="es-ES" w:eastAsia="en-US" w:bidi="ar-SA"/>
      </w:rPr>
    </w:lvl>
    <w:lvl w:ilvl="3" w:tplc="A2D8BF20">
      <w:numFmt w:val="bullet"/>
      <w:lvlText w:val="•"/>
      <w:lvlJc w:val="left"/>
      <w:pPr>
        <w:ind w:left="3549" w:hanging="286"/>
      </w:pPr>
      <w:rPr>
        <w:rFonts w:hint="default"/>
        <w:lang w:val="es-ES" w:eastAsia="en-US" w:bidi="ar-SA"/>
      </w:rPr>
    </w:lvl>
    <w:lvl w:ilvl="4" w:tplc="B418733C">
      <w:numFmt w:val="bullet"/>
      <w:lvlText w:val="•"/>
      <w:lvlJc w:val="left"/>
      <w:pPr>
        <w:ind w:left="4398" w:hanging="286"/>
      </w:pPr>
      <w:rPr>
        <w:rFonts w:hint="default"/>
        <w:lang w:val="es-ES" w:eastAsia="en-US" w:bidi="ar-SA"/>
      </w:rPr>
    </w:lvl>
    <w:lvl w:ilvl="5" w:tplc="534C23E4">
      <w:numFmt w:val="bullet"/>
      <w:lvlText w:val="•"/>
      <w:lvlJc w:val="left"/>
      <w:pPr>
        <w:ind w:left="5248" w:hanging="286"/>
      </w:pPr>
      <w:rPr>
        <w:rFonts w:hint="default"/>
        <w:lang w:val="es-ES" w:eastAsia="en-US" w:bidi="ar-SA"/>
      </w:rPr>
    </w:lvl>
    <w:lvl w:ilvl="6" w:tplc="5AA609B8">
      <w:numFmt w:val="bullet"/>
      <w:lvlText w:val="•"/>
      <w:lvlJc w:val="left"/>
      <w:pPr>
        <w:ind w:left="6098" w:hanging="286"/>
      </w:pPr>
      <w:rPr>
        <w:rFonts w:hint="default"/>
        <w:lang w:val="es-ES" w:eastAsia="en-US" w:bidi="ar-SA"/>
      </w:rPr>
    </w:lvl>
    <w:lvl w:ilvl="7" w:tplc="5C161712">
      <w:numFmt w:val="bullet"/>
      <w:lvlText w:val="•"/>
      <w:lvlJc w:val="left"/>
      <w:pPr>
        <w:ind w:left="6948" w:hanging="286"/>
      </w:pPr>
      <w:rPr>
        <w:rFonts w:hint="default"/>
        <w:lang w:val="es-ES" w:eastAsia="en-US" w:bidi="ar-SA"/>
      </w:rPr>
    </w:lvl>
    <w:lvl w:ilvl="8" w:tplc="89840B98">
      <w:numFmt w:val="bullet"/>
      <w:lvlText w:val="•"/>
      <w:lvlJc w:val="left"/>
      <w:pPr>
        <w:ind w:left="7797" w:hanging="286"/>
      </w:pPr>
      <w:rPr>
        <w:rFonts w:hint="default"/>
        <w:lang w:val="es-ES" w:eastAsia="en-US" w:bidi="ar-SA"/>
      </w:rPr>
    </w:lvl>
  </w:abstractNum>
  <w:abstractNum w:abstractNumId="5" w15:restartNumberingAfterBreak="0">
    <w:nsid w:val="34445296"/>
    <w:multiLevelType w:val="hybridMultilevel"/>
    <w:tmpl w:val="093EF522"/>
    <w:lvl w:ilvl="0" w:tplc="E0F00EC0">
      <w:start w:val="1"/>
      <w:numFmt w:val="lowerLetter"/>
      <w:lvlText w:val="%1)"/>
      <w:lvlJc w:val="left"/>
      <w:pPr>
        <w:ind w:left="993" w:hanging="286"/>
      </w:pPr>
      <w:rPr>
        <w:rFonts w:ascii="Arial MT" w:eastAsia="Arial MT" w:hAnsi="Arial MT" w:cs="Arial MT" w:hint="default"/>
        <w:b w:val="0"/>
        <w:bCs w:val="0"/>
        <w:i w:val="0"/>
        <w:iCs w:val="0"/>
        <w:spacing w:val="-1"/>
        <w:w w:val="100"/>
        <w:sz w:val="22"/>
        <w:szCs w:val="22"/>
        <w:lang w:val="es-ES" w:eastAsia="en-US" w:bidi="ar-SA"/>
      </w:rPr>
    </w:lvl>
    <w:lvl w:ilvl="1" w:tplc="359ADEB2">
      <w:numFmt w:val="bullet"/>
      <w:lvlText w:val="•"/>
      <w:lvlJc w:val="left"/>
      <w:pPr>
        <w:ind w:left="1849" w:hanging="286"/>
      </w:pPr>
      <w:rPr>
        <w:rFonts w:hint="default"/>
        <w:lang w:val="es-ES" w:eastAsia="en-US" w:bidi="ar-SA"/>
      </w:rPr>
    </w:lvl>
    <w:lvl w:ilvl="2" w:tplc="14E4ACE4">
      <w:numFmt w:val="bullet"/>
      <w:lvlText w:val="•"/>
      <w:lvlJc w:val="left"/>
      <w:pPr>
        <w:ind w:left="2699" w:hanging="286"/>
      </w:pPr>
      <w:rPr>
        <w:rFonts w:hint="default"/>
        <w:lang w:val="es-ES" w:eastAsia="en-US" w:bidi="ar-SA"/>
      </w:rPr>
    </w:lvl>
    <w:lvl w:ilvl="3" w:tplc="28441F0C">
      <w:numFmt w:val="bullet"/>
      <w:lvlText w:val="•"/>
      <w:lvlJc w:val="left"/>
      <w:pPr>
        <w:ind w:left="3549" w:hanging="286"/>
      </w:pPr>
      <w:rPr>
        <w:rFonts w:hint="default"/>
        <w:lang w:val="es-ES" w:eastAsia="en-US" w:bidi="ar-SA"/>
      </w:rPr>
    </w:lvl>
    <w:lvl w:ilvl="4" w:tplc="88F2478E">
      <w:numFmt w:val="bullet"/>
      <w:lvlText w:val="•"/>
      <w:lvlJc w:val="left"/>
      <w:pPr>
        <w:ind w:left="4398" w:hanging="286"/>
      </w:pPr>
      <w:rPr>
        <w:rFonts w:hint="default"/>
        <w:lang w:val="es-ES" w:eastAsia="en-US" w:bidi="ar-SA"/>
      </w:rPr>
    </w:lvl>
    <w:lvl w:ilvl="5" w:tplc="99B41372">
      <w:numFmt w:val="bullet"/>
      <w:lvlText w:val="•"/>
      <w:lvlJc w:val="left"/>
      <w:pPr>
        <w:ind w:left="5248" w:hanging="286"/>
      </w:pPr>
      <w:rPr>
        <w:rFonts w:hint="default"/>
        <w:lang w:val="es-ES" w:eastAsia="en-US" w:bidi="ar-SA"/>
      </w:rPr>
    </w:lvl>
    <w:lvl w:ilvl="6" w:tplc="76D08612">
      <w:numFmt w:val="bullet"/>
      <w:lvlText w:val="•"/>
      <w:lvlJc w:val="left"/>
      <w:pPr>
        <w:ind w:left="6098" w:hanging="286"/>
      </w:pPr>
      <w:rPr>
        <w:rFonts w:hint="default"/>
        <w:lang w:val="es-ES" w:eastAsia="en-US" w:bidi="ar-SA"/>
      </w:rPr>
    </w:lvl>
    <w:lvl w:ilvl="7" w:tplc="D06666E6">
      <w:numFmt w:val="bullet"/>
      <w:lvlText w:val="•"/>
      <w:lvlJc w:val="left"/>
      <w:pPr>
        <w:ind w:left="6948" w:hanging="286"/>
      </w:pPr>
      <w:rPr>
        <w:rFonts w:hint="default"/>
        <w:lang w:val="es-ES" w:eastAsia="en-US" w:bidi="ar-SA"/>
      </w:rPr>
    </w:lvl>
    <w:lvl w:ilvl="8" w:tplc="E08614A8">
      <w:numFmt w:val="bullet"/>
      <w:lvlText w:val="•"/>
      <w:lvlJc w:val="left"/>
      <w:pPr>
        <w:ind w:left="7797" w:hanging="286"/>
      </w:pPr>
      <w:rPr>
        <w:rFonts w:hint="default"/>
        <w:lang w:val="es-ES" w:eastAsia="en-US" w:bidi="ar-SA"/>
      </w:rPr>
    </w:lvl>
  </w:abstractNum>
  <w:abstractNum w:abstractNumId="6"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lang w:val="es-ES" w:eastAsia="en-US" w:bidi="ar-SA"/>
      </w:rPr>
    </w:lvl>
    <w:lvl w:ilvl="3" w:tplc="4CDC163C">
      <w:numFmt w:val="bullet"/>
      <w:lvlText w:val="•"/>
      <w:lvlJc w:val="left"/>
      <w:pPr>
        <w:ind w:left="3214" w:hanging="284"/>
      </w:pPr>
      <w:rPr>
        <w:lang w:val="es-ES" w:eastAsia="en-US" w:bidi="ar-SA"/>
      </w:rPr>
    </w:lvl>
    <w:lvl w:ilvl="4" w:tplc="6EF05592">
      <w:numFmt w:val="bullet"/>
      <w:lvlText w:val="•"/>
      <w:lvlJc w:val="left"/>
      <w:pPr>
        <w:ind w:left="4112" w:hanging="284"/>
      </w:pPr>
      <w:rPr>
        <w:lang w:val="es-ES" w:eastAsia="en-US" w:bidi="ar-SA"/>
      </w:rPr>
    </w:lvl>
    <w:lvl w:ilvl="5" w:tplc="173CC156">
      <w:numFmt w:val="bullet"/>
      <w:lvlText w:val="•"/>
      <w:lvlJc w:val="left"/>
      <w:pPr>
        <w:ind w:left="5009" w:hanging="284"/>
      </w:pPr>
      <w:rPr>
        <w:lang w:val="es-ES" w:eastAsia="en-US" w:bidi="ar-SA"/>
      </w:rPr>
    </w:lvl>
    <w:lvl w:ilvl="6" w:tplc="7AC2EAF8">
      <w:numFmt w:val="bullet"/>
      <w:lvlText w:val="•"/>
      <w:lvlJc w:val="left"/>
      <w:pPr>
        <w:ind w:left="5907" w:hanging="284"/>
      </w:pPr>
      <w:rPr>
        <w:lang w:val="es-ES" w:eastAsia="en-US" w:bidi="ar-SA"/>
      </w:rPr>
    </w:lvl>
    <w:lvl w:ilvl="7" w:tplc="F30E11E0">
      <w:numFmt w:val="bullet"/>
      <w:lvlText w:val="•"/>
      <w:lvlJc w:val="left"/>
      <w:pPr>
        <w:ind w:left="6804" w:hanging="284"/>
      </w:pPr>
      <w:rPr>
        <w:lang w:val="es-ES" w:eastAsia="en-US" w:bidi="ar-SA"/>
      </w:rPr>
    </w:lvl>
    <w:lvl w:ilvl="8" w:tplc="31DE8324">
      <w:numFmt w:val="bullet"/>
      <w:lvlText w:val="•"/>
      <w:lvlJc w:val="left"/>
      <w:pPr>
        <w:ind w:left="7702" w:hanging="284"/>
      </w:pPr>
      <w:rPr>
        <w:lang w:val="es-ES" w:eastAsia="en-US" w:bidi="ar-SA"/>
      </w:rPr>
    </w:lvl>
  </w:abstractNum>
  <w:abstractNum w:abstractNumId="7" w15:restartNumberingAfterBreak="0">
    <w:nsid w:val="79656E18"/>
    <w:multiLevelType w:val="hybridMultilevel"/>
    <w:tmpl w:val="DB365C4A"/>
    <w:lvl w:ilvl="0" w:tplc="0E0AEC20">
      <w:start w:val="1"/>
      <w:numFmt w:val="lowerLetter"/>
      <w:lvlText w:val="%1)"/>
      <w:lvlJc w:val="left"/>
      <w:pPr>
        <w:ind w:left="993" w:hanging="286"/>
      </w:pPr>
      <w:rPr>
        <w:rFonts w:ascii="Arial MT" w:eastAsia="Arial MT" w:hAnsi="Arial MT" w:cs="Arial MT" w:hint="default"/>
        <w:b w:val="0"/>
        <w:bCs w:val="0"/>
        <w:i w:val="0"/>
        <w:iCs w:val="0"/>
        <w:spacing w:val="-1"/>
        <w:w w:val="100"/>
        <w:sz w:val="22"/>
        <w:szCs w:val="22"/>
        <w:lang w:val="es-ES" w:eastAsia="en-US" w:bidi="ar-SA"/>
      </w:rPr>
    </w:lvl>
    <w:lvl w:ilvl="1" w:tplc="0862FA54">
      <w:numFmt w:val="bullet"/>
      <w:lvlText w:val="•"/>
      <w:lvlJc w:val="left"/>
      <w:pPr>
        <w:ind w:left="1849" w:hanging="286"/>
      </w:pPr>
      <w:rPr>
        <w:rFonts w:hint="default"/>
        <w:lang w:val="es-ES" w:eastAsia="en-US" w:bidi="ar-SA"/>
      </w:rPr>
    </w:lvl>
    <w:lvl w:ilvl="2" w:tplc="24B6D9F0">
      <w:numFmt w:val="bullet"/>
      <w:lvlText w:val="•"/>
      <w:lvlJc w:val="left"/>
      <w:pPr>
        <w:ind w:left="2699" w:hanging="286"/>
      </w:pPr>
      <w:rPr>
        <w:rFonts w:hint="default"/>
        <w:lang w:val="es-ES" w:eastAsia="en-US" w:bidi="ar-SA"/>
      </w:rPr>
    </w:lvl>
    <w:lvl w:ilvl="3" w:tplc="8FE49BB4">
      <w:numFmt w:val="bullet"/>
      <w:lvlText w:val="•"/>
      <w:lvlJc w:val="left"/>
      <w:pPr>
        <w:ind w:left="3549" w:hanging="286"/>
      </w:pPr>
      <w:rPr>
        <w:rFonts w:hint="default"/>
        <w:lang w:val="es-ES" w:eastAsia="en-US" w:bidi="ar-SA"/>
      </w:rPr>
    </w:lvl>
    <w:lvl w:ilvl="4" w:tplc="C8089674">
      <w:numFmt w:val="bullet"/>
      <w:lvlText w:val="•"/>
      <w:lvlJc w:val="left"/>
      <w:pPr>
        <w:ind w:left="4398" w:hanging="286"/>
      </w:pPr>
      <w:rPr>
        <w:rFonts w:hint="default"/>
        <w:lang w:val="es-ES" w:eastAsia="en-US" w:bidi="ar-SA"/>
      </w:rPr>
    </w:lvl>
    <w:lvl w:ilvl="5" w:tplc="5E82FE8A">
      <w:numFmt w:val="bullet"/>
      <w:lvlText w:val="•"/>
      <w:lvlJc w:val="left"/>
      <w:pPr>
        <w:ind w:left="5248" w:hanging="286"/>
      </w:pPr>
      <w:rPr>
        <w:rFonts w:hint="default"/>
        <w:lang w:val="es-ES" w:eastAsia="en-US" w:bidi="ar-SA"/>
      </w:rPr>
    </w:lvl>
    <w:lvl w:ilvl="6" w:tplc="826261A0">
      <w:numFmt w:val="bullet"/>
      <w:lvlText w:val="•"/>
      <w:lvlJc w:val="left"/>
      <w:pPr>
        <w:ind w:left="6098" w:hanging="286"/>
      </w:pPr>
      <w:rPr>
        <w:rFonts w:hint="default"/>
        <w:lang w:val="es-ES" w:eastAsia="en-US" w:bidi="ar-SA"/>
      </w:rPr>
    </w:lvl>
    <w:lvl w:ilvl="7" w:tplc="D4D0A5A6">
      <w:numFmt w:val="bullet"/>
      <w:lvlText w:val="•"/>
      <w:lvlJc w:val="left"/>
      <w:pPr>
        <w:ind w:left="6948" w:hanging="286"/>
      </w:pPr>
      <w:rPr>
        <w:rFonts w:hint="default"/>
        <w:lang w:val="es-ES" w:eastAsia="en-US" w:bidi="ar-SA"/>
      </w:rPr>
    </w:lvl>
    <w:lvl w:ilvl="8" w:tplc="6D2C9AA0">
      <w:numFmt w:val="bullet"/>
      <w:lvlText w:val="•"/>
      <w:lvlJc w:val="left"/>
      <w:pPr>
        <w:ind w:left="7797" w:hanging="286"/>
      </w:pPr>
      <w:rPr>
        <w:rFonts w:hint="default"/>
        <w:lang w:val="es-ES" w:eastAsia="en-US" w:bidi="ar-SA"/>
      </w:rPr>
    </w:lvl>
  </w:abstractNum>
  <w:abstractNum w:abstractNumId="8"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lang w:val="es-ES" w:eastAsia="en-US" w:bidi="ar-SA"/>
      </w:rPr>
    </w:lvl>
    <w:lvl w:ilvl="3" w:tplc="FE30104C">
      <w:numFmt w:val="bullet"/>
      <w:lvlText w:val="•"/>
      <w:lvlJc w:val="left"/>
      <w:pPr>
        <w:ind w:left="2569" w:hanging="322"/>
      </w:pPr>
      <w:rPr>
        <w:lang w:val="es-ES" w:eastAsia="en-US" w:bidi="ar-SA"/>
      </w:rPr>
    </w:lvl>
    <w:lvl w:ilvl="4" w:tplc="A03EFD0E">
      <w:numFmt w:val="bullet"/>
      <w:lvlText w:val="•"/>
      <w:lvlJc w:val="left"/>
      <w:pPr>
        <w:ind w:left="3559" w:hanging="322"/>
      </w:pPr>
      <w:rPr>
        <w:lang w:val="es-ES" w:eastAsia="en-US" w:bidi="ar-SA"/>
      </w:rPr>
    </w:lvl>
    <w:lvl w:ilvl="5" w:tplc="8B84D26A">
      <w:numFmt w:val="bullet"/>
      <w:lvlText w:val="•"/>
      <w:lvlJc w:val="left"/>
      <w:pPr>
        <w:ind w:left="4549" w:hanging="322"/>
      </w:pPr>
      <w:rPr>
        <w:lang w:val="es-ES" w:eastAsia="en-US" w:bidi="ar-SA"/>
      </w:rPr>
    </w:lvl>
    <w:lvl w:ilvl="6" w:tplc="AD8C5302">
      <w:numFmt w:val="bullet"/>
      <w:lvlText w:val="•"/>
      <w:lvlJc w:val="left"/>
      <w:pPr>
        <w:ind w:left="5538" w:hanging="322"/>
      </w:pPr>
      <w:rPr>
        <w:lang w:val="es-ES" w:eastAsia="en-US" w:bidi="ar-SA"/>
      </w:rPr>
    </w:lvl>
    <w:lvl w:ilvl="7" w:tplc="FE04951C">
      <w:numFmt w:val="bullet"/>
      <w:lvlText w:val="•"/>
      <w:lvlJc w:val="left"/>
      <w:pPr>
        <w:ind w:left="6528" w:hanging="322"/>
      </w:pPr>
      <w:rPr>
        <w:lang w:val="es-ES" w:eastAsia="en-US" w:bidi="ar-SA"/>
      </w:rPr>
    </w:lvl>
    <w:lvl w:ilvl="8" w:tplc="D946E77E">
      <w:numFmt w:val="bullet"/>
      <w:lvlText w:val="•"/>
      <w:lvlJc w:val="left"/>
      <w:pPr>
        <w:ind w:left="7518" w:hanging="322"/>
      </w:pPr>
      <w:rPr>
        <w:lang w:val="es-ES" w:eastAsia="en-US" w:bidi="ar-SA"/>
      </w:rPr>
    </w:lvl>
  </w:abstractNum>
  <w:abstractNum w:abstractNumId="9" w15:restartNumberingAfterBreak="0">
    <w:nsid w:val="7FD30B09"/>
    <w:multiLevelType w:val="hybridMultilevel"/>
    <w:tmpl w:val="28C67AEE"/>
    <w:lvl w:ilvl="0" w:tplc="66E84092">
      <w:start w:val="1"/>
      <w:numFmt w:val="lowerLetter"/>
      <w:lvlText w:val="%1)"/>
      <w:lvlJc w:val="left"/>
      <w:pPr>
        <w:ind w:left="1134" w:hanging="428"/>
      </w:pPr>
      <w:rPr>
        <w:rFonts w:ascii="Arial MT" w:eastAsia="Arial MT" w:hAnsi="Arial MT" w:cs="Arial MT" w:hint="default"/>
        <w:b w:val="0"/>
        <w:bCs w:val="0"/>
        <w:i w:val="0"/>
        <w:iCs w:val="0"/>
        <w:spacing w:val="-1"/>
        <w:w w:val="100"/>
        <w:sz w:val="22"/>
        <w:szCs w:val="22"/>
        <w:lang w:val="es-ES" w:eastAsia="en-US" w:bidi="ar-SA"/>
      </w:rPr>
    </w:lvl>
    <w:lvl w:ilvl="1" w:tplc="9E80192E">
      <w:numFmt w:val="bullet"/>
      <w:lvlText w:val="•"/>
      <w:lvlJc w:val="left"/>
      <w:pPr>
        <w:ind w:left="1975" w:hanging="428"/>
      </w:pPr>
      <w:rPr>
        <w:rFonts w:hint="default"/>
        <w:lang w:val="es-ES" w:eastAsia="en-US" w:bidi="ar-SA"/>
      </w:rPr>
    </w:lvl>
    <w:lvl w:ilvl="2" w:tplc="37CA9CA6">
      <w:numFmt w:val="bullet"/>
      <w:lvlText w:val="•"/>
      <w:lvlJc w:val="left"/>
      <w:pPr>
        <w:ind w:left="2811" w:hanging="428"/>
      </w:pPr>
      <w:rPr>
        <w:rFonts w:hint="default"/>
        <w:lang w:val="es-ES" w:eastAsia="en-US" w:bidi="ar-SA"/>
      </w:rPr>
    </w:lvl>
    <w:lvl w:ilvl="3" w:tplc="FCF03A7A">
      <w:numFmt w:val="bullet"/>
      <w:lvlText w:val="•"/>
      <w:lvlJc w:val="left"/>
      <w:pPr>
        <w:ind w:left="3647" w:hanging="428"/>
      </w:pPr>
      <w:rPr>
        <w:rFonts w:hint="default"/>
        <w:lang w:val="es-ES" w:eastAsia="en-US" w:bidi="ar-SA"/>
      </w:rPr>
    </w:lvl>
    <w:lvl w:ilvl="4" w:tplc="BA98EDC4">
      <w:numFmt w:val="bullet"/>
      <w:lvlText w:val="•"/>
      <w:lvlJc w:val="left"/>
      <w:pPr>
        <w:ind w:left="4482" w:hanging="428"/>
      </w:pPr>
      <w:rPr>
        <w:rFonts w:hint="default"/>
        <w:lang w:val="es-ES" w:eastAsia="en-US" w:bidi="ar-SA"/>
      </w:rPr>
    </w:lvl>
    <w:lvl w:ilvl="5" w:tplc="000C1CAC">
      <w:numFmt w:val="bullet"/>
      <w:lvlText w:val="•"/>
      <w:lvlJc w:val="left"/>
      <w:pPr>
        <w:ind w:left="5318" w:hanging="428"/>
      </w:pPr>
      <w:rPr>
        <w:rFonts w:hint="default"/>
        <w:lang w:val="es-ES" w:eastAsia="en-US" w:bidi="ar-SA"/>
      </w:rPr>
    </w:lvl>
    <w:lvl w:ilvl="6" w:tplc="36BE6672">
      <w:numFmt w:val="bullet"/>
      <w:lvlText w:val="•"/>
      <w:lvlJc w:val="left"/>
      <w:pPr>
        <w:ind w:left="6154" w:hanging="428"/>
      </w:pPr>
      <w:rPr>
        <w:rFonts w:hint="default"/>
        <w:lang w:val="es-ES" w:eastAsia="en-US" w:bidi="ar-SA"/>
      </w:rPr>
    </w:lvl>
    <w:lvl w:ilvl="7" w:tplc="A3C6890C">
      <w:numFmt w:val="bullet"/>
      <w:lvlText w:val="•"/>
      <w:lvlJc w:val="left"/>
      <w:pPr>
        <w:ind w:left="6990" w:hanging="428"/>
      </w:pPr>
      <w:rPr>
        <w:rFonts w:hint="default"/>
        <w:lang w:val="es-ES" w:eastAsia="en-US" w:bidi="ar-SA"/>
      </w:rPr>
    </w:lvl>
    <w:lvl w:ilvl="8" w:tplc="14C073E2">
      <w:numFmt w:val="bullet"/>
      <w:lvlText w:val="•"/>
      <w:lvlJc w:val="left"/>
      <w:pPr>
        <w:ind w:left="7825" w:hanging="428"/>
      </w:pPr>
      <w:rPr>
        <w:rFonts w:hint="default"/>
        <w:lang w:val="es-ES" w:eastAsia="en-US" w:bidi="ar-SA"/>
      </w:rPr>
    </w:lvl>
  </w:abstractNum>
  <w:num w:numId="1">
    <w:abstractNumId w:val="0"/>
  </w:num>
  <w:num w:numId="2">
    <w:abstractNumId w:val="7"/>
  </w:num>
  <w:num w:numId="3">
    <w:abstractNumId w:val="1"/>
  </w:num>
  <w:num w:numId="4">
    <w:abstractNumId w:val="4"/>
  </w:num>
  <w:num w:numId="5">
    <w:abstractNumId w:val="3"/>
  </w:num>
  <w:num w:numId="6">
    <w:abstractNumId w:val="2"/>
  </w:num>
  <w:num w:numId="7">
    <w:abstractNumId w:val="9"/>
  </w:num>
  <w:num w:numId="8">
    <w:abstractNumId w:val="5"/>
  </w:num>
  <w:num w:numId="9">
    <w:abstractNumId w:val="6"/>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592F"/>
    <w:rsid w:val="000B1CE0"/>
    <w:rsid w:val="000D5EBA"/>
    <w:rsid w:val="00112A9F"/>
    <w:rsid w:val="001421B9"/>
    <w:rsid w:val="001D75A2"/>
    <w:rsid w:val="00246396"/>
    <w:rsid w:val="002973DB"/>
    <w:rsid w:val="004109CC"/>
    <w:rsid w:val="004378FD"/>
    <w:rsid w:val="00511CAB"/>
    <w:rsid w:val="0058592F"/>
    <w:rsid w:val="005E477B"/>
    <w:rsid w:val="00600E47"/>
    <w:rsid w:val="00737100"/>
    <w:rsid w:val="00750991"/>
    <w:rsid w:val="008B02A3"/>
    <w:rsid w:val="008C42CE"/>
    <w:rsid w:val="00970B40"/>
    <w:rsid w:val="00A16D4E"/>
    <w:rsid w:val="00A36469"/>
    <w:rsid w:val="00AE66B8"/>
    <w:rsid w:val="00CC1B74"/>
    <w:rsid w:val="00D1377C"/>
    <w:rsid w:val="00D4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639"/>
      <w:jc w:val="center"/>
      <w:outlineLvl w:val="0"/>
    </w:pPr>
    <w:rPr>
      <w:rFonts w:ascii="Arial" w:eastAsia="Arial" w:hAnsi="Arial" w:cs="Arial"/>
      <w:b/>
      <w:bCs/>
      <w:u w:val="single" w:color="000000"/>
    </w:rPr>
  </w:style>
  <w:style w:type="paragraph" w:styleId="Ttulo2">
    <w:name w:val="heading 2"/>
    <w:basedOn w:val="Normal"/>
    <w:link w:val="Ttulo2Car"/>
    <w:uiPriority w:val="9"/>
    <w:unhideWhenUsed/>
    <w:qFormat/>
    <w:pPr>
      <w:ind w:left="707"/>
      <w:outlineLvl w:val="1"/>
    </w:pPr>
    <w:rPr>
      <w:rFonts w:ascii="Arial" w:eastAsia="Arial" w:hAnsi="Arial" w:cs="Arial"/>
      <w:b/>
      <w:bCs/>
      <w:u w:val="single" w:color="000000"/>
    </w:rPr>
  </w:style>
  <w:style w:type="paragraph" w:styleId="Ttulo3">
    <w:name w:val="heading 3"/>
    <w:basedOn w:val="Normal"/>
    <w:link w:val="Ttulo3Car"/>
    <w:uiPriority w:val="9"/>
    <w:unhideWhenUsed/>
    <w:qFormat/>
    <w:pPr>
      <w:ind w:left="707"/>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11CAB"/>
    <w:pPr>
      <w:tabs>
        <w:tab w:val="center" w:pos="4419"/>
        <w:tab w:val="right" w:pos="8838"/>
      </w:tabs>
    </w:pPr>
  </w:style>
  <w:style w:type="character" w:customStyle="1" w:styleId="EncabezadoCar">
    <w:name w:val="Encabezado Car"/>
    <w:basedOn w:val="Fuentedeprrafopredeter"/>
    <w:link w:val="Encabezado"/>
    <w:uiPriority w:val="99"/>
    <w:rsid w:val="00511CAB"/>
    <w:rPr>
      <w:rFonts w:ascii="Arial MT" w:eastAsia="Arial MT" w:hAnsi="Arial MT" w:cs="Arial MT"/>
      <w:lang w:val="es-ES"/>
    </w:rPr>
  </w:style>
  <w:style w:type="paragraph" w:styleId="Piedepgina">
    <w:name w:val="footer"/>
    <w:basedOn w:val="Normal"/>
    <w:link w:val="PiedepginaCar"/>
    <w:uiPriority w:val="99"/>
    <w:unhideWhenUsed/>
    <w:rsid w:val="00511CAB"/>
    <w:pPr>
      <w:tabs>
        <w:tab w:val="center" w:pos="4419"/>
        <w:tab w:val="right" w:pos="8838"/>
      </w:tabs>
    </w:pPr>
  </w:style>
  <w:style w:type="character" w:customStyle="1" w:styleId="PiedepginaCar">
    <w:name w:val="Pie de página Car"/>
    <w:basedOn w:val="Fuentedeprrafopredeter"/>
    <w:link w:val="Piedepgina"/>
    <w:uiPriority w:val="99"/>
    <w:rsid w:val="00511CAB"/>
    <w:rPr>
      <w:rFonts w:ascii="Arial MT" w:eastAsia="Arial MT" w:hAnsi="Arial MT" w:cs="Arial MT"/>
      <w:lang w:val="es-ES"/>
    </w:rPr>
  </w:style>
  <w:style w:type="character" w:customStyle="1" w:styleId="Ttulo1Car">
    <w:name w:val="Título 1 Car"/>
    <w:basedOn w:val="Fuentedeprrafopredeter"/>
    <w:link w:val="Ttulo1"/>
    <w:uiPriority w:val="9"/>
    <w:rsid w:val="00A16D4E"/>
    <w:rPr>
      <w:rFonts w:ascii="Arial" w:eastAsia="Arial" w:hAnsi="Arial" w:cs="Arial"/>
      <w:b/>
      <w:bCs/>
      <w:u w:val="single" w:color="000000"/>
      <w:lang w:val="es-ES"/>
    </w:rPr>
  </w:style>
  <w:style w:type="character" w:customStyle="1" w:styleId="Ttulo2Car">
    <w:name w:val="Título 2 Car"/>
    <w:basedOn w:val="Fuentedeprrafopredeter"/>
    <w:link w:val="Ttulo2"/>
    <w:uiPriority w:val="9"/>
    <w:rsid w:val="00A16D4E"/>
    <w:rPr>
      <w:rFonts w:ascii="Arial" w:eastAsia="Arial" w:hAnsi="Arial" w:cs="Arial"/>
      <w:b/>
      <w:bCs/>
      <w:u w:val="single" w:color="000000"/>
      <w:lang w:val="es-ES"/>
    </w:rPr>
  </w:style>
  <w:style w:type="character" w:customStyle="1" w:styleId="Ttulo3Car">
    <w:name w:val="Título 3 Car"/>
    <w:basedOn w:val="Fuentedeprrafopredeter"/>
    <w:link w:val="Ttulo3"/>
    <w:uiPriority w:val="9"/>
    <w:rsid w:val="00A16D4E"/>
    <w:rPr>
      <w:rFonts w:ascii="Arial" w:eastAsia="Arial" w:hAnsi="Arial" w:cs="Arial"/>
      <w:b/>
      <w:bCs/>
      <w:i/>
      <w:iCs/>
      <w:lang w:val="es-ES"/>
    </w:rPr>
  </w:style>
  <w:style w:type="paragraph" w:customStyle="1" w:styleId="msonormal0">
    <w:name w:val="msonormal"/>
    <w:basedOn w:val="Normal"/>
    <w:rsid w:val="00A16D4E"/>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A16D4E"/>
    <w:rPr>
      <w:rFonts w:ascii="Arial MT" w:eastAsia="Arial MT" w:hAnsi="Arial MT" w:cs="Arial MT"/>
      <w:lang w:val="es-ES"/>
    </w:rPr>
  </w:style>
  <w:style w:type="paragraph" w:styleId="Textodeglobo">
    <w:name w:val="Balloon Text"/>
    <w:basedOn w:val="Normal"/>
    <w:link w:val="TextodegloboCar"/>
    <w:uiPriority w:val="99"/>
    <w:semiHidden/>
    <w:unhideWhenUsed/>
    <w:rsid w:val="001421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21B9"/>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28</Pages>
  <Words>10720</Words>
  <Characters>58965</Characters>
  <Application>Microsoft Office Word</Application>
  <DocSecurity>0</DocSecurity>
  <Lines>491</Lines>
  <Paragraphs>139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Luciano Tomas Mazza</cp:lastModifiedBy>
  <cp:revision>11</cp:revision>
  <cp:lastPrinted>2026-03-02T14:23:00Z</cp:lastPrinted>
  <dcterms:created xsi:type="dcterms:W3CDTF">2026-02-26T22:21:00Z</dcterms:created>
  <dcterms:modified xsi:type="dcterms:W3CDTF">2026-03-02T14:31:00Z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