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F0A3D" w14:textId="77777777" w:rsidR="00CC3FBE" w:rsidRDefault="00CC3FBE" w:rsidP="00CC3FBE">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1B688660" w14:textId="77777777" w:rsidR="00CC3FBE" w:rsidRDefault="00CC3FBE" w:rsidP="00CC3FBE">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CC3FBE" w14:paraId="3E3F3680" w14:textId="77777777" w:rsidTr="00BA0D6D">
        <w:trPr>
          <w:trHeight w:val="412"/>
        </w:trPr>
        <w:tc>
          <w:tcPr>
            <w:tcW w:w="5987" w:type="dxa"/>
          </w:tcPr>
          <w:p w14:paraId="13F7DDE8" w14:textId="77777777" w:rsidR="00CC3FBE" w:rsidRDefault="00CC3FBE" w:rsidP="00BA0D6D">
            <w:pPr>
              <w:pStyle w:val="TableParagraph"/>
              <w:ind w:left="0"/>
              <w:rPr>
                <w:rFonts w:ascii="Times New Roman"/>
                <w:sz w:val="20"/>
              </w:rPr>
            </w:pPr>
          </w:p>
        </w:tc>
        <w:tc>
          <w:tcPr>
            <w:tcW w:w="1570" w:type="dxa"/>
          </w:tcPr>
          <w:p w14:paraId="2708B645" w14:textId="77777777" w:rsidR="00CC3FBE" w:rsidRDefault="00CC3FBE"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14453642" w14:textId="77777777" w:rsidR="00CC3FBE" w:rsidRDefault="00CC3FBE" w:rsidP="00BA0D6D">
            <w:pPr>
              <w:pStyle w:val="TableParagraph"/>
              <w:spacing w:before="102"/>
              <w:ind w:left="10"/>
              <w:jc w:val="center"/>
              <w:rPr>
                <w:rFonts w:ascii="Arial" w:hAnsi="Arial"/>
                <w:b/>
                <w:i/>
                <w:sz w:val="18"/>
              </w:rPr>
            </w:pPr>
            <w:r>
              <w:rPr>
                <w:rFonts w:ascii="Arial" w:hAnsi="Arial"/>
                <w:b/>
                <w:i/>
                <w:spacing w:val="-2"/>
                <w:sz w:val="18"/>
              </w:rPr>
              <w:t>Página</w:t>
            </w:r>
          </w:p>
        </w:tc>
      </w:tr>
      <w:tr w:rsidR="00CC3FBE" w14:paraId="05BC6592" w14:textId="77777777" w:rsidTr="00BA0D6D">
        <w:trPr>
          <w:trHeight w:val="505"/>
        </w:trPr>
        <w:tc>
          <w:tcPr>
            <w:tcW w:w="5987" w:type="dxa"/>
            <w:shd w:val="clear" w:color="auto" w:fill="BEBEBE"/>
          </w:tcPr>
          <w:p w14:paraId="1A1AB301" w14:textId="77777777" w:rsidR="00CC3FBE" w:rsidRDefault="00CC3FBE" w:rsidP="00BA0D6D">
            <w:pPr>
              <w:pStyle w:val="TableParagraph"/>
              <w:spacing w:line="254" w:lineRule="exact"/>
              <w:ind w:left="427" w:hanging="284"/>
              <w:rPr>
                <w:rFonts w:ascii="Arial" w:hAnsi="Arial"/>
                <w:b/>
              </w:rPr>
            </w:pPr>
            <w:r>
              <w:rPr>
                <w:rFonts w:ascii="Arial" w:hAnsi="Arial"/>
                <w:b/>
              </w:rPr>
              <w:t>CAPÍTULO</w:t>
            </w:r>
            <w:r>
              <w:rPr>
                <w:rFonts w:ascii="Arial" w:hAnsi="Arial"/>
                <w:b/>
                <w:spacing w:val="-7"/>
              </w:rPr>
              <w:t xml:space="preserve"> </w:t>
            </w:r>
            <w:r>
              <w:rPr>
                <w:rFonts w:ascii="Arial" w:hAnsi="Arial"/>
                <w:b/>
              </w:rPr>
              <w:t>V</w:t>
            </w:r>
            <w:r>
              <w:rPr>
                <w:rFonts w:ascii="Arial" w:hAnsi="Arial"/>
                <w:b/>
                <w:spacing w:val="-8"/>
              </w:rPr>
              <w:t xml:space="preserve"> </w:t>
            </w:r>
            <w:r>
              <w:rPr>
                <w:rFonts w:ascii="Arial" w:hAnsi="Arial"/>
                <w:b/>
              </w:rPr>
              <w:t>-</w:t>
            </w:r>
            <w:r>
              <w:rPr>
                <w:rFonts w:ascii="Arial" w:hAnsi="Arial"/>
                <w:b/>
                <w:spacing w:val="-7"/>
              </w:rPr>
              <w:t xml:space="preserve"> </w:t>
            </w:r>
            <w:r>
              <w:rPr>
                <w:rFonts w:ascii="Arial" w:hAnsi="Arial"/>
                <w:b/>
              </w:rPr>
              <w:t>OTROS</w:t>
            </w:r>
            <w:r>
              <w:rPr>
                <w:rFonts w:ascii="Arial" w:hAnsi="Arial"/>
                <w:b/>
                <w:spacing w:val="-8"/>
              </w:rPr>
              <w:t xml:space="preserve"> </w:t>
            </w:r>
            <w:r>
              <w:rPr>
                <w:rFonts w:ascii="Arial" w:hAnsi="Arial"/>
                <w:b/>
              </w:rPr>
              <w:t>ENCARGOS</w:t>
            </w:r>
            <w:r>
              <w:rPr>
                <w:rFonts w:ascii="Arial" w:hAnsi="Arial"/>
                <w:b/>
                <w:spacing w:val="-9"/>
              </w:rPr>
              <w:t xml:space="preserve"> </w:t>
            </w:r>
            <w:r>
              <w:rPr>
                <w:rFonts w:ascii="Arial" w:hAnsi="Arial"/>
                <w:b/>
              </w:rPr>
              <w:t xml:space="preserve">DE </w:t>
            </w:r>
            <w:r>
              <w:rPr>
                <w:rFonts w:ascii="Arial" w:hAnsi="Arial"/>
                <w:b/>
                <w:spacing w:val="-2"/>
              </w:rPr>
              <w:t>ASEGURAMIENTO</w:t>
            </w:r>
          </w:p>
        </w:tc>
        <w:tc>
          <w:tcPr>
            <w:tcW w:w="1570" w:type="dxa"/>
            <w:shd w:val="clear" w:color="auto" w:fill="BEBEBE"/>
          </w:tcPr>
          <w:p w14:paraId="0D51F36D" w14:textId="77777777" w:rsidR="00CC3FBE" w:rsidRDefault="00CC3FBE" w:rsidP="00BA0D6D">
            <w:pPr>
              <w:pStyle w:val="TableParagraph"/>
              <w:ind w:left="0"/>
              <w:rPr>
                <w:rFonts w:ascii="Times New Roman"/>
                <w:sz w:val="20"/>
              </w:rPr>
            </w:pPr>
          </w:p>
        </w:tc>
        <w:tc>
          <w:tcPr>
            <w:tcW w:w="951" w:type="dxa"/>
            <w:shd w:val="clear" w:color="auto" w:fill="BEBEBE"/>
          </w:tcPr>
          <w:p w14:paraId="1BF449B5" w14:textId="77777777" w:rsidR="00CC3FBE" w:rsidRDefault="00CC3FBE" w:rsidP="00BA0D6D">
            <w:pPr>
              <w:pStyle w:val="TableParagraph"/>
              <w:ind w:left="0"/>
              <w:rPr>
                <w:rFonts w:ascii="Times New Roman"/>
                <w:sz w:val="20"/>
              </w:rPr>
            </w:pPr>
          </w:p>
        </w:tc>
      </w:tr>
      <w:tr w:rsidR="00CC3FBE" w14:paraId="5F4DD38C" w14:textId="77777777" w:rsidTr="00BA0D6D">
        <w:trPr>
          <w:trHeight w:val="760"/>
        </w:trPr>
        <w:tc>
          <w:tcPr>
            <w:tcW w:w="5987" w:type="dxa"/>
            <w:shd w:val="clear" w:color="auto" w:fill="BEBEBE"/>
          </w:tcPr>
          <w:p w14:paraId="27914A16" w14:textId="77777777" w:rsidR="00CC3FBE" w:rsidRDefault="00CC3FBE" w:rsidP="00BA0D6D">
            <w:pPr>
              <w:pStyle w:val="TableParagraph"/>
              <w:spacing w:line="252" w:lineRule="exact"/>
              <w:ind w:left="427" w:right="196" w:hanging="284"/>
              <w:rPr>
                <w:rFonts w:ascii="Arial" w:hAnsi="Arial"/>
                <w:b/>
              </w:rPr>
            </w:pPr>
            <w:r>
              <w:rPr>
                <w:rFonts w:ascii="Arial" w:hAnsi="Arial"/>
                <w:b/>
              </w:rPr>
              <w:t>Sección V.E - Encargos de aseguramiento para informar</w:t>
            </w:r>
            <w:r>
              <w:rPr>
                <w:rFonts w:ascii="Arial" w:hAnsi="Arial"/>
                <w:b/>
                <w:spacing w:val="-7"/>
              </w:rPr>
              <w:t xml:space="preserve"> </w:t>
            </w:r>
            <w:r>
              <w:rPr>
                <w:rFonts w:ascii="Arial" w:hAnsi="Arial"/>
                <w:b/>
              </w:rPr>
              <w:t>sobre</w:t>
            </w:r>
            <w:r>
              <w:rPr>
                <w:rFonts w:ascii="Arial" w:hAnsi="Arial"/>
                <w:b/>
                <w:spacing w:val="-8"/>
              </w:rPr>
              <w:t xml:space="preserve"> </w:t>
            </w:r>
            <w:r>
              <w:rPr>
                <w:rFonts w:ascii="Arial" w:hAnsi="Arial"/>
                <w:b/>
              </w:rPr>
              <w:t>la</w:t>
            </w:r>
            <w:r>
              <w:rPr>
                <w:rFonts w:ascii="Arial" w:hAnsi="Arial"/>
                <w:b/>
                <w:spacing w:val="-8"/>
              </w:rPr>
              <w:t xml:space="preserve"> </w:t>
            </w:r>
            <w:r>
              <w:rPr>
                <w:rFonts w:ascii="Arial" w:hAnsi="Arial"/>
                <w:b/>
              </w:rPr>
              <w:t>compilación</w:t>
            </w:r>
            <w:r>
              <w:rPr>
                <w:rFonts w:ascii="Arial" w:hAnsi="Arial"/>
                <w:b/>
                <w:spacing w:val="-6"/>
              </w:rPr>
              <w:t xml:space="preserve"> </w:t>
            </w:r>
            <w:r>
              <w:rPr>
                <w:rFonts w:ascii="Arial" w:hAnsi="Arial"/>
                <w:b/>
              </w:rPr>
              <w:t>de</w:t>
            </w:r>
            <w:r>
              <w:rPr>
                <w:rFonts w:ascii="Arial" w:hAnsi="Arial"/>
                <w:b/>
                <w:spacing w:val="-9"/>
              </w:rPr>
              <w:t xml:space="preserve"> </w:t>
            </w:r>
            <w:r>
              <w:rPr>
                <w:rFonts w:ascii="Arial" w:hAnsi="Arial"/>
                <w:b/>
              </w:rPr>
              <w:t>información contable proforma incluida en un prospecto</w:t>
            </w:r>
          </w:p>
        </w:tc>
        <w:tc>
          <w:tcPr>
            <w:tcW w:w="1570" w:type="dxa"/>
            <w:shd w:val="clear" w:color="auto" w:fill="BEBEBE"/>
          </w:tcPr>
          <w:p w14:paraId="0BD402BD" w14:textId="77777777" w:rsidR="00CC3FBE" w:rsidRDefault="00CC3FBE" w:rsidP="00BA0D6D">
            <w:pPr>
              <w:pStyle w:val="TableParagraph"/>
              <w:ind w:left="0"/>
              <w:rPr>
                <w:rFonts w:ascii="Times New Roman"/>
                <w:sz w:val="20"/>
              </w:rPr>
            </w:pPr>
          </w:p>
        </w:tc>
        <w:tc>
          <w:tcPr>
            <w:tcW w:w="951" w:type="dxa"/>
            <w:shd w:val="clear" w:color="auto" w:fill="BEBEBE"/>
          </w:tcPr>
          <w:p w14:paraId="5F79D0D8" w14:textId="77777777" w:rsidR="00CC3FBE" w:rsidRDefault="00CC3FBE" w:rsidP="00BA0D6D">
            <w:pPr>
              <w:pStyle w:val="TableParagraph"/>
              <w:ind w:left="0"/>
              <w:rPr>
                <w:rFonts w:ascii="Times New Roman"/>
                <w:sz w:val="20"/>
              </w:rPr>
            </w:pPr>
          </w:p>
        </w:tc>
      </w:tr>
      <w:tr w:rsidR="00CC3FBE" w14:paraId="360AD18B" w14:textId="77777777" w:rsidTr="00BA0D6D">
        <w:trPr>
          <w:trHeight w:val="340"/>
        </w:trPr>
        <w:tc>
          <w:tcPr>
            <w:tcW w:w="5987" w:type="dxa"/>
          </w:tcPr>
          <w:p w14:paraId="47B97CF9" w14:textId="77777777" w:rsidR="00CC3FBE" w:rsidRDefault="00CC3FBE" w:rsidP="00BA0D6D">
            <w:pPr>
              <w:pStyle w:val="TableParagraph"/>
              <w:spacing w:before="43"/>
              <w:ind w:left="393"/>
            </w:pPr>
            <w:r>
              <w:t>Seguridad</w:t>
            </w:r>
            <w:r>
              <w:rPr>
                <w:spacing w:val="-8"/>
              </w:rPr>
              <w:t xml:space="preserve"> </w:t>
            </w:r>
            <w:r>
              <w:rPr>
                <w:spacing w:val="-2"/>
              </w:rPr>
              <w:t>razonable</w:t>
            </w:r>
          </w:p>
        </w:tc>
        <w:tc>
          <w:tcPr>
            <w:tcW w:w="1570" w:type="dxa"/>
          </w:tcPr>
          <w:p w14:paraId="31FC3180" w14:textId="77777777" w:rsidR="00CC3FBE" w:rsidRDefault="00E839A7" w:rsidP="00BA0D6D">
            <w:pPr>
              <w:pStyle w:val="TableParagraph"/>
              <w:spacing w:before="43"/>
              <w:ind w:left="9"/>
              <w:jc w:val="center"/>
            </w:pPr>
            <w:hyperlink w:anchor="_bookmark163" w:history="1">
              <w:r w:rsidR="00CC3FBE">
                <w:rPr>
                  <w:color w:val="0000FF"/>
                  <w:spacing w:val="-5"/>
                  <w:u w:val="single" w:color="0000FF"/>
                </w:rPr>
                <w:t>01</w:t>
              </w:r>
            </w:hyperlink>
          </w:p>
        </w:tc>
        <w:tc>
          <w:tcPr>
            <w:tcW w:w="951" w:type="dxa"/>
          </w:tcPr>
          <w:p w14:paraId="3303DB8F" w14:textId="6514FB03" w:rsidR="00CC3FBE" w:rsidRDefault="002B2634" w:rsidP="00BA0D6D">
            <w:pPr>
              <w:pStyle w:val="TableParagraph"/>
              <w:spacing w:before="43"/>
              <w:ind w:left="10" w:right="3"/>
              <w:jc w:val="center"/>
              <w:rPr>
                <w:rFonts w:ascii="Arial"/>
                <w:b/>
                <w:i/>
              </w:rPr>
            </w:pPr>
            <w:r>
              <w:rPr>
                <w:rFonts w:ascii="Arial"/>
                <w:b/>
                <w:i/>
                <w:spacing w:val="-5"/>
              </w:rPr>
              <w:t>19</w:t>
            </w:r>
            <w:bookmarkStart w:id="0" w:name="_GoBack"/>
            <w:bookmarkEnd w:id="0"/>
          </w:p>
        </w:tc>
      </w:tr>
    </w:tbl>
    <w:p w14:paraId="4FEF8A61" w14:textId="77777777" w:rsidR="00CC3FBE" w:rsidRDefault="00CC3FBE">
      <w:pPr>
        <w:spacing w:before="89"/>
        <w:ind w:left="140"/>
        <w:rPr>
          <w:rFonts w:ascii="Arial" w:hAnsi="Arial"/>
          <w:b/>
        </w:rPr>
      </w:pPr>
    </w:p>
    <w:p w14:paraId="15990E3A" w14:textId="77777777" w:rsidR="00CC3FBE" w:rsidRDefault="00CC3FBE">
      <w:pPr>
        <w:rPr>
          <w:rFonts w:ascii="Arial" w:hAnsi="Arial"/>
          <w:b/>
        </w:rPr>
      </w:pPr>
      <w:r>
        <w:rPr>
          <w:rFonts w:ascii="Arial" w:hAnsi="Arial"/>
          <w:b/>
        </w:rPr>
        <w:br w:type="page"/>
      </w:r>
    </w:p>
    <w:p w14:paraId="69AACCEA" w14:textId="77777777" w:rsidR="00222104" w:rsidRDefault="00222104" w:rsidP="00222104">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58842BA3" w14:textId="77777777" w:rsidR="00222104" w:rsidRDefault="00222104" w:rsidP="00222104">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618AE501" w14:textId="77777777" w:rsidR="00222104" w:rsidRDefault="00222104" w:rsidP="00222104">
      <w:pPr>
        <w:pStyle w:val="Textoindependiente"/>
        <w:rPr>
          <w:rFonts w:ascii="Arial"/>
          <w:b/>
        </w:rPr>
      </w:pPr>
    </w:p>
    <w:p w14:paraId="28803A92" w14:textId="77777777" w:rsidR="00222104" w:rsidRDefault="00222104" w:rsidP="00222104">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5A53B965" w14:textId="77777777" w:rsidR="00222104" w:rsidRDefault="00222104" w:rsidP="00222104">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58FC4709" w14:textId="77777777" w:rsidR="00222104" w:rsidRDefault="00222104" w:rsidP="00222104">
      <w:pPr>
        <w:pStyle w:val="Textoindependiente"/>
      </w:pPr>
    </w:p>
    <w:p w14:paraId="613DFAF6" w14:textId="77777777" w:rsidR="00222104" w:rsidRDefault="00222104" w:rsidP="00222104">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21D18F47" w14:textId="77777777" w:rsidR="00222104" w:rsidRDefault="00222104" w:rsidP="00222104">
      <w:pPr>
        <w:pStyle w:val="Textoindependiente"/>
        <w:spacing w:before="1"/>
      </w:pPr>
    </w:p>
    <w:p w14:paraId="7F725D72" w14:textId="77777777" w:rsidR="00222104" w:rsidRDefault="00222104" w:rsidP="00222104">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6177E9A1" w14:textId="77777777" w:rsidR="00222104" w:rsidRDefault="00222104" w:rsidP="00222104">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504AB235" w14:textId="77777777" w:rsidR="00222104" w:rsidRDefault="00222104" w:rsidP="00222104">
      <w:pPr>
        <w:pStyle w:val="Textoindependiente"/>
        <w:spacing w:before="2"/>
      </w:pPr>
    </w:p>
    <w:p w14:paraId="5CA38A99" w14:textId="77777777" w:rsidR="00222104" w:rsidRDefault="00222104" w:rsidP="00222104">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0908E647" w14:textId="77777777" w:rsidR="00222104" w:rsidRDefault="00222104" w:rsidP="00E839A7">
      <w:pPr>
        <w:pStyle w:val="Prrafodelista"/>
        <w:numPr>
          <w:ilvl w:val="0"/>
          <w:numId w:val="3"/>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3576EB57" w14:textId="77777777" w:rsidR="00222104" w:rsidRDefault="00222104" w:rsidP="00222104">
      <w:pPr>
        <w:pStyle w:val="Textoindependiente"/>
        <w:spacing w:before="2"/>
      </w:pPr>
    </w:p>
    <w:p w14:paraId="2E2F2F44" w14:textId="77777777" w:rsidR="00222104" w:rsidRDefault="00222104" w:rsidP="00E839A7">
      <w:pPr>
        <w:pStyle w:val="Prrafodelista"/>
        <w:numPr>
          <w:ilvl w:val="0"/>
          <w:numId w:val="3"/>
        </w:numPr>
        <w:tabs>
          <w:tab w:val="left" w:pos="1104"/>
          <w:tab w:val="left" w:pos="1106"/>
        </w:tabs>
        <w:ind w:right="281"/>
      </w:pPr>
      <w:r>
        <w:t>El contador determinará, sobre la base de su criterio profesional, el contenido y la redacción de sus informes.</w:t>
      </w:r>
    </w:p>
    <w:p w14:paraId="63350231" w14:textId="77777777" w:rsidR="00222104" w:rsidRDefault="00222104" w:rsidP="00E839A7">
      <w:pPr>
        <w:pStyle w:val="Prrafodelista"/>
        <w:numPr>
          <w:ilvl w:val="0"/>
          <w:numId w:val="3"/>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03A1FE60" w14:textId="77777777" w:rsidR="00222104" w:rsidRDefault="00222104" w:rsidP="00E839A7">
      <w:pPr>
        <w:pStyle w:val="Prrafodelista"/>
        <w:numPr>
          <w:ilvl w:val="0"/>
          <w:numId w:val="3"/>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78A863EA" w14:textId="77777777" w:rsidR="00222104" w:rsidRDefault="00222104" w:rsidP="00E839A7">
      <w:pPr>
        <w:pStyle w:val="Prrafodelista"/>
        <w:numPr>
          <w:ilvl w:val="0"/>
          <w:numId w:val="3"/>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6F0E0D4D" w14:textId="77777777" w:rsidR="00222104" w:rsidRDefault="00222104" w:rsidP="00222104">
      <w:pPr>
        <w:pStyle w:val="Textoindependiente"/>
      </w:pPr>
    </w:p>
    <w:p w14:paraId="09214893" w14:textId="77777777" w:rsidR="00222104" w:rsidRDefault="00222104" w:rsidP="00E839A7">
      <w:pPr>
        <w:pStyle w:val="Prrafodelista"/>
        <w:numPr>
          <w:ilvl w:val="0"/>
          <w:numId w:val="3"/>
        </w:numPr>
        <w:tabs>
          <w:tab w:val="left" w:pos="1104"/>
          <w:tab w:val="left" w:pos="1106"/>
        </w:tabs>
        <w:ind w:right="278"/>
      </w:pPr>
      <w:r>
        <w:t>Los informes preparados bajo el enfoque de cifras correspondientes de períodos anteriores (“CC”) pueden incluir el siguiente párrafo educativo:</w:t>
      </w:r>
    </w:p>
    <w:p w14:paraId="5CE9DDC8" w14:textId="77777777" w:rsidR="00222104" w:rsidRDefault="00222104" w:rsidP="00222104">
      <w:pPr>
        <w:pStyle w:val="Textoindependiente"/>
        <w:spacing w:before="3"/>
        <w:rPr>
          <w:sz w:val="20"/>
        </w:rPr>
      </w:pPr>
      <w:r>
        <w:rPr>
          <w:noProof/>
          <w:sz w:val="20"/>
          <w:lang w:val="es-AR" w:eastAsia="es-AR"/>
        </w:rPr>
        <mc:AlternateContent>
          <mc:Choice Requires="wps">
            <w:drawing>
              <wp:anchor distT="0" distB="0" distL="0" distR="0" simplePos="0" relativeHeight="487639552" behindDoc="1" locked="0" layoutInCell="1" allowOverlap="1" wp14:anchorId="0718E1A2" wp14:editId="6094C94F">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35F0BAA1" w14:textId="77777777" w:rsidR="00222104" w:rsidRDefault="00222104" w:rsidP="00222104">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F349338" w14:textId="77777777" w:rsidR="00222104" w:rsidRDefault="00222104" w:rsidP="00222104">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0718E1A2" id="_x0000_t202" coordsize="21600,21600" o:spt="202" path="m,l,21600r21600,l21600,xe">
                <v:stroke joinstyle="miter"/>
                <v:path gradientshapeok="t" o:connecttype="rect"/>
              </v:shapetype>
              <v:shape id="Textbox 7" o:spid="_x0000_s1026" type="#_x0000_t202" style="position:absolute;margin-left:99.25pt;margin-top:13.1pt;width:416.75pt;height:52.8pt;z-index:-1567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35F0BAA1" w14:textId="77777777" w:rsidR="00222104" w:rsidRDefault="00222104" w:rsidP="00222104">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F349338" w14:textId="77777777" w:rsidR="00222104" w:rsidRDefault="00222104" w:rsidP="00222104">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12EE2C35" w14:textId="77777777" w:rsidR="00222104" w:rsidRDefault="00222104" w:rsidP="00222104">
      <w:pPr>
        <w:pStyle w:val="Textoindependiente"/>
        <w:rPr>
          <w:sz w:val="20"/>
        </w:rPr>
        <w:sectPr w:rsidR="00222104" w:rsidSect="00222104">
          <w:headerReference w:type="default" r:id="rId7"/>
          <w:footerReference w:type="default" r:id="rId8"/>
          <w:pgSz w:w="11910" w:h="16840"/>
          <w:pgMar w:top="1040" w:right="1417" w:bottom="740" w:left="992" w:header="552" w:footer="543" w:gutter="0"/>
          <w:pgNumType w:start="11"/>
          <w:cols w:space="720"/>
        </w:sectPr>
      </w:pPr>
    </w:p>
    <w:p w14:paraId="5622ABF8" w14:textId="77777777" w:rsidR="00222104" w:rsidRDefault="00222104" w:rsidP="00222104">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0B2C2436" w14:textId="77777777" w:rsidR="00222104" w:rsidRDefault="00222104" w:rsidP="00222104">
      <w:pPr>
        <w:pStyle w:val="Textoindependiente"/>
        <w:spacing w:before="1"/>
      </w:pPr>
    </w:p>
    <w:p w14:paraId="3775DA4C" w14:textId="77777777" w:rsidR="00222104" w:rsidRDefault="00222104" w:rsidP="00222104">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3F4475AB" w14:textId="77777777" w:rsidR="00222104" w:rsidRDefault="00222104" w:rsidP="00E839A7">
      <w:pPr>
        <w:pStyle w:val="Prrafodelista"/>
        <w:numPr>
          <w:ilvl w:val="1"/>
          <w:numId w:val="3"/>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4062F5B7" w14:textId="77777777" w:rsidR="00222104" w:rsidRDefault="00222104" w:rsidP="00E839A7">
      <w:pPr>
        <w:pStyle w:val="Prrafodelista"/>
        <w:numPr>
          <w:ilvl w:val="1"/>
          <w:numId w:val="3"/>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2F794A18" w14:textId="77777777" w:rsidR="00222104" w:rsidRDefault="00222104" w:rsidP="00E839A7">
      <w:pPr>
        <w:pStyle w:val="Prrafodelista"/>
        <w:numPr>
          <w:ilvl w:val="1"/>
          <w:numId w:val="3"/>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5B1C41AD" w14:textId="77777777" w:rsidR="00222104" w:rsidRDefault="00222104" w:rsidP="00222104">
      <w:pPr>
        <w:pStyle w:val="Textoindependiente"/>
      </w:pPr>
    </w:p>
    <w:p w14:paraId="66106436" w14:textId="77777777" w:rsidR="00222104" w:rsidRDefault="00222104" w:rsidP="00222104">
      <w:pPr>
        <w:pStyle w:val="Textoindependiente"/>
        <w:spacing w:before="1"/>
        <w:ind w:left="1106" w:right="279"/>
        <w:jc w:val="both"/>
      </w:pPr>
      <w:r>
        <w:t>El contador ejercerá su criterio profesional sobre la conveniencia de incluir tal aclaración en su informe y hasta cuándo hacerlo.</w:t>
      </w:r>
    </w:p>
    <w:p w14:paraId="1DE147B5" w14:textId="77777777" w:rsidR="00222104" w:rsidRDefault="00222104" w:rsidP="00E839A7">
      <w:pPr>
        <w:pStyle w:val="Prrafodelista"/>
        <w:numPr>
          <w:ilvl w:val="0"/>
          <w:numId w:val="3"/>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6688A74B" w14:textId="77777777" w:rsidR="00222104" w:rsidRDefault="00222104" w:rsidP="00222104">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2386DF76" w14:textId="77777777" w:rsidR="00222104" w:rsidRDefault="00222104" w:rsidP="00222104">
      <w:pPr>
        <w:pStyle w:val="Textoindependiente"/>
        <w:spacing w:before="2"/>
      </w:pPr>
    </w:p>
    <w:p w14:paraId="083764F9" w14:textId="77777777" w:rsidR="00222104" w:rsidRDefault="00222104" w:rsidP="00E839A7">
      <w:pPr>
        <w:pStyle w:val="Prrafodelista"/>
        <w:numPr>
          <w:ilvl w:val="0"/>
          <w:numId w:val="3"/>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50295349" w14:textId="77777777" w:rsidR="00222104" w:rsidRDefault="00222104" w:rsidP="00222104">
      <w:pPr>
        <w:pStyle w:val="Textoindependiente"/>
      </w:pPr>
    </w:p>
    <w:p w14:paraId="5C6D0583" w14:textId="77777777" w:rsidR="00222104" w:rsidRDefault="00222104" w:rsidP="00E839A7">
      <w:pPr>
        <w:pStyle w:val="Prrafodelista"/>
        <w:numPr>
          <w:ilvl w:val="0"/>
          <w:numId w:val="3"/>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5D79654E" w14:textId="77777777" w:rsidR="00222104" w:rsidRDefault="00222104" w:rsidP="00E839A7">
      <w:pPr>
        <w:pStyle w:val="Prrafodelista"/>
        <w:numPr>
          <w:ilvl w:val="0"/>
          <w:numId w:val="3"/>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15303EB3" w14:textId="77777777" w:rsidR="00222104" w:rsidRDefault="00222104" w:rsidP="00222104">
      <w:pPr>
        <w:pStyle w:val="Textoindependiente"/>
        <w:spacing w:before="2"/>
      </w:pPr>
    </w:p>
    <w:p w14:paraId="76E218F0" w14:textId="77777777" w:rsidR="00222104" w:rsidRDefault="00222104" w:rsidP="00E839A7">
      <w:pPr>
        <w:pStyle w:val="Prrafodelista"/>
        <w:numPr>
          <w:ilvl w:val="0"/>
          <w:numId w:val="3"/>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5AE3AD11" w14:textId="77777777" w:rsidR="00222104" w:rsidRDefault="00222104" w:rsidP="00E839A7">
      <w:pPr>
        <w:pStyle w:val="Prrafodelista"/>
        <w:numPr>
          <w:ilvl w:val="0"/>
          <w:numId w:val="3"/>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6B734502" w14:textId="77777777" w:rsidR="00222104" w:rsidRDefault="00222104" w:rsidP="00222104">
      <w:pPr>
        <w:pStyle w:val="Prrafodelista"/>
        <w:sectPr w:rsidR="00222104" w:rsidSect="00222104">
          <w:pgSz w:w="11910" w:h="16840"/>
          <w:pgMar w:top="1040" w:right="1417" w:bottom="740" w:left="992" w:header="552" w:footer="543" w:gutter="0"/>
          <w:cols w:space="720"/>
        </w:sectPr>
      </w:pPr>
    </w:p>
    <w:p w14:paraId="402B43C7" w14:textId="77777777" w:rsidR="00222104" w:rsidRDefault="00222104" w:rsidP="00222104">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56D4126B" w14:textId="77777777" w:rsidR="00222104" w:rsidRDefault="00222104" w:rsidP="00222104">
      <w:pPr>
        <w:pStyle w:val="Textoindependiente"/>
      </w:pPr>
    </w:p>
    <w:p w14:paraId="20D366A5" w14:textId="77777777" w:rsidR="00222104" w:rsidRDefault="00222104" w:rsidP="00222104">
      <w:pPr>
        <w:pStyle w:val="Ttulo3"/>
      </w:pPr>
      <w:r>
        <w:t>Referencias</w:t>
      </w:r>
      <w:r>
        <w:rPr>
          <w:spacing w:val="-13"/>
        </w:rPr>
        <w:t xml:space="preserve"> </w:t>
      </w:r>
      <w:r>
        <w:rPr>
          <w:spacing w:val="-2"/>
        </w:rPr>
        <w:t>generales</w:t>
      </w:r>
    </w:p>
    <w:p w14:paraId="69157E43" w14:textId="77777777" w:rsidR="00222104" w:rsidRDefault="00222104" w:rsidP="00222104">
      <w:pPr>
        <w:pStyle w:val="Textoindependiente"/>
        <w:rPr>
          <w:rFonts w:ascii="Arial"/>
          <w:b/>
          <w:i/>
        </w:rPr>
      </w:pPr>
    </w:p>
    <w:p w14:paraId="7899C4A0" w14:textId="77777777" w:rsidR="00222104" w:rsidRDefault="00222104" w:rsidP="00222104">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3E192ABB" w14:textId="77777777" w:rsidR="00222104" w:rsidRDefault="00222104" w:rsidP="00222104">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66892478" w14:textId="77777777" w:rsidR="00222104" w:rsidRDefault="00222104" w:rsidP="00222104">
      <w:pPr>
        <w:pStyle w:val="Textoindependiente"/>
      </w:pPr>
    </w:p>
    <w:p w14:paraId="3648F5F2" w14:textId="77777777" w:rsidR="00222104" w:rsidRDefault="00222104" w:rsidP="00222104">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28102367" w14:textId="77777777" w:rsidR="00222104" w:rsidRDefault="00222104" w:rsidP="00222104">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0E2ADBC5" w14:textId="77777777" w:rsidR="00222104" w:rsidRDefault="00222104" w:rsidP="00222104">
      <w:pPr>
        <w:pStyle w:val="Textoindependiente"/>
        <w:spacing w:before="252"/>
      </w:pPr>
    </w:p>
    <w:p w14:paraId="1D3DD4A2" w14:textId="77777777" w:rsidR="00222104" w:rsidRDefault="00222104" w:rsidP="00222104">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681309F0" w14:textId="77777777" w:rsidR="00222104" w:rsidRDefault="00222104" w:rsidP="00222104">
      <w:pPr>
        <w:pStyle w:val="Textoindependiente"/>
        <w:rPr>
          <w:rFonts w:ascii="Arial"/>
          <w:b/>
          <w:i/>
        </w:rPr>
      </w:pPr>
    </w:p>
    <w:p w14:paraId="3D713A24" w14:textId="77777777" w:rsidR="00222104" w:rsidRDefault="00222104" w:rsidP="00222104">
      <w:pPr>
        <w:pStyle w:val="Textoindependiente"/>
        <w:ind w:left="707"/>
      </w:pPr>
      <w:r>
        <w:t>Presentamos a continuación los principales cambios de la presente edición 2025 en</w:t>
      </w:r>
      <w:r>
        <w:rPr>
          <w:spacing w:val="80"/>
        </w:rPr>
        <w:t xml:space="preserve"> </w:t>
      </w:r>
      <w:r>
        <w:t>relación con la anterior (2024-v6).</w:t>
      </w:r>
    </w:p>
    <w:p w14:paraId="3BD05DE1" w14:textId="77777777" w:rsidR="00222104" w:rsidRDefault="00222104" w:rsidP="00222104">
      <w:pPr>
        <w:pStyle w:val="Textoindependiente"/>
        <w:spacing w:before="2"/>
      </w:pPr>
    </w:p>
    <w:p w14:paraId="43AE62AB" w14:textId="77777777" w:rsidR="00222104" w:rsidRDefault="00222104" w:rsidP="00E839A7">
      <w:pPr>
        <w:pStyle w:val="Prrafodelista"/>
        <w:numPr>
          <w:ilvl w:val="0"/>
          <w:numId w:val="2"/>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140C2379" w14:textId="77777777" w:rsidR="00222104" w:rsidRDefault="00222104" w:rsidP="00E839A7">
      <w:pPr>
        <w:pStyle w:val="Prrafodelista"/>
        <w:numPr>
          <w:ilvl w:val="1"/>
          <w:numId w:val="2"/>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30B99B45" w14:textId="77777777" w:rsidR="00222104" w:rsidRDefault="00222104" w:rsidP="00222104">
      <w:pPr>
        <w:pStyle w:val="Textoindependiente"/>
        <w:spacing w:before="2"/>
      </w:pPr>
    </w:p>
    <w:p w14:paraId="5B867663" w14:textId="77777777" w:rsidR="00222104" w:rsidRDefault="00222104" w:rsidP="00E839A7">
      <w:pPr>
        <w:pStyle w:val="Prrafodelista"/>
        <w:numPr>
          <w:ilvl w:val="1"/>
          <w:numId w:val="2"/>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5078A960" w14:textId="77777777" w:rsidR="00222104" w:rsidRDefault="00222104" w:rsidP="00E839A7">
      <w:pPr>
        <w:pStyle w:val="Prrafodelista"/>
        <w:numPr>
          <w:ilvl w:val="1"/>
          <w:numId w:val="2"/>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4006B9EB" w14:textId="77777777" w:rsidR="00222104" w:rsidRDefault="00222104" w:rsidP="00222104">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5D173161" w14:textId="77777777" w:rsidR="00222104" w:rsidRDefault="00222104" w:rsidP="00222104">
      <w:pPr>
        <w:pStyle w:val="Textoindependiente"/>
        <w:spacing w:before="1"/>
      </w:pPr>
    </w:p>
    <w:p w14:paraId="5DCE3B3D" w14:textId="77777777" w:rsidR="00222104" w:rsidRDefault="00222104" w:rsidP="00E839A7">
      <w:pPr>
        <w:pStyle w:val="Prrafodelista"/>
        <w:numPr>
          <w:ilvl w:val="0"/>
          <w:numId w:val="2"/>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4BC38DAB" w14:textId="77777777" w:rsidR="00222104" w:rsidRDefault="00222104" w:rsidP="00222104">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22104" w14:paraId="731EF501" w14:textId="77777777" w:rsidTr="00916516">
        <w:trPr>
          <w:trHeight w:val="254"/>
        </w:trPr>
        <w:tc>
          <w:tcPr>
            <w:tcW w:w="3965" w:type="dxa"/>
            <w:shd w:val="clear" w:color="auto" w:fill="D9D9D9"/>
          </w:tcPr>
          <w:p w14:paraId="281EB24A" w14:textId="77777777" w:rsidR="00222104" w:rsidRDefault="00222104"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3CAA7A34" w14:textId="77777777" w:rsidR="00222104" w:rsidRDefault="00222104" w:rsidP="00916516">
            <w:pPr>
              <w:pStyle w:val="TableParagraph"/>
              <w:spacing w:line="234" w:lineRule="exact"/>
              <w:ind w:left="45"/>
              <w:jc w:val="center"/>
              <w:rPr>
                <w:rFonts w:ascii="Arial"/>
                <w:b/>
              </w:rPr>
            </w:pPr>
            <w:r>
              <w:rPr>
                <w:rFonts w:ascii="Arial"/>
                <w:b/>
                <w:spacing w:val="-4"/>
              </w:rPr>
              <w:t>Ahora</w:t>
            </w:r>
          </w:p>
        </w:tc>
      </w:tr>
      <w:tr w:rsidR="00222104" w14:paraId="5E6E017B" w14:textId="77777777" w:rsidTr="00916516">
        <w:trPr>
          <w:trHeight w:val="1518"/>
        </w:trPr>
        <w:tc>
          <w:tcPr>
            <w:tcW w:w="3965" w:type="dxa"/>
            <w:shd w:val="clear" w:color="auto" w:fill="D9D9D9"/>
          </w:tcPr>
          <w:p w14:paraId="05AA1895" w14:textId="77777777" w:rsidR="00222104" w:rsidRDefault="00222104"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697DD149" w14:textId="77777777" w:rsidR="00222104" w:rsidRDefault="00222104"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1AD2D076" w14:textId="77777777" w:rsidR="00222104" w:rsidRDefault="00222104"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24940AC6" w14:textId="77777777" w:rsidR="00222104" w:rsidRDefault="00222104"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3D3BA453" w14:textId="77777777" w:rsidR="00222104" w:rsidRDefault="00222104" w:rsidP="00222104">
      <w:pPr>
        <w:pStyle w:val="TableParagraph"/>
        <w:spacing w:line="234" w:lineRule="exact"/>
        <w:jc w:val="both"/>
        <w:sectPr w:rsidR="00222104" w:rsidSect="00222104">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22104" w14:paraId="3751E531" w14:textId="77777777" w:rsidTr="00916516">
        <w:trPr>
          <w:trHeight w:val="2531"/>
        </w:trPr>
        <w:tc>
          <w:tcPr>
            <w:tcW w:w="3965" w:type="dxa"/>
            <w:shd w:val="clear" w:color="auto" w:fill="D9D9D9"/>
          </w:tcPr>
          <w:p w14:paraId="341BD96C" w14:textId="77777777" w:rsidR="00222104" w:rsidRDefault="00222104"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2B70D2D6" w14:textId="77777777" w:rsidR="00222104" w:rsidRDefault="00222104"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225523FA" w14:textId="77777777" w:rsidR="00222104" w:rsidRDefault="00222104" w:rsidP="00916516">
            <w:pPr>
              <w:pStyle w:val="TableParagraph"/>
              <w:spacing w:line="233" w:lineRule="exact"/>
              <w:ind w:left="142"/>
            </w:pPr>
            <w:r>
              <w:rPr>
                <w:spacing w:val="-2"/>
              </w:rPr>
              <w:t>auditoría”}.</w:t>
            </w:r>
          </w:p>
        </w:tc>
      </w:tr>
    </w:tbl>
    <w:p w14:paraId="5BD26B8E" w14:textId="77777777" w:rsidR="00222104" w:rsidRDefault="00222104" w:rsidP="00E839A7">
      <w:pPr>
        <w:pStyle w:val="Prrafodelista"/>
        <w:numPr>
          <w:ilvl w:val="0"/>
          <w:numId w:val="2"/>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32750FDD" w14:textId="77777777" w:rsidR="00222104" w:rsidRDefault="00222104" w:rsidP="00222104">
      <w:pPr>
        <w:pStyle w:val="Textoindependiente"/>
        <w:spacing w:before="1"/>
      </w:pPr>
    </w:p>
    <w:p w14:paraId="4FEE4CA1" w14:textId="77777777" w:rsidR="00222104" w:rsidRDefault="00222104" w:rsidP="00E839A7">
      <w:pPr>
        <w:pStyle w:val="Prrafodelista"/>
        <w:numPr>
          <w:ilvl w:val="0"/>
          <w:numId w:val="2"/>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03FE90F0" w14:textId="77777777" w:rsidR="00222104" w:rsidRDefault="00222104" w:rsidP="00222104">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22104" w14:paraId="395D3CA4" w14:textId="77777777" w:rsidTr="00916516">
        <w:trPr>
          <w:trHeight w:val="251"/>
        </w:trPr>
        <w:tc>
          <w:tcPr>
            <w:tcW w:w="3965" w:type="dxa"/>
            <w:shd w:val="clear" w:color="auto" w:fill="D9D9D9"/>
          </w:tcPr>
          <w:p w14:paraId="580AEF7F" w14:textId="77777777" w:rsidR="00222104" w:rsidRDefault="00222104"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3692D0B3" w14:textId="77777777" w:rsidR="00222104" w:rsidRDefault="00222104" w:rsidP="00916516">
            <w:pPr>
              <w:pStyle w:val="TableParagraph"/>
              <w:spacing w:line="232" w:lineRule="exact"/>
              <w:ind w:left="45"/>
              <w:jc w:val="center"/>
              <w:rPr>
                <w:rFonts w:ascii="Arial"/>
                <w:b/>
              </w:rPr>
            </w:pPr>
            <w:r>
              <w:rPr>
                <w:rFonts w:ascii="Arial"/>
                <w:b/>
                <w:spacing w:val="-4"/>
              </w:rPr>
              <w:t>Ahora</w:t>
            </w:r>
          </w:p>
        </w:tc>
      </w:tr>
      <w:tr w:rsidR="00222104" w14:paraId="3FCDCBD5" w14:textId="77777777" w:rsidTr="00916516">
        <w:trPr>
          <w:trHeight w:val="2277"/>
        </w:trPr>
        <w:tc>
          <w:tcPr>
            <w:tcW w:w="3965" w:type="dxa"/>
            <w:shd w:val="clear" w:color="auto" w:fill="D9D9D9"/>
          </w:tcPr>
          <w:p w14:paraId="48EC42B5" w14:textId="77777777" w:rsidR="00222104" w:rsidRDefault="00222104"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2AC7FF82" w14:textId="77777777" w:rsidR="00222104" w:rsidRDefault="00222104"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55A1EB54" w14:textId="77777777" w:rsidR="00222104" w:rsidRDefault="00222104"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55118DCF" w14:textId="77777777" w:rsidR="00222104" w:rsidRDefault="00222104" w:rsidP="00222104">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1D7A1977" w14:textId="77777777" w:rsidR="00222104" w:rsidRDefault="00222104" w:rsidP="00222104">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22104" w14:paraId="533F77A6" w14:textId="77777777" w:rsidTr="00916516">
        <w:trPr>
          <w:trHeight w:val="251"/>
        </w:trPr>
        <w:tc>
          <w:tcPr>
            <w:tcW w:w="3965" w:type="dxa"/>
            <w:shd w:val="clear" w:color="auto" w:fill="D9D9D9"/>
          </w:tcPr>
          <w:p w14:paraId="702FA6D8" w14:textId="77777777" w:rsidR="00222104" w:rsidRDefault="00222104"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6F20AAA5" w14:textId="77777777" w:rsidR="00222104" w:rsidRDefault="00222104" w:rsidP="00916516">
            <w:pPr>
              <w:pStyle w:val="TableParagraph"/>
              <w:spacing w:line="232" w:lineRule="exact"/>
              <w:ind w:left="45"/>
              <w:jc w:val="center"/>
              <w:rPr>
                <w:rFonts w:ascii="Arial"/>
                <w:b/>
              </w:rPr>
            </w:pPr>
            <w:r>
              <w:rPr>
                <w:rFonts w:ascii="Arial"/>
                <w:b/>
                <w:spacing w:val="-4"/>
              </w:rPr>
              <w:t>Ahora</w:t>
            </w:r>
          </w:p>
        </w:tc>
      </w:tr>
      <w:tr w:rsidR="00222104" w14:paraId="285D0036" w14:textId="77777777" w:rsidTr="00916516">
        <w:trPr>
          <w:trHeight w:val="4048"/>
        </w:trPr>
        <w:tc>
          <w:tcPr>
            <w:tcW w:w="3965" w:type="dxa"/>
            <w:shd w:val="clear" w:color="auto" w:fill="D9D9D9"/>
          </w:tcPr>
          <w:p w14:paraId="44DDF0F3" w14:textId="77777777" w:rsidR="00222104" w:rsidRDefault="00222104"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1171655C" w14:textId="77777777" w:rsidR="00222104" w:rsidRDefault="00222104"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464A2E0C" w14:textId="77777777" w:rsidR="00222104" w:rsidRDefault="00222104"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26D561F8" w14:textId="77777777" w:rsidR="00222104" w:rsidRDefault="00222104"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631C383D" w14:textId="77777777" w:rsidR="00222104" w:rsidRDefault="00222104"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4CA6717F" w14:textId="77777777" w:rsidR="00222104" w:rsidRDefault="00222104"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12DDE0C0" w14:textId="77777777" w:rsidR="00222104" w:rsidRDefault="00222104" w:rsidP="00222104">
      <w:pPr>
        <w:pStyle w:val="Textoindependiente"/>
      </w:pPr>
    </w:p>
    <w:p w14:paraId="6503E403" w14:textId="77777777" w:rsidR="00222104" w:rsidRDefault="00222104" w:rsidP="00222104">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614F451E" w14:textId="77777777" w:rsidR="00222104" w:rsidRDefault="00222104" w:rsidP="00222104">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391B7DAB" w14:textId="77777777" w:rsidR="00222104" w:rsidRDefault="00222104" w:rsidP="00222104">
      <w:pPr>
        <w:pStyle w:val="Textoindependiente"/>
        <w:spacing w:before="1"/>
      </w:pPr>
    </w:p>
    <w:p w14:paraId="6EB0E6EE" w14:textId="77777777" w:rsidR="00222104" w:rsidRDefault="00222104" w:rsidP="00E839A7">
      <w:pPr>
        <w:pStyle w:val="Prrafodelista"/>
        <w:numPr>
          <w:ilvl w:val="0"/>
          <w:numId w:val="2"/>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13982230" w14:textId="77777777" w:rsidR="00222104" w:rsidRDefault="00222104" w:rsidP="00E839A7">
      <w:pPr>
        <w:pStyle w:val="Prrafodelista"/>
        <w:numPr>
          <w:ilvl w:val="1"/>
          <w:numId w:val="2"/>
        </w:numPr>
        <w:tabs>
          <w:tab w:val="left" w:pos="1542"/>
          <w:tab w:val="left" w:pos="1581"/>
        </w:tabs>
        <w:ind w:right="281" w:hanging="360"/>
      </w:pPr>
      <w:r>
        <w:t>dos informes de auditoría - o de revisión, si fuera el caso – separados, sobre los estados contables individuales y sobre los consolidados, o</w:t>
      </w:r>
    </w:p>
    <w:p w14:paraId="4E644A4D" w14:textId="77777777" w:rsidR="00222104" w:rsidRDefault="00222104" w:rsidP="00E839A7">
      <w:pPr>
        <w:pStyle w:val="Prrafodelista"/>
        <w:numPr>
          <w:ilvl w:val="1"/>
          <w:numId w:val="2"/>
        </w:numPr>
        <w:tabs>
          <w:tab w:val="left" w:pos="1542"/>
          <w:tab w:val="left" w:pos="1581"/>
        </w:tabs>
        <w:ind w:right="276" w:hanging="360"/>
      </w:pPr>
      <w:r>
        <w:t>un solo informe de auditoría - o de revisión, si fuera el caso - que incluya sus opiniones - o sus conclusiones - sobre ambos juegos de estados contables.</w:t>
      </w:r>
    </w:p>
    <w:p w14:paraId="78835505" w14:textId="77777777" w:rsidR="00222104" w:rsidRDefault="00222104" w:rsidP="00E839A7">
      <w:pPr>
        <w:pStyle w:val="Prrafodelista"/>
        <w:numPr>
          <w:ilvl w:val="0"/>
          <w:numId w:val="2"/>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616193FB" w14:textId="77777777" w:rsidR="00222104" w:rsidRDefault="00222104" w:rsidP="00222104">
      <w:pPr>
        <w:pStyle w:val="Textoindependiente"/>
        <w:spacing w:before="1"/>
      </w:pPr>
    </w:p>
    <w:p w14:paraId="7776E510" w14:textId="77777777" w:rsidR="00222104" w:rsidRDefault="00222104" w:rsidP="00E839A7">
      <w:pPr>
        <w:pStyle w:val="Prrafodelista"/>
        <w:numPr>
          <w:ilvl w:val="0"/>
          <w:numId w:val="2"/>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273E91B2" w14:textId="77777777" w:rsidR="00222104" w:rsidRDefault="00222104" w:rsidP="00222104">
      <w:pPr>
        <w:pStyle w:val="Textoindependiente"/>
        <w:spacing w:before="1"/>
      </w:pPr>
    </w:p>
    <w:p w14:paraId="26682F4F" w14:textId="77777777" w:rsidR="00222104" w:rsidRDefault="00222104" w:rsidP="00E839A7">
      <w:pPr>
        <w:pStyle w:val="Prrafodelista"/>
        <w:numPr>
          <w:ilvl w:val="0"/>
          <w:numId w:val="2"/>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05EBB4C8" w14:textId="77777777" w:rsidR="00222104" w:rsidRDefault="00222104" w:rsidP="00222104">
      <w:pPr>
        <w:pStyle w:val="Textoindependiente"/>
      </w:pPr>
    </w:p>
    <w:p w14:paraId="3E831048" w14:textId="77777777" w:rsidR="00222104" w:rsidRDefault="00222104" w:rsidP="00E839A7">
      <w:pPr>
        <w:pStyle w:val="Prrafodelista"/>
        <w:numPr>
          <w:ilvl w:val="0"/>
          <w:numId w:val="2"/>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451479C4" w14:textId="77777777" w:rsidR="00222104" w:rsidRDefault="00222104" w:rsidP="00E839A7">
      <w:pPr>
        <w:pStyle w:val="Prrafodelista"/>
        <w:numPr>
          <w:ilvl w:val="1"/>
          <w:numId w:val="2"/>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3D90255A" w14:textId="77777777" w:rsidR="00222104" w:rsidRDefault="00222104" w:rsidP="00E839A7">
      <w:pPr>
        <w:pStyle w:val="Prrafodelista"/>
        <w:numPr>
          <w:ilvl w:val="1"/>
          <w:numId w:val="2"/>
        </w:numPr>
        <w:tabs>
          <w:tab w:val="left" w:pos="1542"/>
          <w:tab w:val="left" w:pos="1581"/>
        </w:tabs>
        <w:ind w:right="284" w:hanging="360"/>
      </w:pPr>
      <w:r>
        <w:t>un marco de cumplimiento, como podría ser un marco establecido por una ley o reglamentación diferente de los anteriormente mencionados.</w:t>
      </w:r>
    </w:p>
    <w:p w14:paraId="5DF5BCAB" w14:textId="77777777" w:rsidR="00222104" w:rsidRDefault="00222104" w:rsidP="00222104">
      <w:pPr>
        <w:pStyle w:val="Textoindependiente"/>
        <w:ind w:left="1221" w:right="281"/>
        <w:jc w:val="both"/>
      </w:pPr>
    </w:p>
    <w:p w14:paraId="3753D732" w14:textId="77777777" w:rsidR="00222104" w:rsidRDefault="00222104" w:rsidP="00222104">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2673624C" w14:textId="77777777" w:rsidR="00222104" w:rsidRDefault="00222104" w:rsidP="00222104">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338EBBE0" w14:textId="77777777" w:rsidR="00222104" w:rsidRDefault="00222104" w:rsidP="00E839A7">
      <w:pPr>
        <w:pStyle w:val="Prrafodelista"/>
        <w:numPr>
          <w:ilvl w:val="0"/>
          <w:numId w:val="2"/>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05CA580C" w14:textId="77777777" w:rsidR="00222104" w:rsidRDefault="00222104" w:rsidP="00222104">
      <w:pPr>
        <w:pStyle w:val="Prrafodelista"/>
        <w:sectPr w:rsidR="00222104" w:rsidSect="00222104">
          <w:pgSz w:w="11910" w:h="16840"/>
          <w:pgMar w:top="1040" w:right="1417" w:bottom="740" w:left="992" w:header="552" w:footer="543" w:gutter="0"/>
          <w:cols w:space="720"/>
        </w:sectPr>
      </w:pPr>
    </w:p>
    <w:p w14:paraId="3EA06567" w14:textId="77777777" w:rsidR="00222104" w:rsidRDefault="00222104" w:rsidP="00E839A7">
      <w:pPr>
        <w:pStyle w:val="Prrafodelista"/>
        <w:numPr>
          <w:ilvl w:val="0"/>
          <w:numId w:val="2"/>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2A5EFE3B" w14:textId="77777777" w:rsidR="00222104" w:rsidRDefault="00222104" w:rsidP="00222104">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222104" w14:paraId="671BC323" w14:textId="77777777" w:rsidTr="00916516">
        <w:trPr>
          <w:trHeight w:val="254"/>
        </w:trPr>
        <w:tc>
          <w:tcPr>
            <w:tcW w:w="1258" w:type="dxa"/>
            <w:shd w:val="clear" w:color="auto" w:fill="D9D9D9"/>
          </w:tcPr>
          <w:p w14:paraId="194BE0CC" w14:textId="77777777" w:rsidR="00222104" w:rsidRDefault="00222104" w:rsidP="00916516">
            <w:pPr>
              <w:pStyle w:val="TableParagraph"/>
              <w:ind w:left="0"/>
              <w:rPr>
                <w:rFonts w:ascii="Times New Roman"/>
                <w:sz w:val="18"/>
              </w:rPr>
            </w:pPr>
          </w:p>
        </w:tc>
        <w:tc>
          <w:tcPr>
            <w:tcW w:w="3280" w:type="dxa"/>
            <w:shd w:val="clear" w:color="auto" w:fill="D9D9D9"/>
          </w:tcPr>
          <w:p w14:paraId="0EFBB0E7" w14:textId="77777777" w:rsidR="00222104" w:rsidRDefault="00222104"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68BE49A2" w14:textId="77777777" w:rsidR="00222104" w:rsidRDefault="00222104" w:rsidP="00916516">
            <w:pPr>
              <w:pStyle w:val="TableParagraph"/>
              <w:spacing w:line="234" w:lineRule="exact"/>
              <w:ind w:left="41"/>
              <w:jc w:val="center"/>
              <w:rPr>
                <w:rFonts w:ascii="Arial"/>
                <w:b/>
              </w:rPr>
            </w:pPr>
            <w:r>
              <w:rPr>
                <w:rFonts w:ascii="Arial"/>
                <w:b/>
                <w:spacing w:val="-4"/>
              </w:rPr>
              <w:t>Ahora</w:t>
            </w:r>
          </w:p>
        </w:tc>
      </w:tr>
      <w:tr w:rsidR="00222104" w14:paraId="411B6B38" w14:textId="77777777" w:rsidTr="00916516">
        <w:trPr>
          <w:trHeight w:val="255"/>
        </w:trPr>
        <w:tc>
          <w:tcPr>
            <w:tcW w:w="1258" w:type="dxa"/>
            <w:tcBorders>
              <w:bottom w:val="nil"/>
            </w:tcBorders>
            <w:shd w:val="clear" w:color="auto" w:fill="D9D9D9"/>
          </w:tcPr>
          <w:p w14:paraId="2F19F626" w14:textId="77777777" w:rsidR="00222104" w:rsidRDefault="00222104" w:rsidP="00916516">
            <w:pPr>
              <w:pStyle w:val="TableParagraph"/>
              <w:spacing w:line="236" w:lineRule="exact"/>
            </w:pPr>
            <w:r>
              <w:rPr>
                <w:spacing w:val="-2"/>
              </w:rPr>
              <w:t>Seguridad</w:t>
            </w:r>
          </w:p>
        </w:tc>
        <w:tc>
          <w:tcPr>
            <w:tcW w:w="3280" w:type="dxa"/>
            <w:tcBorders>
              <w:bottom w:val="nil"/>
            </w:tcBorders>
            <w:shd w:val="clear" w:color="auto" w:fill="D9D9D9"/>
          </w:tcPr>
          <w:p w14:paraId="1204E0E1" w14:textId="77777777" w:rsidR="00222104" w:rsidRDefault="00222104"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6033DFBE" w14:textId="77777777" w:rsidR="00222104" w:rsidRDefault="00222104"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222104" w14:paraId="0A61174A" w14:textId="77777777" w:rsidTr="00916516">
        <w:trPr>
          <w:trHeight w:val="253"/>
        </w:trPr>
        <w:tc>
          <w:tcPr>
            <w:tcW w:w="1258" w:type="dxa"/>
            <w:tcBorders>
              <w:top w:val="nil"/>
              <w:bottom w:val="nil"/>
            </w:tcBorders>
            <w:shd w:val="clear" w:color="auto" w:fill="D9D9D9"/>
          </w:tcPr>
          <w:p w14:paraId="53ED0C19" w14:textId="77777777" w:rsidR="00222104" w:rsidRDefault="00222104" w:rsidP="00916516">
            <w:pPr>
              <w:pStyle w:val="TableParagraph"/>
              <w:spacing w:line="233" w:lineRule="exact"/>
            </w:pPr>
            <w:r>
              <w:rPr>
                <w:spacing w:val="-2"/>
              </w:rPr>
              <w:t>limitada</w:t>
            </w:r>
          </w:p>
        </w:tc>
        <w:tc>
          <w:tcPr>
            <w:tcW w:w="3280" w:type="dxa"/>
            <w:tcBorders>
              <w:top w:val="nil"/>
              <w:bottom w:val="nil"/>
            </w:tcBorders>
            <w:shd w:val="clear" w:color="auto" w:fill="D9D9D9"/>
          </w:tcPr>
          <w:p w14:paraId="47F6033B" w14:textId="77777777" w:rsidR="00222104" w:rsidRDefault="00222104"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43E6DAB4" w14:textId="77777777" w:rsidR="00222104" w:rsidRDefault="00222104"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222104" w14:paraId="2CEF10DF" w14:textId="77777777" w:rsidTr="00916516">
        <w:trPr>
          <w:trHeight w:val="253"/>
        </w:trPr>
        <w:tc>
          <w:tcPr>
            <w:tcW w:w="1258" w:type="dxa"/>
            <w:tcBorders>
              <w:top w:val="nil"/>
              <w:bottom w:val="nil"/>
            </w:tcBorders>
            <w:shd w:val="clear" w:color="auto" w:fill="D9D9D9"/>
          </w:tcPr>
          <w:p w14:paraId="49C73AF0"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7B2CE6D8" w14:textId="77777777" w:rsidR="00222104" w:rsidRDefault="00222104"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04A0EEA0" w14:textId="77777777" w:rsidR="00222104" w:rsidRDefault="00222104" w:rsidP="00916516">
            <w:pPr>
              <w:pStyle w:val="TableParagraph"/>
              <w:tabs>
                <w:tab w:val="left" w:pos="2064"/>
              </w:tabs>
              <w:spacing w:line="233" w:lineRule="exact"/>
              <w:ind w:left="138"/>
            </w:pPr>
            <w:r>
              <w:rPr>
                <w:spacing w:val="-2"/>
              </w:rPr>
              <w:t>supuestos</w:t>
            </w:r>
            <w:r>
              <w:tab/>
            </w:r>
            <w:r>
              <w:rPr>
                <w:spacing w:val="-2"/>
              </w:rPr>
              <w:t>hipotéticos</w:t>
            </w:r>
          </w:p>
        </w:tc>
      </w:tr>
      <w:tr w:rsidR="00222104" w14:paraId="3E11032D" w14:textId="77777777" w:rsidTr="00916516">
        <w:trPr>
          <w:trHeight w:val="252"/>
        </w:trPr>
        <w:tc>
          <w:tcPr>
            <w:tcW w:w="1258" w:type="dxa"/>
            <w:tcBorders>
              <w:top w:val="nil"/>
              <w:bottom w:val="nil"/>
            </w:tcBorders>
            <w:shd w:val="clear" w:color="auto" w:fill="D9D9D9"/>
          </w:tcPr>
          <w:p w14:paraId="6A66FCF2"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0C02CA20" w14:textId="77777777" w:rsidR="00222104" w:rsidRDefault="00222104"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6210EAEA" w14:textId="77777777" w:rsidR="00222104" w:rsidRDefault="00222104"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222104" w14:paraId="324BAED2" w14:textId="77777777" w:rsidTr="00916516">
        <w:trPr>
          <w:trHeight w:val="253"/>
        </w:trPr>
        <w:tc>
          <w:tcPr>
            <w:tcW w:w="1258" w:type="dxa"/>
            <w:tcBorders>
              <w:top w:val="nil"/>
              <w:bottom w:val="nil"/>
            </w:tcBorders>
            <w:shd w:val="clear" w:color="auto" w:fill="D9D9D9"/>
          </w:tcPr>
          <w:p w14:paraId="2DB3ABF7"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60D8FBAB" w14:textId="77777777" w:rsidR="00222104" w:rsidRDefault="00222104"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7F3BC042" w14:textId="77777777" w:rsidR="00222104" w:rsidRDefault="00222104"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222104" w14:paraId="3C67A0DA" w14:textId="77777777" w:rsidTr="00916516">
        <w:trPr>
          <w:trHeight w:val="253"/>
        </w:trPr>
        <w:tc>
          <w:tcPr>
            <w:tcW w:w="1258" w:type="dxa"/>
            <w:tcBorders>
              <w:top w:val="nil"/>
              <w:bottom w:val="nil"/>
            </w:tcBorders>
            <w:shd w:val="clear" w:color="auto" w:fill="D9D9D9"/>
          </w:tcPr>
          <w:p w14:paraId="1C7E7819"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3AD20756" w14:textId="77777777" w:rsidR="00222104" w:rsidRDefault="00222104"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2670472F" w14:textId="77777777" w:rsidR="00222104" w:rsidRDefault="00222104"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222104" w14:paraId="56B8F991" w14:textId="77777777" w:rsidTr="00916516">
        <w:trPr>
          <w:trHeight w:val="253"/>
        </w:trPr>
        <w:tc>
          <w:tcPr>
            <w:tcW w:w="1258" w:type="dxa"/>
            <w:tcBorders>
              <w:top w:val="nil"/>
              <w:bottom w:val="nil"/>
            </w:tcBorders>
            <w:shd w:val="clear" w:color="auto" w:fill="D9D9D9"/>
          </w:tcPr>
          <w:p w14:paraId="6E92AFAC"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0C6A4995" w14:textId="77777777" w:rsidR="00222104" w:rsidRDefault="00222104"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6495826A" w14:textId="77777777" w:rsidR="00222104" w:rsidRDefault="00222104" w:rsidP="00916516">
            <w:pPr>
              <w:pStyle w:val="TableParagraph"/>
              <w:tabs>
                <w:tab w:val="left" w:pos="915"/>
              </w:tabs>
              <w:spacing w:line="233" w:lineRule="exact"/>
              <w:ind w:left="138"/>
            </w:pPr>
            <w:r>
              <w:rPr>
                <w:spacing w:val="-5"/>
              </w:rPr>
              <w:t>que</w:t>
            </w:r>
            <w:r>
              <w:tab/>
            </w:r>
            <w:r>
              <w:rPr>
                <w:spacing w:val="-2"/>
              </w:rPr>
              <w:t>…………………………</w:t>
            </w:r>
          </w:p>
        </w:tc>
      </w:tr>
      <w:tr w:rsidR="00222104" w14:paraId="4517693A" w14:textId="77777777" w:rsidTr="00916516">
        <w:trPr>
          <w:trHeight w:val="253"/>
        </w:trPr>
        <w:tc>
          <w:tcPr>
            <w:tcW w:w="1258" w:type="dxa"/>
            <w:tcBorders>
              <w:top w:val="nil"/>
              <w:bottom w:val="nil"/>
            </w:tcBorders>
            <w:shd w:val="clear" w:color="auto" w:fill="D9D9D9"/>
          </w:tcPr>
          <w:p w14:paraId="114B2072"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0A28770E" w14:textId="77777777" w:rsidR="00222104" w:rsidRDefault="00222104"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4D6C0C0F" w14:textId="77777777" w:rsidR="00222104" w:rsidRDefault="00222104"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222104" w14:paraId="0BC463B5" w14:textId="77777777" w:rsidTr="00916516">
        <w:trPr>
          <w:trHeight w:val="252"/>
        </w:trPr>
        <w:tc>
          <w:tcPr>
            <w:tcW w:w="1258" w:type="dxa"/>
            <w:tcBorders>
              <w:top w:val="nil"/>
              <w:bottom w:val="nil"/>
            </w:tcBorders>
            <w:shd w:val="clear" w:color="auto" w:fill="D9D9D9"/>
          </w:tcPr>
          <w:p w14:paraId="2E2C9E61"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00C4AD95" w14:textId="77777777" w:rsidR="00222104" w:rsidRDefault="00222104"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1443E567" w14:textId="77777777" w:rsidR="00222104" w:rsidRDefault="00222104"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222104" w14:paraId="515189C0" w14:textId="77777777" w:rsidTr="00916516">
        <w:trPr>
          <w:trHeight w:val="253"/>
        </w:trPr>
        <w:tc>
          <w:tcPr>
            <w:tcW w:w="1258" w:type="dxa"/>
            <w:tcBorders>
              <w:top w:val="nil"/>
              <w:bottom w:val="nil"/>
            </w:tcBorders>
            <w:shd w:val="clear" w:color="auto" w:fill="D9D9D9"/>
          </w:tcPr>
          <w:p w14:paraId="0831DA15"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7B87FFC0" w14:textId="77777777" w:rsidR="00222104" w:rsidRDefault="00222104"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2B6B6013" w14:textId="77777777" w:rsidR="00222104" w:rsidRDefault="00222104"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222104" w14:paraId="41529989" w14:textId="77777777" w:rsidTr="00916516">
        <w:trPr>
          <w:trHeight w:val="249"/>
        </w:trPr>
        <w:tc>
          <w:tcPr>
            <w:tcW w:w="1258" w:type="dxa"/>
            <w:tcBorders>
              <w:top w:val="nil"/>
            </w:tcBorders>
            <w:shd w:val="clear" w:color="auto" w:fill="D9D9D9"/>
          </w:tcPr>
          <w:p w14:paraId="401E6437" w14:textId="77777777" w:rsidR="00222104" w:rsidRDefault="00222104" w:rsidP="00916516">
            <w:pPr>
              <w:pStyle w:val="TableParagraph"/>
              <w:ind w:left="0"/>
              <w:rPr>
                <w:rFonts w:ascii="Times New Roman"/>
                <w:sz w:val="18"/>
              </w:rPr>
            </w:pPr>
          </w:p>
        </w:tc>
        <w:tc>
          <w:tcPr>
            <w:tcW w:w="3280" w:type="dxa"/>
            <w:tcBorders>
              <w:top w:val="nil"/>
            </w:tcBorders>
            <w:shd w:val="clear" w:color="auto" w:fill="D9D9D9"/>
          </w:tcPr>
          <w:p w14:paraId="68F7672C" w14:textId="77777777" w:rsidR="00222104" w:rsidRDefault="00222104" w:rsidP="00916516">
            <w:pPr>
              <w:pStyle w:val="TableParagraph"/>
              <w:spacing w:line="229" w:lineRule="exact"/>
            </w:pPr>
            <w:r>
              <w:rPr>
                <w:spacing w:val="-2"/>
              </w:rPr>
              <w:t>hipotéticos}.</w:t>
            </w:r>
          </w:p>
        </w:tc>
        <w:tc>
          <w:tcPr>
            <w:tcW w:w="3402" w:type="dxa"/>
            <w:tcBorders>
              <w:top w:val="nil"/>
            </w:tcBorders>
            <w:shd w:val="clear" w:color="auto" w:fill="D9D9D9"/>
          </w:tcPr>
          <w:p w14:paraId="763DF0FA" w14:textId="77777777" w:rsidR="00222104" w:rsidRDefault="00222104" w:rsidP="00916516">
            <w:pPr>
              <w:pStyle w:val="TableParagraph"/>
              <w:spacing w:line="229" w:lineRule="exact"/>
              <w:ind w:left="138"/>
            </w:pPr>
            <w:r>
              <w:rPr>
                <w:spacing w:val="-2"/>
              </w:rPr>
              <w:t>hipotéticos}.</w:t>
            </w:r>
          </w:p>
        </w:tc>
      </w:tr>
      <w:tr w:rsidR="00222104" w14:paraId="03F6F662" w14:textId="77777777" w:rsidTr="00916516">
        <w:trPr>
          <w:trHeight w:val="256"/>
        </w:trPr>
        <w:tc>
          <w:tcPr>
            <w:tcW w:w="1258" w:type="dxa"/>
            <w:tcBorders>
              <w:bottom w:val="nil"/>
            </w:tcBorders>
            <w:shd w:val="clear" w:color="auto" w:fill="D9D9D9"/>
          </w:tcPr>
          <w:p w14:paraId="18D8FA35" w14:textId="77777777" w:rsidR="00222104" w:rsidRDefault="00222104" w:rsidP="00916516">
            <w:pPr>
              <w:pStyle w:val="TableParagraph"/>
              <w:spacing w:line="237" w:lineRule="exact"/>
            </w:pPr>
            <w:r>
              <w:rPr>
                <w:spacing w:val="-2"/>
              </w:rPr>
              <w:t>Seguridad</w:t>
            </w:r>
          </w:p>
        </w:tc>
        <w:tc>
          <w:tcPr>
            <w:tcW w:w="3280" w:type="dxa"/>
            <w:tcBorders>
              <w:bottom w:val="nil"/>
            </w:tcBorders>
            <w:shd w:val="clear" w:color="auto" w:fill="D9D9D9"/>
          </w:tcPr>
          <w:p w14:paraId="57038A23" w14:textId="77777777" w:rsidR="00222104" w:rsidRDefault="00222104"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3DD7341C" w14:textId="77777777" w:rsidR="00222104" w:rsidRDefault="00222104"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222104" w14:paraId="34C6F884" w14:textId="77777777" w:rsidTr="00916516">
        <w:trPr>
          <w:trHeight w:val="253"/>
        </w:trPr>
        <w:tc>
          <w:tcPr>
            <w:tcW w:w="1258" w:type="dxa"/>
            <w:tcBorders>
              <w:top w:val="nil"/>
              <w:bottom w:val="nil"/>
            </w:tcBorders>
            <w:shd w:val="clear" w:color="auto" w:fill="D9D9D9"/>
          </w:tcPr>
          <w:p w14:paraId="3456C9C5" w14:textId="77777777" w:rsidR="00222104" w:rsidRDefault="00222104" w:rsidP="00916516">
            <w:pPr>
              <w:pStyle w:val="TableParagraph"/>
              <w:spacing w:line="233" w:lineRule="exact"/>
            </w:pPr>
            <w:r>
              <w:rPr>
                <w:spacing w:val="-2"/>
              </w:rPr>
              <w:t>razonable</w:t>
            </w:r>
          </w:p>
        </w:tc>
        <w:tc>
          <w:tcPr>
            <w:tcW w:w="3280" w:type="dxa"/>
            <w:tcBorders>
              <w:top w:val="nil"/>
              <w:bottom w:val="nil"/>
            </w:tcBorders>
            <w:shd w:val="clear" w:color="auto" w:fill="D9D9D9"/>
          </w:tcPr>
          <w:p w14:paraId="00875EF1" w14:textId="77777777" w:rsidR="00222104" w:rsidRDefault="00222104"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6451E4E4" w14:textId="77777777" w:rsidR="00222104" w:rsidRDefault="00222104"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222104" w14:paraId="24597A27" w14:textId="77777777" w:rsidTr="00916516">
        <w:trPr>
          <w:trHeight w:val="253"/>
        </w:trPr>
        <w:tc>
          <w:tcPr>
            <w:tcW w:w="1258" w:type="dxa"/>
            <w:tcBorders>
              <w:top w:val="nil"/>
              <w:bottom w:val="nil"/>
            </w:tcBorders>
            <w:shd w:val="clear" w:color="auto" w:fill="D9D9D9"/>
          </w:tcPr>
          <w:p w14:paraId="50389E4B"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271D81E2" w14:textId="77777777" w:rsidR="00222104" w:rsidRDefault="00222104"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320C7E63" w14:textId="77777777" w:rsidR="00222104" w:rsidRDefault="00222104"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222104" w14:paraId="3CF42948" w14:textId="77777777" w:rsidTr="00916516">
        <w:trPr>
          <w:trHeight w:val="253"/>
        </w:trPr>
        <w:tc>
          <w:tcPr>
            <w:tcW w:w="1258" w:type="dxa"/>
            <w:tcBorders>
              <w:top w:val="nil"/>
              <w:bottom w:val="nil"/>
            </w:tcBorders>
            <w:shd w:val="clear" w:color="auto" w:fill="D9D9D9"/>
          </w:tcPr>
          <w:p w14:paraId="17AFEA02"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52B11F46" w14:textId="77777777" w:rsidR="00222104" w:rsidRDefault="00222104"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7009A462" w14:textId="77777777" w:rsidR="00222104" w:rsidRDefault="00222104" w:rsidP="00916516">
            <w:pPr>
              <w:pStyle w:val="TableParagraph"/>
              <w:tabs>
                <w:tab w:val="left" w:pos="2749"/>
              </w:tabs>
              <w:spacing w:line="233" w:lineRule="exact"/>
              <w:ind w:left="138"/>
            </w:pPr>
            <w:r>
              <w:rPr>
                <w:spacing w:val="-2"/>
              </w:rPr>
              <w:t>asumiendo</w:t>
            </w:r>
            <w:r>
              <w:tab/>
            </w:r>
            <w:r>
              <w:rPr>
                <w:spacing w:val="-5"/>
              </w:rPr>
              <w:t>que</w:t>
            </w:r>
          </w:p>
        </w:tc>
      </w:tr>
      <w:tr w:rsidR="00222104" w14:paraId="34AA0B75" w14:textId="77777777" w:rsidTr="00916516">
        <w:trPr>
          <w:trHeight w:val="251"/>
        </w:trPr>
        <w:tc>
          <w:tcPr>
            <w:tcW w:w="1258" w:type="dxa"/>
            <w:tcBorders>
              <w:top w:val="nil"/>
              <w:bottom w:val="nil"/>
            </w:tcBorders>
            <w:shd w:val="clear" w:color="auto" w:fill="D9D9D9"/>
          </w:tcPr>
          <w:p w14:paraId="7DE0755C"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27035232" w14:textId="77777777" w:rsidR="00222104" w:rsidRDefault="00222104"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457500BC" w14:textId="77777777" w:rsidR="00222104" w:rsidRDefault="00222104"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222104" w14:paraId="7C172178" w14:textId="77777777" w:rsidTr="00916516">
        <w:trPr>
          <w:trHeight w:val="253"/>
        </w:trPr>
        <w:tc>
          <w:tcPr>
            <w:tcW w:w="1258" w:type="dxa"/>
            <w:tcBorders>
              <w:top w:val="nil"/>
              <w:bottom w:val="nil"/>
            </w:tcBorders>
            <w:shd w:val="clear" w:color="auto" w:fill="D9D9D9"/>
          </w:tcPr>
          <w:p w14:paraId="7A865534"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0E7F9398" w14:textId="77777777" w:rsidR="00222104" w:rsidRDefault="00222104"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4F4DF0AE" w14:textId="77777777" w:rsidR="00222104" w:rsidRDefault="00222104"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222104" w14:paraId="115B4DFA" w14:textId="77777777" w:rsidTr="00916516">
        <w:trPr>
          <w:trHeight w:val="253"/>
        </w:trPr>
        <w:tc>
          <w:tcPr>
            <w:tcW w:w="1258" w:type="dxa"/>
            <w:tcBorders>
              <w:top w:val="nil"/>
              <w:bottom w:val="nil"/>
            </w:tcBorders>
            <w:shd w:val="clear" w:color="auto" w:fill="D9D9D9"/>
          </w:tcPr>
          <w:p w14:paraId="1E6BE5C4" w14:textId="77777777" w:rsidR="00222104" w:rsidRDefault="00222104" w:rsidP="00916516">
            <w:pPr>
              <w:pStyle w:val="TableParagraph"/>
              <w:ind w:left="0"/>
              <w:rPr>
                <w:rFonts w:ascii="Times New Roman"/>
                <w:sz w:val="18"/>
              </w:rPr>
            </w:pPr>
          </w:p>
        </w:tc>
        <w:tc>
          <w:tcPr>
            <w:tcW w:w="3280" w:type="dxa"/>
            <w:tcBorders>
              <w:top w:val="nil"/>
              <w:bottom w:val="nil"/>
            </w:tcBorders>
            <w:shd w:val="clear" w:color="auto" w:fill="D9D9D9"/>
          </w:tcPr>
          <w:p w14:paraId="2C5A5CB5" w14:textId="77777777" w:rsidR="00222104" w:rsidRDefault="00222104"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21A350B1" w14:textId="77777777" w:rsidR="00222104" w:rsidRDefault="00222104"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222104" w14:paraId="3E1C97B3" w14:textId="77777777" w:rsidTr="00916516">
        <w:trPr>
          <w:trHeight w:val="250"/>
        </w:trPr>
        <w:tc>
          <w:tcPr>
            <w:tcW w:w="1258" w:type="dxa"/>
            <w:tcBorders>
              <w:top w:val="nil"/>
            </w:tcBorders>
            <w:shd w:val="clear" w:color="auto" w:fill="D9D9D9"/>
          </w:tcPr>
          <w:p w14:paraId="76CB21B8" w14:textId="77777777" w:rsidR="00222104" w:rsidRDefault="00222104" w:rsidP="00916516">
            <w:pPr>
              <w:pStyle w:val="TableParagraph"/>
              <w:ind w:left="0"/>
              <w:rPr>
                <w:rFonts w:ascii="Times New Roman"/>
                <w:sz w:val="18"/>
              </w:rPr>
            </w:pPr>
          </w:p>
        </w:tc>
        <w:tc>
          <w:tcPr>
            <w:tcW w:w="3280" w:type="dxa"/>
            <w:tcBorders>
              <w:top w:val="nil"/>
            </w:tcBorders>
            <w:shd w:val="clear" w:color="auto" w:fill="D9D9D9"/>
          </w:tcPr>
          <w:p w14:paraId="69D98EFF" w14:textId="77777777" w:rsidR="00222104" w:rsidRDefault="00222104"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5A4FAFEA" w14:textId="77777777" w:rsidR="00222104" w:rsidRDefault="00222104" w:rsidP="00916516">
            <w:pPr>
              <w:pStyle w:val="TableParagraph"/>
              <w:spacing w:line="230" w:lineRule="exact"/>
              <w:ind w:left="138"/>
            </w:pPr>
            <w:r>
              <w:t>supuestos</w:t>
            </w:r>
            <w:r>
              <w:rPr>
                <w:spacing w:val="-7"/>
              </w:rPr>
              <w:t xml:space="preserve"> </w:t>
            </w:r>
            <w:r>
              <w:rPr>
                <w:spacing w:val="-2"/>
              </w:rPr>
              <w:t>hipotéticos}.</w:t>
            </w:r>
          </w:p>
        </w:tc>
      </w:tr>
    </w:tbl>
    <w:p w14:paraId="69F472E2" w14:textId="77777777" w:rsidR="00222104" w:rsidRDefault="00222104" w:rsidP="00222104">
      <w:pPr>
        <w:pStyle w:val="Textoindependiente"/>
        <w:spacing w:before="4"/>
      </w:pPr>
    </w:p>
    <w:p w14:paraId="61E84588" w14:textId="77777777" w:rsidR="00222104" w:rsidRDefault="00222104" w:rsidP="00E839A7">
      <w:pPr>
        <w:pStyle w:val="Prrafodelista"/>
        <w:numPr>
          <w:ilvl w:val="0"/>
          <w:numId w:val="2"/>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26C04ECB" w14:textId="77777777" w:rsidR="00222104" w:rsidRDefault="00222104" w:rsidP="00222104">
      <w:pPr>
        <w:pStyle w:val="Textoindependiente"/>
        <w:spacing w:before="1"/>
      </w:pPr>
    </w:p>
    <w:p w14:paraId="3A9B9A2A" w14:textId="77777777" w:rsidR="00222104" w:rsidRDefault="00222104" w:rsidP="00E839A7">
      <w:pPr>
        <w:pStyle w:val="Prrafodelista"/>
        <w:numPr>
          <w:ilvl w:val="0"/>
          <w:numId w:val="2"/>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7E75FD9E" w14:textId="77777777" w:rsidR="00222104" w:rsidRDefault="00222104" w:rsidP="00222104">
      <w:pPr>
        <w:pStyle w:val="Textoindependiente"/>
      </w:pPr>
    </w:p>
    <w:p w14:paraId="0F8F97BA" w14:textId="77777777" w:rsidR="00222104" w:rsidRDefault="00222104" w:rsidP="00E839A7">
      <w:pPr>
        <w:pStyle w:val="Prrafodelista"/>
        <w:numPr>
          <w:ilvl w:val="0"/>
          <w:numId w:val="2"/>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12BC81D5" w14:textId="77777777" w:rsidR="00222104" w:rsidRDefault="00222104" w:rsidP="00222104">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64CD71E3" w14:textId="77777777" w:rsidR="00222104" w:rsidRDefault="00222104" w:rsidP="00222104">
      <w:pPr>
        <w:pStyle w:val="Textoindependiente"/>
        <w:spacing w:before="2"/>
      </w:pPr>
    </w:p>
    <w:p w14:paraId="3897036E" w14:textId="77777777" w:rsidR="00222104" w:rsidRDefault="00222104" w:rsidP="00222104">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146B775E" w14:textId="77777777" w:rsidR="00222104" w:rsidRDefault="00222104" w:rsidP="00E839A7">
      <w:pPr>
        <w:pStyle w:val="Prrafodelista"/>
        <w:numPr>
          <w:ilvl w:val="0"/>
          <w:numId w:val="2"/>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79CF13E8" w14:textId="77777777" w:rsidR="00222104" w:rsidRDefault="00222104" w:rsidP="00222104">
      <w:pPr>
        <w:pStyle w:val="Prrafodelista"/>
        <w:jc w:val="left"/>
        <w:sectPr w:rsidR="00222104" w:rsidSect="00222104">
          <w:pgSz w:w="11910" w:h="16840"/>
          <w:pgMar w:top="1040" w:right="1417" w:bottom="740" w:left="992" w:header="552" w:footer="543" w:gutter="0"/>
          <w:cols w:space="720"/>
        </w:sectPr>
      </w:pPr>
    </w:p>
    <w:p w14:paraId="183BA56B" w14:textId="77777777" w:rsidR="00222104" w:rsidRDefault="00222104" w:rsidP="00222104">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4345B058" w14:textId="77777777" w:rsidR="00222104" w:rsidRDefault="00222104" w:rsidP="00E839A7">
      <w:pPr>
        <w:pStyle w:val="Prrafodelista"/>
        <w:numPr>
          <w:ilvl w:val="1"/>
          <w:numId w:val="2"/>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638AFBD4" w14:textId="77777777" w:rsidR="00222104" w:rsidRDefault="00222104" w:rsidP="00E839A7">
      <w:pPr>
        <w:pStyle w:val="Prrafodelista"/>
        <w:numPr>
          <w:ilvl w:val="1"/>
          <w:numId w:val="2"/>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65EBE861" w14:textId="77777777" w:rsidR="00222104" w:rsidRDefault="00222104" w:rsidP="00222104">
      <w:pPr>
        <w:pStyle w:val="Textoindependiente"/>
      </w:pPr>
    </w:p>
    <w:p w14:paraId="263EAE73" w14:textId="77777777" w:rsidR="00222104" w:rsidRDefault="00222104" w:rsidP="00E839A7">
      <w:pPr>
        <w:pStyle w:val="Prrafodelista"/>
        <w:numPr>
          <w:ilvl w:val="0"/>
          <w:numId w:val="2"/>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4DB74A1E" w14:textId="77777777" w:rsidR="00222104" w:rsidRDefault="00222104" w:rsidP="00222104">
      <w:pPr>
        <w:pStyle w:val="Textoindependiente"/>
      </w:pPr>
    </w:p>
    <w:p w14:paraId="0BA340A9" w14:textId="77777777" w:rsidR="00222104" w:rsidRDefault="00222104" w:rsidP="00E839A7">
      <w:pPr>
        <w:pStyle w:val="Prrafodelista"/>
        <w:numPr>
          <w:ilvl w:val="0"/>
          <w:numId w:val="2"/>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10F44C1E" w14:textId="77777777" w:rsidR="00222104" w:rsidRDefault="00222104" w:rsidP="00222104">
      <w:pPr>
        <w:rPr>
          <w:rFonts w:ascii="Arial" w:hAnsi="Arial"/>
          <w:b/>
        </w:rPr>
      </w:pPr>
      <w:r>
        <w:rPr>
          <w:rFonts w:ascii="Arial" w:hAnsi="Arial"/>
          <w:b/>
        </w:rPr>
        <w:br w:type="page"/>
      </w:r>
    </w:p>
    <w:p w14:paraId="734DE700" w14:textId="1C27094E" w:rsidR="0058592F" w:rsidRDefault="00E839A7">
      <w:pPr>
        <w:spacing w:before="89"/>
        <w:ind w:left="140"/>
        <w:rPr>
          <w:rFonts w:ascii="Arial" w:hAnsi="Arial"/>
          <w:b/>
        </w:rPr>
      </w:pPr>
      <w:r>
        <w:rPr>
          <w:rFonts w:ascii="Arial" w:hAnsi="Arial"/>
          <w:b/>
        </w:rPr>
        <w:lastRenderedPageBreak/>
        <w:t>CAPÍTULO</w:t>
      </w:r>
      <w:r>
        <w:rPr>
          <w:rFonts w:ascii="Arial" w:hAnsi="Arial"/>
          <w:b/>
          <w:spacing w:val="-5"/>
        </w:rPr>
        <w:t xml:space="preserve"> </w:t>
      </w:r>
      <w:r>
        <w:rPr>
          <w:rFonts w:ascii="Arial" w:hAnsi="Arial"/>
          <w:b/>
        </w:rPr>
        <w:t>V</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b/>
        </w:rPr>
        <w:t>OTROS</w:t>
      </w:r>
      <w:r>
        <w:rPr>
          <w:rFonts w:ascii="Arial" w:hAnsi="Arial"/>
          <w:b/>
          <w:spacing w:val="-5"/>
        </w:rPr>
        <w:t xml:space="preserve"> </w:t>
      </w:r>
      <w:r>
        <w:rPr>
          <w:rFonts w:ascii="Arial" w:hAnsi="Arial"/>
          <w:b/>
        </w:rPr>
        <w:t>ENCARGOS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spacing w:val="-2"/>
        </w:rPr>
        <w:t>ASEGURAMIENTO</w:t>
      </w:r>
    </w:p>
    <w:p w14:paraId="0EA3F013" w14:textId="77777777" w:rsidR="0058592F" w:rsidRDefault="0058592F">
      <w:pPr>
        <w:pStyle w:val="Textoindependiente"/>
        <w:rPr>
          <w:rFonts w:ascii="Arial"/>
          <w:b/>
        </w:rPr>
      </w:pPr>
    </w:p>
    <w:p w14:paraId="423DD328" w14:textId="77777777" w:rsidR="0058592F" w:rsidRDefault="00E839A7">
      <w:pPr>
        <w:ind w:left="140"/>
        <w:rPr>
          <w:rFonts w:ascii="Arial" w:hAnsi="Arial"/>
          <w:b/>
        </w:rPr>
      </w:pPr>
      <w:r>
        <w:rPr>
          <w:rFonts w:ascii="Arial" w:hAnsi="Arial"/>
          <w:b/>
        </w:rPr>
        <w:t>Sección</w:t>
      </w:r>
      <w:r>
        <w:rPr>
          <w:rFonts w:ascii="Arial" w:hAnsi="Arial"/>
          <w:b/>
          <w:spacing w:val="-2"/>
        </w:rPr>
        <w:t xml:space="preserve"> </w:t>
      </w:r>
      <w:r>
        <w:rPr>
          <w:rFonts w:ascii="Arial" w:hAnsi="Arial"/>
          <w:b/>
        </w:rPr>
        <w:t>V.E</w:t>
      </w:r>
      <w:r>
        <w:rPr>
          <w:rFonts w:ascii="Arial" w:hAnsi="Arial"/>
          <w:b/>
          <w:spacing w:val="-4"/>
        </w:rPr>
        <w:t xml:space="preserve"> </w:t>
      </w:r>
      <w:r>
        <w:rPr>
          <w:rFonts w:ascii="Arial" w:hAnsi="Arial"/>
          <w:b/>
        </w:rPr>
        <w:t>-</w:t>
      </w:r>
      <w:r>
        <w:rPr>
          <w:rFonts w:ascii="Arial" w:hAnsi="Arial"/>
          <w:b/>
          <w:spacing w:val="-3"/>
        </w:rPr>
        <w:t xml:space="preserve"> </w:t>
      </w:r>
      <w:r>
        <w:rPr>
          <w:rFonts w:ascii="Arial" w:hAnsi="Arial"/>
          <w:b/>
        </w:rPr>
        <w:t>Encargos</w:t>
      </w:r>
      <w:r>
        <w:rPr>
          <w:rFonts w:ascii="Arial" w:hAnsi="Arial"/>
          <w:b/>
          <w:spacing w:val="-2"/>
        </w:rPr>
        <w:t xml:space="preserve"> </w:t>
      </w:r>
      <w:r>
        <w:rPr>
          <w:rFonts w:ascii="Arial" w:hAnsi="Arial"/>
          <w:b/>
        </w:rPr>
        <w:t>de</w:t>
      </w:r>
      <w:r>
        <w:rPr>
          <w:rFonts w:ascii="Arial" w:hAnsi="Arial"/>
          <w:b/>
          <w:spacing w:val="-2"/>
        </w:rPr>
        <w:t xml:space="preserve"> </w:t>
      </w:r>
      <w:r>
        <w:rPr>
          <w:rFonts w:ascii="Arial" w:hAnsi="Arial"/>
          <w:b/>
        </w:rPr>
        <w:t>aseguramiento</w:t>
      </w:r>
      <w:r>
        <w:rPr>
          <w:rFonts w:ascii="Arial" w:hAnsi="Arial"/>
          <w:b/>
          <w:spacing w:val="-4"/>
        </w:rPr>
        <w:t xml:space="preserve"> </w:t>
      </w:r>
      <w:r>
        <w:rPr>
          <w:rFonts w:ascii="Arial" w:hAnsi="Arial"/>
          <w:b/>
        </w:rPr>
        <w:t>para</w:t>
      </w:r>
      <w:r>
        <w:rPr>
          <w:rFonts w:ascii="Arial" w:hAnsi="Arial"/>
          <w:b/>
          <w:spacing w:val="-1"/>
        </w:rPr>
        <w:t xml:space="preserve"> </w:t>
      </w:r>
      <w:r>
        <w:rPr>
          <w:rFonts w:ascii="Arial" w:hAnsi="Arial"/>
          <w:b/>
        </w:rPr>
        <w:t>informar</w:t>
      </w:r>
      <w:r>
        <w:rPr>
          <w:rFonts w:ascii="Arial" w:hAnsi="Arial"/>
          <w:b/>
          <w:spacing w:val="-3"/>
        </w:rPr>
        <w:t xml:space="preserve"> </w:t>
      </w:r>
      <w:r>
        <w:rPr>
          <w:rFonts w:ascii="Arial" w:hAnsi="Arial"/>
          <w:b/>
        </w:rPr>
        <w:t>sobre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compilación</w:t>
      </w:r>
      <w:r>
        <w:rPr>
          <w:rFonts w:ascii="Arial" w:hAnsi="Arial"/>
          <w:b/>
          <w:spacing w:val="-5"/>
        </w:rPr>
        <w:t xml:space="preserve"> </w:t>
      </w:r>
      <w:r>
        <w:rPr>
          <w:rFonts w:ascii="Arial" w:hAnsi="Arial"/>
          <w:b/>
        </w:rPr>
        <w:t>de información contable proforma incluida en un prospecto</w:t>
      </w:r>
    </w:p>
    <w:p w14:paraId="58DA7F98" w14:textId="77777777" w:rsidR="0058592F" w:rsidRDefault="0058592F">
      <w:pPr>
        <w:pStyle w:val="Textoindependiente"/>
        <w:spacing w:before="25"/>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F25E110" w14:textId="77777777">
        <w:trPr>
          <w:trHeight w:val="505"/>
        </w:trPr>
        <w:tc>
          <w:tcPr>
            <w:tcW w:w="1306" w:type="dxa"/>
            <w:vMerge w:val="restart"/>
            <w:shd w:val="clear" w:color="auto" w:fill="D9D9D9"/>
          </w:tcPr>
          <w:p w14:paraId="515DD0CB" w14:textId="77777777" w:rsidR="0058592F" w:rsidRDefault="00E839A7">
            <w:pPr>
              <w:pStyle w:val="TableParagraph"/>
              <w:ind w:left="323"/>
              <w:rPr>
                <w:rFonts w:ascii="Arial"/>
                <w:b/>
              </w:rPr>
            </w:pPr>
            <w:bookmarkStart w:id="1" w:name="_bookmark163"/>
            <w:bookmarkEnd w:id="1"/>
            <w:r>
              <w:rPr>
                <w:rFonts w:ascii="Arial"/>
                <w:b/>
                <w:spacing w:val="-2"/>
              </w:rPr>
              <w:t>V.E.01</w:t>
            </w:r>
          </w:p>
        </w:tc>
        <w:tc>
          <w:tcPr>
            <w:tcW w:w="7202" w:type="dxa"/>
            <w:shd w:val="clear" w:color="auto" w:fill="D9D9D9"/>
          </w:tcPr>
          <w:p w14:paraId="171FEF23" w14:textId="77777777" w:rsidR="0058592F" w:rsidRDefault="00E839A7">
            <w:pPr>
              <w:pStyle w:val="TableParagraph"/>
              <w:spacing w:line="252" w:lineRule="exact"/>
              <w:rPr>
                <w:rFonts w:ascii="Arial" w:hAnsi="Arial"/>
                <w:b/>
              </w:rPr>
            </w:pPr>
            <w:r>
              <w:rPr>
                <w:rFonts w:ascii="Arial" w:hAnsi="Arial"/>
                <w:b/>
              </w:rPr>
              <w:t>Compilación</w:t>
            </w:r>
            <w:r>
              <w:rPr>
                <w:rFonts w:ascii="Arial" w:hAnsi="Arial"/>
                <w:b/>
                <w:spacing w:val="-4"/>
              </w:rPr>
              <w:t xml:space="preserve"> </w:t>
            </w:r>
            <w:r>
              <w:rPr>
                <w:rFonts w:ascii="Arial" w:hAnsi="Arial"/>
                <w:b/>
              </w:rPr>
              <w:t>de</w:t>
            </w:r>
            <w:r>
              <w:rPr>
                <w:rFonts w:ascii="Arial" w:hAnsi="Arial"/>
                <w:b/>
                <w:spacing w:val="-9"/>
              </w:rPr>
              <w:t xml:space="preserve"> </w:t>
            </w:r>
            <w:r>
              <w:rPr>
                <w:rFonts w:ascii="Arial" w:hAnsi="Arial"/>
                <w:b/>
              </w:rPr>
              <w:t>información</w:t>
            </w:r>
            <w:r>
              <w:rPr>
                <w:rFonts w:ascii="Arial" w:hAnsi="Arial"/>
                <w:b/>
                <w:spacing w:val="-4"/>
              </w:rPr>
              <w:t xml:space="preserve"> </w:t>
            </w:r>
            <w:r>
              <w:rPr>
                <w:rFonts w:ascii="Arial" w:hAnsi="Arial"/>
                <w:b/>
              </w:rPr>
              <w:t>contable</w:t>
            </w:r>
            <w:r>
              <w:rPr>
                <w:rFonts w:ascii="Arial" w:hAnsi="Arial"/>
                <w:b/>
                <w:spacing w:val="-6"/>
              </w:rPr>
              <w:t xml:space="preserve"> </w:t>
            </w:r>
            <w:r>
              <w:rPr>
                <w:rFonts w:ascii="Arial" w:hAnsi="Arial"/>
                <w:b/>
              </w:rPr>
              <w:t>proforma</w:t>
            </w:r>
            <w:r>
              <w:rPr>
                <w:rFonts w:ascii="Arial" w:hAnsi="Arial"/>
                <w:b/>
                <w:spacing w:val="-4"/>
              </w:rPr>
              <w:t xml:space="preserve"> </w:t>
            </w:r>
            <w:r>
              <w:rPr>
                <w:rFonts w:ascii="Arial" w:hAnsi="Arial"/>
                <w:b/>
              </w:rPr>
              <w:t>incluida</w:t>
            </w:r>
            <w:r>
              <w:rPr>
                <w:rFonts w:ascii="Arial" w:hAnsi="Arial"/>
                <w:b/>
                <w:spacing w:val="-6"/>
              </w:rPr>
              <w:t xml:space="preserve"> </w:t>
            </w:r>
            <w:r>
              <w:rPr>
                <w:rFonts w:ascii="Arial" w:hAnsi="Arial"/>
                <w:b/>
              </w:rPr>
              <w:t>en</w:t>
            </w:r>
            <w:r>
              <w:rPr>
                <w:rFonts w:ascii="Arial" w:hAnsi="Arial"/>
                <w:b/>
                <w:spacing w:val="-4"/>
              </w:rPr>
              <w:t xml:space="preserve"> </w:t>
            </w:r>
            <w:r>
              <w:rPr>
                <w:rFonts w:ascii="Arial" w:hAnsi="Arial"/>
                <w:b/>
              </w:rPr>
              <w:t xml:space="preserve">un </w:t>
            </w:r>
            <w:r>
              <w:rPr>
                <w:rFonts w:ascii="Arial" w:hAnsi="Arial"/>
                <w:b/>
                <w:spacing w:val="-2"/>
              </w:rPr>
              <w:t>prospecto</w:t>
            </w:r>
          </w:p>
        </w:tc>
      </w:tr>
      <w:tr w:rsidR="0058592F" w14:paraId="323FE8FD" w14:textId="77777777">
        <w:trPr>
          <w:trHeight w:val="251"/>
        </w:trPr>
        <w:tc>
          <w:tcPr>
            <w:tcW w:w="1306" w:type="dxa"/>
            <w:vMerge/>
            <w:tcBorders>
              <w:top w:val="nil"/>
            </w:tcBorders>
            <w:shd w:val="clear" w:color="auto" w:fill="D9D9D9"/>
          </w:tcPr>
          <w:p w14:paraId="2B380A5D" w14:textId="77777777" w:rsidR="0058592F" w:rsidRDefault="0058592F">
            <w:pPr>
              <w:rPr>
                <w:sz w:val="2"/>
                <w:szCs w:val="2"/>
              </w:rPr>
            </w:pPr>
          </w:p>
        </w:tc>
        <w:tc>
          <w:tcPr>
            <w:tcW w:w="7202" w:type="dxa"/>
            <w:shd w:val="clear" w:color="auto" w:fill="D9D9D9"/>
          </w:tcPr>
          <w:p w14:paraId="1FF26CAD" w14:textId="77777777" w:rsidR="0058592F" w:rsidRDefault="00E839A7">
            <w:pPr>
              <w:pStyle w:val="TableParagraph"/>
              <w:spacing w:line="232" w:lineRule="exact"/>
            </w:pPr>
            <w:r>
              <w:t>Seguridad</w:t>
            </w:r>
            <w:r>
              <w:rPr>
                <w:spacing w:val="-8"/>
              </w:rPr>
              <w:t xml:space="preserve"> </w:t>
            </w:r>
            <w:r>
              <w:rPr>
                <w:spacing w:val="-2"/>
              </w:rPr>
              <w:t>razonable</w:t>
            </w:r>
          </w:p>
        </w:tc>
      </w:tr>
    </w:tbl>
    <w:p w14:paraId="58D9F7F8" w14:textId="77777777" w:rsidR="0058592F" w:rsidRDefault="0058592F">
      <w:pPr>
        <w:pStyle w:val="Textoindependiente"/>
        <w:spacing w:before="2"/>
        <w:rPr>
          <w:rFonts w:ascii="Arial"/>
          <w:b/>
        </w:rPr>
      </w:pPr>
    </w:p>
    <w:p w14:paraId="3D0AB890" w14:textId="77777777" w:rsidR="0058592F" w:rsidRDefault="00E839A7">
      <w:pPr>
        <w:pStyle w:val="Ttulo1"/>
        <w:ind w:left="457" w:right="378" w:hanging="284"/>
        <w:jc w:val="left"/>
        <w:rPr>
          <w:u w:val="none"/>
        </w:rPr>
      </w:pPr>
      <w:r>
        <w:t>INFORME</w:t>
      </w:r>
      <w:r>
        <w:rPr>
          <w:spacing w:val="-6"/>
        </w:rPr>
        <w:t xml:space="preserve"> </w:t>
      </w:r>
      <w:r>
        <w:t>DE</w:t>
      </w:r>
      <w:r>
        <w:rPr>
          <w:spacing w:val="-4"/>
        </w:rPr>
        <w:t xml:space="preserve"> </w:t>
      </w:r>
      <w:r>
        <w:t>CONTADOR</w:t>
      </w:r>
      <w:r>
        <w:rPr>
          <w:spacing w:val="-4"/>
        </w:rPr>
        <w:t xml:space="preserve"> </w:t>
      </w:r>
      <w:r>
        <w:t>PÚBLICO</w:t>
      </w:r>
      <w:r>
        <w:rPr>
          <w:spacing w:val="-8"/>
        </w:rPr>
        <w:t xml:space="preserve"> </w:t>
      </w:r>
      <w:r>
        <w:t>INDEPENDIENTE</w:t>
      </w:r>
      <w:r>
        <w:rPr>
          <w:spacing w:val="-1"/>
        </w:rPr>
        <w:t xml:space="preserve"> </w:t>
      </w:r>
      <w:r>
        <w:t>SOBRE</w:t>
      </w:r>
      <w:r>
        <w:rPr>
          <w:spacing w:val="-4"/>
        </w:rPr>
        <w:t xml:space="preserve"> </w:t>
      </w:r>
      <w:r>
        <w:t>LA</w:t>
      </w:r>
      <w:r>
        <w:rPr>
          <w:spacing w:val="-2"/>
        </w:rPr>
        <w:t xml:space="preserve"> </w:t>
      </w:r>
      <w:r>
        <w:t>COMPILACIÓN</w:t>
      </w:r>
      <w:r>
        <w:rPr>
          <w:u w:val="none"/>
        </w:rPr>
        <w:t xml:space="preserve"> </w:t>
      </w:r>
      <w:r>
        <w:t>DE INFORMACIÓN CONTABLE PROFORMA INCLUIDA EN UN PROSPECTO</w:t>
      </w:r>
    </w:p>
    <w:p w14:paraId="5F57537D" w14:textId="77777777" w:rsidR="0058592F" w:rsidRDefault="0058592F">
      <w:pPr>
        <w:pStyle w:val="Textoindependiente"/>
        <w:spacing w:before="252"/>
        <w:rPr>
          <w:rFonts w:ascii="Arial"/>
          <w:b/>
        </w:rPr>
      </w:pPr>
    </w:p>
    <w:p w14:paraId="342AC0D2" w14:textId="77777777" w:rsidR="0058592F" w:rsidRDefault="00E839A7">
      <w:pPr>
        <w:pStyle w:val="Textoindependiente"/>
        <w:ind w:left="140"/>
      </w:pPr>
      <w:r>
        <w:rPr>
          <w:spacing w:val="-2"/>
        </w:rPr>
        <w:t>Señores</w:t>
      </w:r>
    </w:p>
    <w:p w14:paraId="67340D08" w14:textId="77777777" w:rsidR="0058592F" w:rsidRDefault="00E839A7">
      <w:pPr>
        <w:pStyle w:val="Textoindependiente"/>
        <w:spacing w:before="1"/>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52E4D674" w14:textId="77777777" w:rsidR="0058592F" w:rsidRDefault="00E839A7">
      <w:pPr>
        <w:pStyle w:val="Textoindependiente"/>
        <w:tabs>
          <w:tab w:val="right" w:leader="dot" w:pos="2248"/>
        </w:tabs>
        <w:spacing w:before="1"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30040538" w14:textId="77777777" w:rsidR="0058592F" w:rsidRDefault="00E839A7">
      <w:pPr>
        <w:pStyle w:val="Textoindependiente"/>
        <w:spacing w:line="252" w:lineRule="exact"/>
        <w:ind w:left="140"/>
        <w:jc w:val="both"/>
      </w:pPr>
      <w:r>
        <w:t>Domicilio</w:t>
      </w:r>
      <w:r>
        <w:rPr>
          <w:spacing w:val="-9"/>
        </w:rPr>
        <w:t xml:space="preserve"> </w:t>
      </w:r>
      <w:r>
        <w:t>legal:</w:t>
      </w:r>
      <w:r>
        <w:rPr>
          <w:spacing w:val="-7"/>
        </w:rPr>
        <w:t xml:space="preserve"> </w:t>
      </w:r>
      <w:r>
        <w:rPr>
          <w:spacing w:val="-2"/>
        </w:rPr>
        <w:t>……………</w:t>
      </w:r>
    </w:p>
    <w:p w14:paraId="25491075" w14:textId="77777777" w:rsidR="0058592F" w:rsidRDefault="0058592F">
      <w:pPr>
        <w:pStyle w:val="Textoindependiente"/>
      </w:pPr>
    </w:p>
    <w:p w14:paraId="7F092D8B" w14:textId="77777777" w:rsidR="0058592F" w:rsidRDefault="0058592F">
      <w:pPr>
        <w:pStyle w:val="Textoindependiente"/>
      </w:pPr>
    </w:p>
    <w:p w14:paraId="1E2533EB" w14:textId="77777777" w:rsidR="0058592F" w:rsidRDefault="00E839A7">
      <w:pPr>
        <w:pStyle w:val="Ttulo3"/>
        <w:ind w:left="140"/>
      </w:pPr>
      <w:r>
        <w:t>Objeto</w:t>
      </w:r>
      <w:r>
        <w:rPr>
          <w:spacing w:val="-5"/>
        </w:rPr>
        <w:t xml:space="preserve"> </w:t>
      </w:r>
      <w:r>
        <w:t>del</w:t>
      </w:r>
      <w:r>
        <w:rPr>
          <w:spacing w:val="-2"/>
        </w:rPr>
        <w:t xml:space="preserve"> encargo</w:t>
      </w:r>
    </w:p>
    <w:p w14:paraId="1445931E" w14:textId="77777777" w:rsidR="0058592F" w:rsidRDefault="0058592F">
      <w:pPr>
        <w:pStyle w:val="Textoindependiente"/>
        <w:rPr>
          <w:rFonts w:ascii="Arial"/>
          <w:b/>
          <w:i/>
        </w:rPr>
      </w:pPr>
    </w:p>
    <w:p w14:paraId="4C29AA15" w14:textId="77777777" w:rsidR="0058592F" w:rsidRDefault="00E839A7">
      <w:pPr>
        <w:pStyle w:val="Textoindependiente"/>
        <w:ind w:left="140" w:right="424"/>
        <w:jc w:val="both"/>
      </w:pPr>
      <w:r>
        <w:t>He</w:t>
      </w:r>
      <w:r>
        <w:rPr>
          <w:spacing w:val="-16"/>
        </w:rPr>
        <w:t xml:space="preserve"> </w:t>
      </w:r>
      <w:r>
        <w:t>examinado</w:t>
      </w:r>
      <w:r>
        <w:rPr>
          <w:spacing w:val="-15"/>
        </w:rPr>
        <w:t xml:space="preserve"> </w:t>
      </w:r>
      <w:r>
        <w:t>la</w:t>
      </w:r>
      <w:r>
        <w:rPr>
          <w:spacing w:val="-15"/>
        </w:rPr>
        <w:t xml:space="preserve"> </w:t>
      </w:r>
      <w:r>
        <w:t>compilación</w:t>
      </w:r>
      <w:r>
        <w:rPr>
          <w:spacing w:val="-16"/>
        </w:rPr>
        <w:t xml:space="preserve"> </w:t>
      </w:r>
      <w:r>
        <w:t>de</w:t>
      </w:r>
      <w:r>
        <w:rPr>
          <w:spacing w:val="-15"/>
        </w:rPr>
        <w:t xml:space="preserve"> </w:t>
      </w:r>
      <w:r>
        <w:t>información</w:t>
      </w:r>
      <w:r>
        <w:rPr>
          <w:spacing w:val="-15"/>
        </w:rPr>
        <w:t xml:space="preserve"> </w:t>
      </w:r>
      <w:r>
        <w:t>contable</w:t>
      </w:r>
      <w:r>
        <w:rPr>
          <w:spacing w:val="-15"/>
        </w:rPr>
        <w:t xml:space="preserve"> </w:t>
      </w:r>
      <w:r>
        <w:t>proforma</w:t>
      </w:r>
      <w:r>
        <w:rPr>
          <w:spacing w:val="-16"/>
        </w:rPr>
        <w:t xml:space="preserve"> </w:t>
      </w:r>
      <w:r>
        <w:t>incluida</w:t>
      </w:r>
      <w:r>
        <w:rPr>
          <w:spacing w:val="-15"/>
        </w:rPr>
        <w:t xml:space="preserve"> </w:t>
      </w:r>
      <w:r>
        <w:t>en</w:t>
      </w:r>
      <w:r>
        <w:rPr>
          <w:spacing w:val="-15"/>
        </w:rPr>
        <w:t xml:space="preserve"> </w:t>
      </w:r>
      <w:r>
        <w:t>un</w:t>
      </w:r>
      <w:r>
        <w:rPr>
          <w:spacing w:val="-16"/>
        </w:rPr>
        <w:t xml:space="preserve"> </w:t>
      </w:r>
      <w:r>
        <w:t>prospecto de</w:t>
      </w:r>
      <w:r>
        <w:rPr>
          <w:spacing w:val="-12"/>
        </w:rPr>
        <w:t xml:space="preserve"> </w:t>
      </w:r>
      <w:r>
        <w:t>la</w:t>
      </w:r>
      <w:r>
        <w:rPr>
          <w:spacing w:val="-11"/>
        </w:rPr>
        <w:t xml:space="preserve"> </w:t>
      </w:r>
      <w:r>
        <w:t>sociedad</w:t>
      </w:r>
      <w:r>
        <w:rPr>
          <w:spacing w:val="-14"/>
        </w:rPr>
        <w:t xml:space="preserve"> </w:t>
      </w:r>
      <w:r>
        <w:t>ABCD</w:t>
      </w:r>
      <w:r>
        <w:rPr>
          <w:spacing w:val="-12"/>
        </w:rPr>
        <w:t xml:space="preserve"> </w:t>
      </w:r>
      <w:r>
        <w:t>adjunta</w:t>
      </w:r>
      <w:r>
        <w:rPr>
          <w:spacing w:val="-11"/>
        </w:rPr>
        <w:t xml:space="preserve"> </w:t>
      </w:r>
      <w:r>
        <w:t>que</w:t>
      </w:r>
      <w:r>
        <w:rPr>
          <w:spacing w:val="-16"/>
        </w:rPr>
        <w:t xml:space="preserve"> </w:t>
      </w:r>
      <w:r>
        <w:t>firmo</w:t>
      </w:r>
      <w:r>
        <w:rPr>
          <w:spacing w:val="-13"/>
        </w:rPr>
        <w:t xml:space="preserve"> </w:t>
      </w:r>
      <w:r>
        <w:t>a</w:t>
      </w:r>
      <w:r>
        <w:rPr>
          <w:spacing w:val="-14"/>
        </w:rPr>
        <w:t xml:space="preserve"> </w:t>
      </w:r>
      <w:r>
        <w:t>los</w:t>
      </w:r>
      <w:r>
        <w:rPr>
          <w:spacing w:val="-11"/>
        </w:rPr>
        <w:t xml:space="preserve"> </w:t>
      </w:r>
      <w:r>
        <w:t>efectos</w:t>
      </w:r>
      <w:r>
        <w:rPr>
          <w:spacing w:val="-11"/>
        </w:rPr>
        <w:t xml:space="preserve"> </w:t>
      </w:r>
      <w:r>
        <w:t>de</w:t>
      </w:r>
      <w:r>
        <w:rPr>
          <w:spacing w:val="-14"/>
        </w:rPr>
        <w:t xml:space="preserve"> </w:t>
      </w:r>
      <w:r>
        <w:t>su</w:t>
      </w:r>
      <w:r>
        <w:rPr>
          <w:spacing w:val="-14"/>
        </w:rPr>
        <w:t xml:space="preserve"> </w:t>
      </w:r>
      <w:r>
        <w:t>identificación.</w:t>
      </w:r>
      <w:r>
        <w:rPr>
          <w:spacing w:val="-12"/>
        </w:rPr>
        <w:t xml:space="preserve"> </w:t>
      </w:r>
      <w:r>
        <w:t>La</w:t>
      </w:r>
      <w:r>
        <w:rPr>
          <w:spacing w:val="-11"/>
        </w:rPr>
        <w:t xml:space="preserve"> </w:t>
      </w:r>
      <w:r>
        <w:t>información contable proforma está constituida por {el estado de situación patrimonial prof</w:t>
      </w:r>
      <w:r>
        <w:t>orma} a</w:t>
      </w:r>
    </w:p>
    <w:p w14:paraId="756ECCB4" w14:textId="77777777" w:rsidR="0058592F" w:rsidRDefault="00E839A7">
      <w:pPr>
        <w:pStyle w:val="Textoindependiente"/>
        <w:ind w:left="140" w:right="424"/>
        <w:jc w:val="both"/>
      </w:pPr>
      <w:r>
        <w:t>{fecha}, el</w:t>
      </w:r>
      <w:r>
        <w:rPr>
          <w:spacing w:val="-3"/>
        </w:rPr>
        <w:t xml:space="preserve"> </w:t>
      </w:r>
      <w:r>
        <w:t>estado</w:t>
      </w:r>
      <w:r>
        <w:rPr>
          <w:spacing w:val="-4"/>
        </w:rPr>
        <w:t xml:space="preserve"> </w:t>
      </w:r>
      <w:r>
        <w:t>de</w:t>
      </w:r>
      <w:r>
        <w:rPr>
          <w:spacing w:val="-2"/>
        </w:rPr>
        <w:t xml:space="preserve"> </w:t>
      </w:r>
      <w:r>
        <w:t>resultados</w:t>
      </w:r>
      <w:r>
        <w:rPr>
          <w:spacing w:val="-2"/>
        </w:rPr>
        <w:t xml:space="preserve"> </w:t>
      </w:r>
      <w:r>
        <w:t>proforma</w:t>
      </w:r>
      <w:r>
        <w:rPr>
          <w:spacing w:val="-2"/>
        </w:rPr>
        <w:t xml:space="preserve"> </w:t>
      </w:r>
      <w:r>
        <w:t>para</w:t>
      </w:r>
      <w:r>
        <w:rPr>
          <w:spacing w:val="-2"/>
        </w:rPr>
        <w:t xml:space="preserve"> </w:t>
      </w:r>
      <w:r>
        <w:t>el</w:t>
      </w:r>
      <w:r>
        <w:rPr>
          <w:spacing w:val="-4"/>
        </w:rPr>
        <w:t xml:space="preserve"> </w:t>
      </w:r>
      <w:r>
        <w:t>período</w:t>
      </w:r>
      <w:r>
        <w:rPr>
          <w:spacing w:val="-1"/>
        </w:rPr>
        <w:t xml:space="preserve"> </w:t>
      </w:r>
      <w:r>
        <w:t>finalizado</w:t>
      </w:r>
      <w:r>
        <w:rPr>
          <w:spacing w:val="-1"/>
        </w:rPr>
        <w:t xml:space="preserve"> </w:t>
      </w:r>
      <w:r>
        <w:t>a</w:t>
      </w:r>
      <w:r>
        <w:rPr>
          <w:spacing w:val="-2"/>
        </w:rPr>
        <w:t xml:space="preserve"> </w:t>
      </w:r>
      <w:r>
        <w:t>{fecha}, el</w:t>
      </w:r>
      <w:r>
        <w:rPr>
          <w:spacing w:val="-3"/>
        </w:rPr>
        <w:t xml:space="preserve"> </w:t>
      </w:r>
      <w:r>
        <w:t>estado de</w:t>
      </w:r>
      <w:r>
        <w:rPr>
          <w:spacing w:val="-16"/>
        </w:rPr>
        <w:t xml:space="preserve"> </w:t>
      </w:r>
      <w:r>
        <w:t>evolución</w:t>
      </w:r>
      <w:r>
        <w:rPr>
          <w:spacing w:val="-15"/>
        </w:rPr>
        <w:t xml:space="preserve"> </w:t>
      </w:r>
      <w:r>
        <w:t>del</w:t>
      </w:r>
      <w:r>
        <w:rPr>
          <w:spacing w:val="-15"/>
        </w:rPr>
        <w:t xml:space="preserve"> </w:t>
      </w:r>
      <w:r>
        <w:t>patrimonio</w:t>
      </w:r>
      <w:r>
        <w:rPr>
          <w:spacing w:val="-16"/>
        </w:rPr>
        <w:t xml:space="preserve"> </w:t>
      </w:r>
      <w:r>
        <w:t>neto</w:t>
      </w:r>
      <w:r>
        <w:rPr>
          <w:spacing w:val="-15"/>
        </w:rPr>
        <w:t xml:space="preserve"> </w:t>
      </w:r>
      <w:r>
        <w:t>proforma</w:t>
      </w:r>
      <w:r>
        <w:rPr>
          <w:spacing w:val="-15"/>
        </w:rPr>
        <w:t xml:space="preserve"> </w:t>
      </w:r>
      <w:r>
        <w:t>para</w:t>
      </w:r>
      <w:r>
        <w:rPr>
          <w:spacing w:val="-15"/>
        </w:rPr>
        <w:t xml:space="preserve"> </w:t>
      </w:r>
      <w:r>
        <w:t>el</w:t>
      </w:r>
      <w:r>
        <w:rPr>
          <w:spacing w:val="-16"/>
        </w:rPr>
        <w:t xml:space="preserve"> </w:t>
      </w:r>
      <w:r>
        <w:t>ejercicio</w:t>
      </w:r>
      <w:r>
        <w:rPr>
          <w:spacing w:val="-15"/>
        </w:rPr>
        <w:t xml:space="preserve"> </w:t>
      </w:r>
      <w:r>
        <w:t>finalizado</w:t>
      </w:r>
      <w:r>
        <w:rPr>
          <w:spacing w:val="-15"/>
        </w:rPr>
        <w:t xml:space="preserve"> </w:t>
      </w:r>
      <w:r>
        <w:t>el</w:t>
      </w:r>
      <w:r>
        <w:rPr>
          <w:spacing w:val="-16"/>
        </w:rPr>
        <w:t xml:space="preserve"> </w:t>
      </w:r>
      <w:r>
        <w:t>{fecha},</w:t>
      </w:r>
      <w:r>
        <w:rPr>
          <w:spacing w:val="-15"/>
        </w:rPr>
        <w:t xml:space="preserve"> </w:t>
      </w:r>
      <w:r>
        <w:t>el</w:t>
      </w:r>
      <w:r>
        <w:rPr>
          <w:spacing w:val="-15"/>
        </w:rPr>
        <w:t xml:space="preserve"> </w:t>
      </w:r>
      <w:r>
        <w:t xml:space="preserve">estado de flujos de efectivo proforma para el período finalizado a </w:t>
      </w:r>
      <w:r>
        <w:t>{fecha}, y las notas explicativas</w:t>
      </w:r>
      <w:r>
        <w:rPr>
          <w:spacing w:val="-14"/>
        </w:rPr>
        <w:t xml:space="preserve"> </w:t>
      </w:r>
      <w:r>
        <w:t>que</w:t>
      </w:r>
      <w:r>
        <w:rPr>
          <w:spacing w:val="-15"/>
        </w:rPr>
        <w:t xml:space="preserve"> </w:t>
      </w:r>
      <w:r>
        <w:t>se</w:t>
      </w:r>
      <w:r>
        <w:rPr>
          <w:spacing w:val="-16"/>
        </w:rPr>
        <w:t xml:space="preserve"> </w:t>
      </w:r>
      <w:r>
        <w:t>incluyen</w:t>
      </w:r>
      <w:r>
        <w:rPr>
          <w:spacing w:val="-13"/>
        </w:rPr>
        <w:t xml:space="preserve"> </w:t>
      </w:r>
      <w:r>
        <w:t>en</w:t>
      </w:r>
      <w:r>
        <w:rPr>
          <w:spacing w:val="-16"/>
        </w:rPr>
        <w:t xml:space="preserve"> </w:t>
      </w:r>
      <w:r>
        <w:t>las</w:t>
      </w:r>
      <w:r>
        <w:rPr>
          <w:spacing w:val="-12"/>
        </w:rPr>
        <w:t xml:space="preserve"> </w:t>
      </w:r>
      <w:r>
        <w:t>páginas</w:t>
      </w:r>
      <w:r>
        <w:rPr>
          <w:spacing w:val="-14"/>
        </w:rPr>
        <w:t xml:space="preserve"> </w:t>
      </w:r>
      <w:r>
        <w:t>…</w:t>
      </w:r>
      <w:r>
        <w:rPr>
          <w:spacing w:val="-16"/>
        </w:rPr>
        <w:t xml:space="preserve"> </w:t>
      </w:r>
      <w:r>
        <w:t>a</w:t>
      </w:r>
      <w:r>
        <w:rPr>
          <w:spacing w:val="-15"/>
        </w:rPr>
        <w:t xml:space="preserve"> </w:t>
      </w:r>
      <w:r>
        <w:t>…</w:t>
      </w:r>
      <w:r>
        <w:rPr>
          <w:spacing w:val="-15"/>
        </w:rPr>
        <w:t xml:space="preserve"> </w:t>
      </w:r>
      <w:r>
        <w:t>del</w:t>
      </w:r>
      <w:r>
        <w:rPr>
          <w:spacing w:val="-13"/>
        </w:rPr>
        <w:t xml:space="preserve"> </w:t>
      </w:r>
      <w:r>
        <w:t>prospecto</w:t>
      </w:r>
      <w:r>
        <w:rPr>
          <w:spacing w:val="-16"/>
        </w:rPr>
        <w:t xml:space="preserve"> </w:t>
      </w:r>
      <w:r>
        <w:t>emitido</w:t>
      </w:r>
      <w:r>
        <w:rPr>
          <w:spacing w:val="-15"/>
        </w:rPr>
        <w:t xml:space="preserve"> </w:t>
      </w:r>
      <w:r>
        <w:t>por</w:t>
      </w:r>
      <w:r>
        <w:rPr>
          <w:spacing w:val="-14"/>
        </w:rPr>
        <w:t xml:space="preserve"> </w:t>
      </w:r>
      <w:r>
        <w:t>la</w:t>
      </w:r>
      <w:r>
        <w:rPr>
          <w:spacing w:val="-14"/>
        </w:rPr>
        <w:t xml:space="preserve"> </w:t>
      </w:r>
      <w:r>
        <w:t>empresa. Los criterios aplicables que han servido de base para la compilación de la información financiera proforma por la Dirección</w:t>
      </w:r>
      <w:r>
        <w:rPr>
          <w:vertAlign w:val="superscript"/>
        </w:rPr>
        <w:t>iv</w:t>
      </w:r>
      <w:r>
        <w:t xml:space="preserve"> corresponden a {indic</w:t>
      </w:r>
      <w:r>
        <w:t>ar la fuente del requerimiento} y están descriptos en la {nota …}.</w:t>
      </w:r>
    </w:p>
    <w:p w14:paraId="36B016DE" w14:textId="77777777" w:rsidR="0058592F" w:rsidRDefault="00E839A7">
      <w:pPr>
        <w:pStyle w:val="Textoindependiente"/>
        <w:spacing w:before="252"/>
        <w:ind w:left="140" w:right="425"/>
        <w:jc w:val="both"/>
      </w:pPr>
      <w:r>
        <w:t>La información contable proforma ha sido compilada por la Dirección</w:t>
      </w:r>
      <w:r>
        <w:rPr>
          <w:vertAlign w:val="superscript"/>
        </w:rPr>
        <w:t>iv</w:t>
      </w:r>
      <w:r>
        <w:t xml:space="preserve"> para ilustrar el impacto</w:t>
      </w:r>
      <w:r>
        <w:rPr>
          <w:spacing w:val="-4"/>
        </w:rPr>
        <w:t xml:space="preserve"> </w:t>
      </w:r>
      <w:r>
        <w:t>de</w:t>
      </w:r>
      <w:r>
        <w:rPr>
          <w:spacing w:val="-6"/>
        </w:rPr>
        <w:t xml:space="preserve"> </w:t>
      </w:r>
      <w:r>
        <w:t>{hecho</w:t>
      </w:r>
      <w:r>
        <w:rPr>
          <w:spacing w:val="-4"/>
        </w:rPr>
        <w:t xml:space="preserve"> </w:t>
      </w:r>
      <w:r>
        <w:t>o</w:t>
      </w:r>
      <w:r>
        <w:rPr>
          <w:spacing w:val="-6"/>
        </w:rPr>
        <w:t xml:space="preserve"> </w:t>
      </w:r>
      <w:r>
        <w:t>transacción</w:t>
      </w:r>
      <w:r>
        <w:rPr>
          <w:spacing w:val="-4"/>
        </w:rPr>
        <w:t xml:space="preserve"> </w:t>
      </w:r>
      <w:r>
        <w:t>descripta</w:t>
      </w:r>
      <w:r>
        <w:rPr>
          <w:spacing w:val="-4"/>
        </w:rPr>
        <w:t xml:space="preserve"> </w:t>
      </w:r>
      <w:r>
        <w:t>en</w:t>
      </w:r>
      <w:r>
        <w:rPr>
          <w:spacing w:val="-6"/>
        </w:rPr>
        <w:t xml:space="preserve"> </w:t>
      </w:r>
      <w:r>
        <w:t>nota</w:t>
      </w:r>
      <w:r>
        <w:rPr>
          <w:spacing w:val="-4"/>
        </w:rPr>
        <w:t xml:space="preserve"> </w:t>
      </w:r>
      <w:r>
        <w:t>…</w:t>
      </w:r>
      <w:r>
        <w:rPr>
          <w:spacing w:val="-4"/>
        </w:rPr>
        <w:t xml:space="preserve"> </w:t>
      </w:r>
      <w:r>
        <w:t>sobre</w:t>
      </w:r>
      <w:r>
        <w:rPr>
          <w:spacing w:val="-4"/>
        </w:rPr>
        <w:t xml:space="preserve"> </w:t>
      </w:r>
      <w:r>
        <w:t>la</w:t>
      </w:r>
      <w:r>
        <w:rPr>
          <w:spacing w:val="-6"/>
        </w:rPr>
        <w:t xml:space="preserve"> </w:t>
      </w:r>
      <w:r>
        <w:t>situación</w:t>
      </w:r>
      <w:r>
        <w:rPr>
          <w:spacing w:val="-6"/>
        </w:rPr>
        <w:t xml:space="preserve"> </w:t>
      </w:r>
      <w:r>
        <w:t>financiera</w:t>
      </w:r>
      <w:r>
        <w:rPr>
          <w:spacing w:val="-4"/>
        </w:rPr>
        <w:t xml:space="preserve"> </w:t>
      </w:r>
      <w:r>
        <w:t>de</w:t>
      </w:r>
      <w:r>
        <w:rPr>
          <w:spacing w:val="-4"/>
        </w:rPr>
        <w:t xml:space="preserve"> </w:t>
      </w:r>
      <w:r>
        <w:t>la Sociedad a esa</w:t>
      </w:r>
      <w:r>
        <w:t xml:space="preserve"> fecha}, y {sobre los resultados de la Sociedad / sus flujos de efectivo para</w:t>
      </w:r>
      <w:r>
        <w:rPr>
          <w:spacing w:val="-8"/>
        </w:rPr>
        <w:t xml:space="preserve"> </w:t>
      </w:r>
      <w:r>
        <w:t>el</w:t>
      </w:r>
      <w:r>
        <w:rPr>
          <w:spacing w:val="-11"/>
        </w:rPr>
        <w:t xml:space="preserve"> </w:t>
      </w:r>
      <w:r>
        <w:t>período</w:t>
      </w:r>
      <w:r>
        <w:rPr>
          <w:spacing w:val="-10"/>
        </w:rPr>
        <w:t xml:space="preserve"> </w:t>
      </w:r>
      <w:r>
        <w:t>finalizado</w:t>
      </w:r>
      <w:r>
        <w:rPr>
          <w:spacing w:val="-8"/>
        </w:rPr>
        <w:t xml:space="preserve"> </w:t>
      </w:r>
      <w:r>
        <w:t>a</w:t>
      </w:r>
      <w:r>
        <w:rPr>
          <w:spacing w:val="-8"/>
        </w:rPr>
        <w:t xml:space="preserve"> </w:t>
      </w:r>
      <w:r>
        <w:t>esa</w:t>
      </w:r>
      <w:r>
        <w:rPr>
          <w:spacing w:val="-10"/>
        </w:rPr>
        <w:t xml:space="preserve"> </w:t>
      </w:r>
      <w:r>
        <w:t>fecha},</w:t>
      </w:r>
      <w:r>
        <w:rPr>
          <w:spacing w:val="-9"/>
        </w:rPr>
        <w:t xml:space="preserve"> </w:t>
      </w:r>
      <w:r>
        <w:t>como</w:t>
      </w:r>
      <w:r>
        <w:rPr>
          <w:spacing w:val="-10"/>
        </w:rPr>
        <w:t xml:space="preserve"> </w:t>
      </w:r>
      <w:r>
        <w:t>si</w:t>
      </w:r>
      <w:r>
        <w:rPr>
          <w:spacing w:val="-9"/>
        </w:rPr>
        <w:t xml:space="preserve"> </w:t>
      </w:r>
      <w:r>
        <w:t>el</w:t>
      </w:r>
      <w:r>
        <w:rPr>
          <w:spacing w:val="-14"/>
        </w:rPr>
        <w:t xml:space="preserve"> </w:t>
      </w:r>
      <w:r>
        <w:t>{hecho</w:t>
      </w:r>
      <w:r>
        <w:rPr>
          <w:spacing w:val="-8"/>
        </w:rPr>
        <w:t xml:space="preserve"> </w:t>
      </w:r>
      <w:r>
        <w:t>o</w:t>
      </w:r>
      <w:r>
        <w:rPr>
          <w:spacing w:val="-10"/>
        </w:rPr>
        <w:t xml:space="preserve"> </w:t>
      </w:r>
      <w:r>
        <w:t>transacción}</w:t>
      </w:r>
      <w:r>
        <w:rPr>
          <w:spacing w:val="-7"/>
        </w:rPr>
        <w:t xml:space="preserve"> </w:t>
      </w:r>
      <w:r>
        <w:t>hubieran</w:t>
      </w:r>
      <w:r>
        <w:rPr>
          <w:spacing w:val="-8"/>
        </w:rPr>
        <w:t xml:space="preserve"> </w:t>
      </w:r>
      <w:r>
        <w:t>tenido lugar en {especificar fecha}. Como parte de este proceso la información sobre {la situación</w:t>
      </w:r>
      <w:r>
        <w:rPr>
          <w:spacing w:val="-4"/>
        </w:rPr>
        <w:t xml:space="preserve"> </w:t>
      </w:r>
      <w:r>
        <w:t>f</w:t>
      </w:r>
      <w:r>
        <w:t>inanciera,</w:t>
      </w:r>
      <w:r>
        <w:rPr>
          <w:spacing w:val="-3"/>
        </w:rPr>
        <w:t xml:space="preserve"> </w:t>
      </w:r>
      <w:r>
        <w:t>resultados</w:t>
      </w:r>
      <w:r>
        <w:rPr>
          <w:spacing w:val="-2"/>
        </w:rPr>
        <w:t xml:space="preserve"> </w:t>
      </w:r>
      <w:r>
        <w:t>y</w:t>
      </w:r>
      <w:r>
        <w:rPr>
          <w:spacing w:val="-5"/>
        </w:rPr>
        <w:t xml:space="preserve"> </w:t>
      </w:r>
      <w:r>
        <w:t>flujos</w:t>
      </w:r>
      <w:r>
        <w:rPr>
          <w:spacing w:val="-4"/>
        </w:rPr>
        <w:t xml:space="preserve"> </w:t>
      </w:r>
      <w:r>
        <w:t>de</w:t>
      </w:r>
      <w:r>
        <w:rPr>
          <w:spacing w:val="-4"/>
        </w:rPr>
        <w:t xml:space="preserve"> </w:t>
      </w:r>
      <w:r>
        <w:t>efectivo}</w:t>
      </w:r>
      <w:r>
        <w:rPr>
          <w:spacing w:val="-1"/>
        </w:rPr>
        <w:t xml:space="preserve"> </w:t>
      </w:r>
      <w:r>
        <w:t>han</w:t>
      </w:r>
      <w:r>
        <w:rPr>
          <w:spacing w:val="-4"/>
        </w:rPr>
        <w:t xml:space="preserve"> </w:t>
      </w:r>
      <w:r>
        <w:t>sido</w:t>
      </w:r>
      <w:r>
        <w:rPr>
          <w:spacing w:val="-4"/>
        </w:rPr>
        <w:t xml:space="preserve"> </w:t>
      </w:r>
      <w:r>
        <w:t>extraídos</w:t>
      </w:r>
      <w:r>
        <w:rPr>
          <w:spacing w:val="-4"/>
        </w:rPr>
        <w:t xml:space="preserve"> </w:t>
      </w:r>
      <w:r>
        <w:t>por</w:t>
      </w:r>
      <w:r>
        <w:rPr>
          <w:spacing w:val="-1"/>
        </w:rPr>
        <w:t xml:space="preserve"> </w:t>
      </w:r>
      <w:r>
        <w:t>la</w:t>
      </w:r>
      <w:r>
        <w:rPr>
          <w:spacing w:val="-2"/>
        </w:rPr>
        <w:t xml:space="preserve"> </w:t>
      </w:r>
      <w:r>
        <w:t>Dirección</w:t>
      </w:r>
      <w:r>
        <w:rPr>
          <w:vertAlign w:val="superscript"/>
        </w:rPr>
        <w:t>iv</w:t>
      </w:r>
      <w:r>
        <w:t xml:space="preserve"> de los estados contables de la sociedad para el período finalizado el {fecha}, sobre los que {se ha / no se ha} publicado un informe de {auditoría / revisión}.</w:t>
      </w:r>
    </w:p>
    <w:p w14:paraId="1C6A17B2" w14:textId="77777777" w:rsidR="0058592F" w:rsidRDefault="0058592F">
      <w:pPr>
        <w:pStyle w:val="Textoindependiente"/>
        <w:spacing w:before="2"/>
      </w:pPr>
    </w:p>
    <w:p w14:paraId="2D1BC15C" w14:textId="77777777" w:rsidR="0058592F" w:rsidRDefault="00E839A7">
      <w:pPr>
        <w:pStyle w:val="Ttulo3"/>
        <w:ind w:left="140"/>
      </w:pPr>
      <w:r>
        <w:t>Responsabilid</w:t>
      </w:r>
      <w:r>
        <w:t>ades</w:t>
      </w:r>
      <w:r>
        <w:rPr>
          <w:spacing w:val="-7"/>
        </w:rPr>
        <w:t xml:space="preserve"> </w:t>
      </w:r>
      <w:r>
        <w:t>de</w:t>
      </w:r>
      <w:r>
        <w:rPr>
          <w:spacing w:val="-10"/>
        </w:rPr>
        <w:t xml:space="preserve"> </w:t>
      </w:r>
      <w:r>
        <w:t>la</w:t>
      </w:r>
      <w:r>
        <w:rPr>
          <w:spacing w:val="-6"/>
        </w:rPr>
        <w:t xml:space="preserve"> </w:t>
      </w:r>
      <w:r>
        <w:t>Dirección</w:t>
      </w:r>
      <w:r>
        <w:rPr>
          <w:vertAlign w:val="superscript"/>
        </w:rPr>
        <w:t>iv</w:t>
      </w:r>
      <w:r>
        <w:rPr>
          <w:spacing w:val="-7"/>
        </w:rPr>
        <w:t xml:space="preserve"> </w:t>
      </w:r>
      <w:r>
        <w:t>sobre</w:t>
      </w:r>
      <w:r>
        <w:rPr>
          <w:spacing w:val="-8"/>
        </w:rPr>
        <w:t xml:space="preserve"> </w:t>
      </w:r>
      <w:r>
        <w:t>la</w:t>
      </w:r>
      <w:r>
        <w:rPr>
          <w:spacing w:val="-9"/>
        </w:rPr>
        <w:t xml:space="preserve"> </w:t>
      </w:r>
      <w:r>
        <w:t>información</w:t>
      </w:r>
      <w:r>
        <w:rPr>
          <w:spacing w:val="-9"/>
        </w:rPr>
        <w:t xml:space="preserve"> </w:t>
      </w:r>
      <w:r>
        <w:t>financiera</w:t>
      </w:r>
      <w:r>
        <w:rPr>
          <w:spacing w:val="-11"/>
        </w:rPr>
        <w:t xml:space="preserve"> </w:t>
      </w:r>
      <w:r>
        <w:rPr>
          <w:spacing w:val="-2"/>
        </w:rPr>
        <w:t>proforma</w:t>
      </w:r>
    </w:p>
    <w:p w14:paraId="1CD5BB05" w14:textId="77777777" w:rsidR="0058592F" w:rsidRDefault="0058592F">
      <w:pPr>
        <w:pStyle w:val="Textoindependiente"/>
        <w:rPr>
          <w:rFonts w:ascii="Arial"/>
          <w:b/>
          <w:i/>
        </w:rPr>
      </w:pPr>
    </w:p>
    <w:p w14:paraId="4E746510" w14:textId="77777777" w:rsidR="0058592F" w:rsidRDefault="00E839A7">
      <w:pPr>
        <w:pStyle w:val="Textoindependiente"/>
        <w:ind w:left="140" w:right="429"/>
        <w:jc w:val="both"/>
      </w:pPr>
      <w:r>
        <w:t>La Dirección</w:t>
      </w:r>
      <w:r>
        <w:rPr>
          <w:vertAlign w:val="superscript"/>
        </w:rPr>
        <w:t>iv</w:t>
      </w:r>
      <w:r>
        <w:t xml:space="preserve"> de ABCD es responsable de la compilación de la Información financiera proforma objeto del encargo sobre la base de los criterios aplicables descriptos en la nota ….</w:t>
      </w:r>
    </w:p>
    <w:p w14:paraId="62560422" w14:textId="77777777" w:rsidR="0058592F" w:rsidRDefault="0058592F">
      <w:pPr>
        <w:pStyle w:val="Textoindependiente"/>
        <w:spacing w:before="1"/>
      </w:pPr>
    </w:p>
    <w:p w14:paraId="18E966B8" w14:textId="77777777" w:rsidR="0058592F" w:rsidRDefault="00E839A7">
      <w:pPr>
        <w:pStyle w:val="Ttulo3"/>
        <w:ind w:left="140"/>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4D165691" w14:textId="77777777" w:rsidR="0058592F" w:rsidRDefault="00E839A7">
      <w:pPr>
        <w:pStyle w:val="Textoindependiente"/>
        <w:spacing w:before="251"/>
        <w:ind w:left="140" w:right="424"/>
        <w:jc w:val="both"/>
      </w:pPr>
      <w:r>
        <w:t>Mi responsabilidad consiste en emitir una opinión sobre si la información financiera proforma</w:t>
      </w:r>
      <w:r>
        <w:rPr>
          <w:spacing w:val="-14"/>
        </w:rPr>
        <w:t xml:space="preserve"> </w:t>
      </w:r>
      <w:r>
        <w:t>ha</w:t>
      </w:r>
      <w:r>
        <w:rPr>
          <w:spacing w:val="-16"/>
        </w:rPr>
        <w:t xml:space="preserve"> </w:t>
      </w:r>
      <w:r>
        <w:t>sido</w:t>
      </w:r>
      <w:r>
        <w:rPr>
          <w:spacing w:val="-13"/>
        </w:rPr>
        <w:t xml:space="preserve"> </w:t>
      </w:r>
      <w:r>
        <w:t>compilada,</w:t>
      </w:r>
      <w:r>
        <w:rPr>
          <w:spacing w:val="-13"/>
        </w:rPr>
        <w:t xml:space="preserve"> </w:t>
      </w:r>
      <w:r>
        <w:t>en</w:t>
      </w:r>
      <w:r>
        <w:rPr>
          <w:spacing w:val="-14"/>
        </w:rPr>
        <w:t xml:space="preserve"> </w:t>
      </w:r>
      <w:r>
        <w:t>todos</w:t>
      </w:r>
      <w:r>
        <w:rPr>
          <w:spacing w:val="-13"/>
        </w:rPr>
        <w:t xml:space="preserve"> </w:t>
      </w:r>
      <w:r>
        <w:t>los</w:t>
      </w:r>
      <w:r>
        <w:rPr>
          <w:spacing w:val="-13"/>
        </w:rPr>
        <w:t xml:space="preserve"> </w:t>
      </w:r>
      <w:r>
        <w:t>aspectos</w:t>
      </w:r>
      <w:r>
        <w:rPr>
          <w:spacing w:val="-16"/>
        </w:rPr>
        <w:t xml:space="preserve"> </w:t>
      </w:r>
      <w:r>
        <w:t>significativos,</w:t>
      </w:r>
      <w:r>
        <w:rPr>
          <w:spacing w:val="-11"/>
        </w:rPr>
        <w:t xml:space="preserve"> </w:t>
      </w:r>
      <w:r>
        <w:t>por</w:t>
      </w:r>
      <w:r>
        <w:rPr>
          <w:spacing w:val="-13"/>
        </w:rPr>
        <w:t xml:space="preserve"> </w:t>
      </w:r>
      <w:r>
        <w:t>la</w:t>
      </w:r>
      <w:r>
        <w:rPr>
          <w:spacing w:val="-10"/>
        </w:rPr>
        <w:t xml:space="preserve"> </w:t>
      </w:r>
      <w:r>
        <w:t>Dirección</w:t>
      </w:r>
      <w:r>
        <w:rPr>
          <w:vertAlign w:val="superscript"/>
        </w:rPr>
        <w:t>iv</w:t>
      </w:r>
      <w:r>
        <w:rPr>
          <w:spacing w:val="-13"/>
        </w:rPr>
        <w:t xml:space="preserve"> </w:t>
      </w:r>
      <w:r>
        <w:t>sobre la base de los criterios aplicables.</w:t>
      </w:r>
    </w:p>
    <w:p w14:paraId="6D03DB94" w14:textId="77777777" w:rsidR="0058592F" w:rsidRDefault="0058592F">
      <w:pPr>
        <w:pStyle w:val="Textoindependiente"/>
        <w:spacing w:before="1"/>
      </w:pPr>
    </w:p>
    <w:p w14:paraId="480BB3FA" w14:textId="77777777" w:rsidR="0058592F" w:rsidRDefault="00E839A7">
      <w:pPr>
        <w:pStyle w:val="Textoindependiente"/>
        <w:ind w:left="140" w:right="428"/>
        <w:jc w:val="both"/>
      </w:pPr>
      <w:r>
        <w:t>A l</w:t>
      </w:r>
      <w:r>
        <w:t xml:space="preserve">os fines de este encargo, no tengo la responsabilidad de actualizar o volver a emitir cualquier informe u opinión sobre la información contable histórica utilizada en la compilación de la información proforma, ni, en el curso de este encargo, he realizado </w:t>
      </w:r>
      <w:r>
        <w:t>una auditoría o revisión de la información contable histórica utilizada en la compilación</w:t>
      </w:r>
    </w:p>
    <w:p w14:paraId="0404575D" w14:textId="77777777" w:rsidR="0058592F" w:rsidRDefault="0058592F">
      <w:pPr>
        <w:pStyle w:val="Textoindependiente"/>
        <w:jc w:val="both"/>
        <w:sectPr w:rsidR="0058592F">
          <w:headerReference w:type="default" r:id="rId9"/>
          <w:footerReference w:type="default" r:id="rId10"/>
          <w:pgSz w:w="11920" w:h="16850"/>
          <w:pgMar w:top="1040" w:right="1275" w:bottom="740" w:left="1559" w:header="552" w:footer="543" w:gutter="0"/>
          <w:cols w:space="720"/>
        </w:sectPr>
      </w:pPr>
    </w:p>
    <w:p w14:paraId="35984096" w14:textId="77777777" w:rsidR="0058592F" w:rsidRDefault="00E839A7">
      <w:pPr>
        <w:pStyle w:val="Textoindependiente"/>
        <w:spacing w:before="89"/>
        <w:ind w:left="140"/>
        <w:jc w:val="both"/>
      </w:pPr>
      <w:r>
        <w:lastRenderedPageBreak/>
        <w:t>de</w:t>
      </w:r>
      <w:r>
        <w:rPr>
          <w:spacing w:val="-6"/>
        </w:rPr>
        <w:t xml:space="preserve"> </w:t>
      </w:r>
      <w:r>
        <w:t>la</w:t>
      </w:r>
      <w:r>
        <w:rPr>
          <w:spacing w:val="-5"/>
        </w:rPr>
        <w:t xml:space="preserve"> </w:t>
      </w:r>
      <w:r>
        <w:t>información</w:t>
      </w:r>
      <w:r>
        <w:rPr>
          <w:spacing w:val="-7"/>
        </w:rPr>
        <w:t xml:space="preserve"> </w:t>
      </w:r>
      <w:r>
        <w:t>contable</w:t>
      </w:r>
      <w:r>
        <w:rPr>
          <w:spacing w:val="-5"/>
        </w:rPr>
        <w:t xml:space="preserve"> </w:t>
      </w:r>
      <w:r>
        <w:rPr>
          <w:spacing w:val="-2"/>
        </w:rPr>
        <w:t>proforma.</w:t>
      </w:r>
    </w:p>
    <w:p w14:paraId="2CF27E01" w14:textId="77777777" w:rsidR="0058592F" w:rsidRDefault="0058592F">
      <w:pPr>
        <w:pStyle w:val="Textoindependiente"/>
      </w:pPr>
    </w:p>
    <w:p w14:paraId="6DD8B916" w14:textId="77777777" w:rsidR="0058592F" w:rsidRDefault="00E839A7">
      <w:pPr>
        <w:pStyle w:val="Textoindependiente"/>
        <w:ind w:left="140" w:right="425"/>
        <w:jc w:val="both"/>
      </w:pPr>
      <w:r>
        <w:t>La finalidad de la información contable proforma que se incluye en un prospecto es únicamente</w:t>
      </w:r>
      <w:r>
        <w:rPr>
          <w:spacing w:val="-16"/>
        </w:rPr>
        <w:t xml:space="preserve"> </w:t>
      </w:r>
      <w:r>
        <w:t>mostrar</w:t>
      </w:r>
      <w:r>
        <w:rPr>
          <w:spacing w:val="-15"/>
        </w:rPr>
        <w:t xml:space="preserve"> </w:t>
      </w:r>
      <w:r>
        <w:t>el</w:t>
      </w:r>
      <w:r>
        <w:rPr>
          <w:spacing w:val="-15"/>
        </w:rPr>
        <w:t xml:space="preserve"> </w:t>
      </w:r>
      <w:r>
        <w:t>impacto</w:t>
      </w:r>
      <w:r>
        <w:rPr>
          <w:spacing w:val="-16"/>
        </w:rPr>
        <w:t xml:space="preserve"> </w:t>
      </w:r>
      <w:r>
        <w:t>de</w:t>
      </w:r>
      <w:r>
        <w:rPr>
          <w:spacing w:val="-15"/>
        </w:rPr>
        <w:t xml:space="preserve"> </w:t>
      </w:r>
      <w:r>
        <w:t>un</w:t>
      </w:r>
      <w:r>
        <w:rPr>
          <w:spacing w:val="-15"/>
        </w:rPr>
        <w:t xml:space="preserve"> </w:t>
      </w:r>
      <w:r>
        <w:t>hecho</w:t>
      </w:r>
      <w:r>
        <w:rPr>
          <w:spacing w:val="-15"/>
        </w:rPr>
        <w:t xml:space="preserve"> </w:t>
      </w:r>
      <w:r>
        <w:t>o</w:t>
      </w:r>
      <w:r>
        <w:rPr>
          <w:spacing w:val="-16"/>
        </w:rPr>
        <w:t xml:space="preserve"> </w:t>
      </w:r>
      <w:r>
        <w:t>transacción</w:t>
      </w:r>
      <w:r>
        <w:rPr>
          <w:spacing w:val="-15"/>
        </w:rPr>
        <w:t xml:space="preserve"> </w:t>
      </w:r>
      <w:r>
        <w:t>significativo</w:t>
      </w:r>
      <w:r>
        <w:rPr>
          <w:spacing w:val="-15"/>
        </w:rPr>
        <w:t xml:space="preserve"> </w:t>
      </w:r>
      <w:r>
        <w:t>sobre</w:t>
      </w:r>
      <w:r>
        <w:rPr>
          <w:spacing w:val="-16"/>
        </w:rPr>
        <w:t xml:space="preserve"> </w:t>
      </w:r>
      <w:r>
        <w:t xml:space="preserve">información contable no ajustada de una entidad como si el hecho </w:t>
      </w:r>
      <w:r>
        <w:t>o la transacción hubiese tenido lugar</w:t>
      </w:r>
      <w:r>
        <w:rPr>
          <w:spacing w:val="-3"/>
        </w:rPr>
        <w:t xml:space="preserve"> </w:t>
      </w:r>
      <w:r>
        <w:t>en</w:t>
      </w:r>
      <w:r>
        <w:rPr>
          <w:spacing w:val="-7"/>
        </w:rPr>
        <w:t xml:space="preserve"> </w:t>
      </w:r>
      <w:r>
        <w:t>una</w:t>
      </w:r>
      <w:r>
        <w:rPr>
          <w:spacing w:val="-9"/>
        </w:rPr>
        <w:t xml:space="preserve"> </w:t>
      </w:r>
      <w:r>
        <w:t>fecha</w:t>
      </w:r>
      <w:r>
        <w:rPr>
          <w:spacing w:val="-6"/>
        </w:rPr>
        <w:t xml:space="preserve"> </w:t>
      </w:r>
      <w:r>
        <w:t>anterior</w:t>
      </w:r>
      <w:r>
        <w:rPr>
          <w:spacing w:val="-3"/>
        </w:rPr>
        <w:t xml:space="preserve"> </w:t>
      </w:r>
      <w:r>
        <w:t>elegida</w:t>
      </w:r>
      <w:r>
        <w:rPr>
          <w:spacing w:val="-7"/>
        </w:rPr>
        <w:t xml:space="preserve"> </w:t>
      </w:r>
      <w:r>
        <w:t>para</w:t>
      </w:r>
      <w:r>
        <w:rPr>
          <w:spacing w:val="-6"/>
        </w:rPr>
        <w:t xml:space="preserve"> </w:t>
      </w:r>
      <w:r>
        <w:t>los</w:t>
      </w:r>
      <w:r>
        <w:rPr>
          <w:spacing w:val="-6"/>
        </w:rPr>
        <w:t xml:space="preserve"> </w:t>
      </w:r>
      <w:r>
        <w:t>fines</w:t>
      </w:r>
      <w:r>
        <w:rPr>
          <w:spacing w:val="-8"/>
        </w:rPr>
        <w:t xml:space="preserve"> </w:t>
      </w:r>
      <w:r>
        <w:t>de</w:t>
      </w:r>
      <w:r>
        <w:rPr>
          <w:spacing w:val="-4"/>
        </w:rPr>
        <w:t xml:space="preserve"> </w:t>
      </w:r>
      <w:r>
        <w:t>la</w:t>
      </w:r>
      <w:r>
        <w:rPr>
          <w:spacing w:val="-6"/>
        </w:rPr>
        <w:t xml:space="preserve"> </w:t>
      </w:r>
      <w:r>
        <w:t>demostración.</w:t>
      </w:r>
      <w:r>
        <w:rPr>
          <w:spacing w:val="-5"/>
        </w:rPr>
        <w:t xml:space="preserve"> </w:t>
      </w:r>
      <w:r>
        <w:t>En</w:t>
      </w:r>
      <w:r>
        <w:rPr>
          <w:spacing w:val="-7"/>
        </w:rPr>
        <w:t xml:space="preserve"> </w:t>
      </w:r>
      <w:r>
        <w:t>consecuencia, no</w:t>
      </w:r>
      <w:r>
        <w:rPr>
          <w:spacing w:val="-11"/>
        </w:rPr>
        <w:t xml:space="preserve"> </w:t>
      </w:r>
      <w:r>
        <w:t>proporciono</w:t>
      </w:r>
      <w:r>
        <w:rPr>
          <w:spacing w:val="-10"/>
        </w:rPr>
        <w:t xml:space="preserve"> </w:t>
      </w:r>
      <w:r>
        <w:t>ninguna</w:t>
      </w:r>
      <w:r>
        <w:rPr>
          <w:spacing w:val="-13"/>
        </w:rPr>
        <w:t xml:space="preserve"> </w:t>
      </w:r>
      <w:r>
        <w:t>seguridad</w:t>
      </w:r>
      <w:r>
        <w:rPr>
          <w:spacing w:val="-11"/>
        </w:rPr>
        <w:t xml:space="preserve"> </w:t>
      </w:r>
      <w:r>
        <w:t>de</w:t>
      </w:r>
      <w:r>
        <w:rPr>
          <w:spacing w:val="-11"/>
        </w:rPr>
        <w:t xml:space="preserve"> </w:t>
      </w:r>
      <w:r>
        <w:t>que</w:t>
      </w:r>
      <w:r>
        <w:rPr>
          <w:spacing w:val="-10"/>
        </w:rPr>
        <w:t xml:space="preserve"> </w:t>
      </w:r>
      <w:r>
        <w:t>el</w:t>
      </w:r>
      <w:r>
        <w:rPr>
          <w:spacing w:val="-11"/>
        </w:rPr>
        <w:t xml:space="preserve"> </w:t>
      </w:r>
      <w:r>
        <w:t>resultado</w:t>
      </w:r>
      <w:r>
        <w:rPr>
          <w:spacing w:val="-10"/>
        </w:rPr>
        <w:t xml:space="preserve"> </w:t>
      </w:r>
      <w:r>
        <w:t>real</w:t>
      </w:r>
      <w:r>
        <w:rPr>
          <w:spacing w:val="-11"/>
        </w:rPr>
        <w:t xml:space="preserve"> </w:t>
      </w:r>
      <w:r>
        <w:t>del</w:t>
      </w:r>
      <w:r>
        <w:rPr>
          <w:spacing w:val="-11"/>
        </w:rPr>
        <w:t xml:space="preserve"> </w:t>
      </w:r>
      <w:r>
        <w:t>hecho</w:t>
      </w:r>
      <w:r>
        <w:rPr>
          <w:spacing w:val="-11"/>
        </w:rPr>
        <w:t xml:space="preserve"> </w:t>
      </w:r>
      <w:r>
        <w:t>o</w:t>
      </w:r>
      <w:r>
        <w:rPr>
          <w:spacing w:val="-10"/>
        </w:rPr>
        <w:t xml:space="preserve"> </w:t>
      </w:r>
      <w:r>
        <w:t>de</w:t>
      </w:r>
      <w:r>
        <w:rPr>
          <w:spacing w:val="-11"/>
        </w:rPr>
        <w:t xml:space="preserve"> </w:t>
      </w:r>
      <w:r>
        <w:t>la</w:t>
      </w:r>
      <w:r>
        <w:rPr>
          <w:spacing w:val="-10"/>
        </w:rPr>
        <w:t xml:space="preserve"> </w:t>
      </w:r>
      <w:r>
        <w:t>transacción a dicha fecha hubiese sido el que se expone.</w:t>
      </w:r>
    </w:p>
    <w:p w14:paraId="2E418132" w14:textId="77777777" w:rsidR="0058592F" w:rsidRDefault="0058592F">
      <w:pPr>
        <w:pStyle w:val="Textoindependiente"/>
        <w:spacing w:before="1"/>
      </w:pPr>
    </w:p>
    <w:p w14:paraId="22062CEA" w14:textId="77777777" w:rsidR="0058592F" w:rsidRDefault="00E839A7">
      <w:pPr>
        <w:pStyle w:val="Ttulo3"/>
        <w:ind w:left="140"/>
        <w:jc w:val="both"/>
      </w:pPr>
      <w:r>
        <w:t>Ta</w:t>
      </w:r>
      <w:r>
        <w:t>rea</w:t>
      </w:r>
      <w:r>
        <w:rPr>
          <w:spacing w:val="-4"/>
        </w:rPr>
        <w:t xml:space="preserve"> </w:t>
      </w:r>
      <w:r>
        <w:rPr>
          <w:spacing w:val="-2"/>
        </w:rPr>
        <w:t>profesional</w:t>
      </w:r>
    </w:p>
    <w:p w14:paraId="61F5C700" w14:textId="77777777" w:rsidR="0058592F" w:rsidRDefault="0058592F">
      <w:pPr>
        <w:pStyle w:val="Textoindependiente"/>
        <w:rPr>
          <w:rFonts w:ascii="Arial"/>
          <w:b/>
          <w:i/>
        </w:rPr>
      </w:pPr>
    </w:p>
    <w:p w14:paraId="2CE03B78" w14:textId="77777777" w:rsidR="0058592F" w:rsidRDefault="00E839A7">
      <w:pPr>
        <w:pStyle w:val="Textoindependiente"/>
        <w:ind w:left="140" w:right="426"/>
        <w:jc w:val="both"/>
      </w:pPr>
      <w:r>
        <w:t>Mi tarea profesional fue desarrollada de conformidad con las normas sobre otros encargos</w:t>
      </w:r>
      <w:r>
        <w:rPr>
          <w:spacing w:val="-10"/>
        </w:rPr>
        <w:t xml:space="preserve"> </w:t>
      </w:r>
      <w:r>
        <w:t>de</w:t>
      </w:r>
      <w:r>
        <w:rPr>
          <w:spacing w:val="-10"/>
        </w:rPr>
        <w:t xml:space="preserve"> </w:t>
      </w:r>
      <w:r>
        <w:t>aseguramiento</w:t>
      </w:r>
      <w:r>
        <w:rPr>
          <w:spacing w:val="-7"/>
        </w:rPr>
        <w:t xml:space="preserve"> </w:t>
      </w:r>
      <w:r>
        <w:t>para</w:t>
      </w:r>
      <w:r>
        <w:rPr>
          <w:spacing w:val="-10"/>
        </w:rPr>
        <w:t xml:space="preserve"> </w:t>
      </w:r>
      <w:r>
        <w:t>informar</w:t>
      </w:r>
      <w:r>
        <w:rPr>
          <w:spacing w:val="-9"/>
        </w:rPr>
        <w:t xml:space="preserve"> </w:t>
      </w:r>
      <w:r>
        <w:t>sobre</w:t>
      </w:r>
      <w:r>
        <w:rPr>
          <w:spacing w:val="-10"/>
        </w:rPr>
        <w:t xml:space="preserve"> </w:t>
      </w:r>
      <w:r>
        <w:t>la</w:t>
      </w:r>
      <w:r>
        <w:rPr>
          <w:spacing w:val="-7"/>
        </w:rPr>
        <w:t xml:space="preserve"> </w:t>
      </w:r>
      <w:r>
        <w:t>compilación</w:t>
      </w:r>
      <w:r>
        <w:rPr>
          <w:spacing w:val="-8"/>
        </w:rPr>
        <w:t xml:space="preserve"> </w:t>
      </w:r>
      <w:r>
        <w:t>de</w:t>
      </w:r>
      <w:r>
        <w:rPr>
          <w:spacing w:val="-8"/>
        </w:rPr>
        <w:t xml:space="preserve"> </w:t>
      </w:r>
      <w:r>
        <w:t>información</w:t>
      </w:r>
      <w:r>
        <w:rPr>
          <w:spacing w:val="-8"/>
        </w:rPr>
        <w:t xml:space="preserve"> </w:t>
      </w:r>
      <w:r>
        <w:t xml:space="preserve">contable proforma incluida en un prospecto establecidas en la sección V.E de la </w:t>
      </w:r>
      <w:r>
        <w:t>Resolución Técnica N° 37 de la Federación Argentina de Consejos Profesionales de Ciencias Económicas</w:t>
      </w:r>
      <w:r>
        <w:rPr>
          <w:spacing w:val="-16"/>
        </w:rPr>
        <w:t xml:space="preserve"> </w:t>
      </w:r>
      <w:r>
        <w:t>(FACPCE)</w:t>
      </w:r>
      <w:r>
        <w:rPr>
          <w:spacing w:val="-15"/>
        </w:rPr>
        <w:t xml:space="preserve"> </w:t>
      </w:r>
      <w:r>
        <w:t>y</w:t>
      </w:r>
      <w:r>
        <w:rPr>
          <w:spacing w:val="-15"/>
        </w:rPr>
        <w:t xml:space="preserve"> </w:t>
      </w:r>
      <w:r>
        <w:t>consistió</w:t>
      </w:r>
      <w:r>
        <w:rPr>
          <w:spacing w:val="-16"/>
        </w:rPr>
        <w:t xml:space="preserve"> </w:t>
      </w:r>
      <w:r>
        <w:t>en</w:t>
      </w:r>
      <w:r>
        <w:rPr>
          <w:spacing w:val="-15"/>
        </w:rPr>
        <w:t xml:space="preserve"> </w:t>
      </w:r>
      <w:r>
        <w:t>la</w:t>
      </w:r>
      <w:r>
        <w:rPr>
          <w:spacing w:val="-15"/>
        </w:rPr>
        <w:t xml:space="preserve"> </w:t>
      </w:r>
      <w:r>
        <w:t>aplicación</w:t>
      </w:r>
      <w:r>
        <w:rPr>
          <w:spacing w:val="-15"/>
        </w:rPr>
        <w:t xml:space="preserve"> </w:t>
      </w:r>
      <w:r>
        <w:t>de</w:t>
      </w:r>
      <w:r>
        <w:rPr>
          <w:spacing w:val="-16"/>
        </w:rPr>
        <w:t xml:space="preserve"> </w:t>
      </w:r>
      <w:r>
        <w:t>ciertos</w:t>
      </w:r>
      <w:r>
        <w:rPr>
          <w:spacing w:val="-15"/>
        </w:rPr>
        <w:t xml:space="preserve"> </w:t>
      </w:r>
      <w:r>
        <w:t>procedimientos</w:t>
      </w:r>
      <w:r>
        <w:rPr>
          <w:spacing w:val="-15"/>
        </w:rPr>
        <w:t xml:space="preserve"> </w:t>
      </w:r>
      <w:r>
        <w:t>necesarios para</w:t>
      </w:r>
      <w:r>
        <w:rPr>
          <w:spacing w:val="27"/>
        </w:rPr>
        <w:t xml:space="preserve"> </w:t>
      </w:r>
      <w:r>
        <w:t>corroborar</w:t>
      </w:r>
      <w:r>
        <w:rPr>
          <w:spacing w:val="28"/>
        </w:rPr>
        <w:t xml:space="preserve"> </w:t>
      </w:r>
      <w:r>
        <w:t>el</w:t>
      </w:r>
      <w:r>
        <w:rPr>
          <w:spacing w:val="28"/>
        </w:rPr>
        <w:t xml:space="preserve"> </w:t>
      </w:r>
      <w:r>
        <w:t>cumplimiento</w:t>
      </w:r>
      <w:r>
        <w:rPr>
          <w:spacing w:val="29"/>
        </w:rPr>
        <w:t xml:space="preserve"> </w:t>
      </w:r>
      <w:r>
        <w:t>por</w:t>
      </w:r>
      <w:r>
        <w:rPr>
          <w:spacing w:val="28"/>
        </w:rPr>
        <w:t xml:space="preserve"> </w:t>
      </w:r>
      <w:r>
        <w:t>parte</w:t>
      </w:r>
      <w:r>
        <w:rPr>
          <w:spacing w:val="27"/>
        </w:rPr>
        <w:t xml:space="preserve"> </w:t>
      </w:r>
      <w:r>
        <w:t>de</w:t>
      </w:r>
      <w:r>
        <w:rPr>
          <w:spacing w:val="27"/>
        </w:rPr>
        <w:t xml:space="preserve"> </w:t>
      </w:r>
      <w:r>
        <w:t>la</w:t>
      </w:r>
      <w:r>
        <w:rPr>
          <w:spacing w:val="27"/>
        </w:rPr>
        <w:t xml:space="preserve"> </w:t>
      </w:r>
      <w:r>
        <w:t>Sociedad</w:t>
      </w:r>
      <w:r>
        <w:rPr>
          <w:spacing w:val="29"/>
        </w:rPr>
        <w:t xml:space="preserve"> </w:t>
      </w:r>
      <w:r>
        <w:t>con</w:t>
      </w:r>
      <w:r>
        <w:rPr>
          <w:spacing w:val="27"/>
        </w:rPr>
        <w:t xml:space="preserve"> </w:t>
      </w:r>
      <w:r>
        <w:t>los</w:t>
      </w:r>
      <w:r>
        <w:rPr>
          <w:spacing w:val="27"/>
        </w:rPr>
        <w:t xml:space="preserve"> </w:t>
      </w:r>
      <w:r>
        <w:t>requerimientos</w:t>
      </w:r>
      <w:r>
        <w:rPr>
          <w:spacing w:val="27"/>
        </w:rPr>
        <w:t xml:space="preserve"> </w:t>
      </w:r>
      <w:r>
        <w:t>de</w:t>
      </w:r>
    </w:p>
    <w:p w14:paraId="315636B9" w14:textId="77777777" w:rsidR="0058592F" w:rsidRDefault="00E839A7">
      <w:pPr>
        <w:pStyle w:val="Textoindependiente"/>
        <w:ind w:left="140" w:right="427"/>
        <w:jc w:val="both"/>
      </w:pPr>
      <w:r>
        <w:t>………………………… {indicar, según corresponda, el organismo de control mencionado en la primera sección}.</w:t>
      </w:r>
    </w:p>
    <w:p w14:paraId="537E1FA9" w14:textId="77777777" w:rsidR="0058592F" w:rsidRDefault="0058592F">
      <w:pPr>
        <w:pStyle w:val="Textoindependiente"/>
        <w:spacing w:before="1"/>
      </w:pPr>
    </w:p>
    <w:p w14:paraId="28918909" w14:textId="77777777" w:rsidR="0058592F" w:rsidRDefault="00E839A7">
      <w:pPr>
        <w:pStyle w:val="Textoindependiente"/>
        <w:spacing w:before="1"/>
        <w:ind w:left="140" w:right="424"/>
        <w:jc w:val="both"/>
      </w:pPr>
      <w:r>
        <w:t>Un</w:t>
      </w:r>
      <w:r>
        <w:rPr>
          <w:spacing w:val="-16"/>
        </w:rPr>
        <w:t xml:space="preserve"> </w:t>
      </w:r>
      <w:r>
        <w:t>encargo</w:t>
      </w:r>
      <w:r>
        <w:rPr>
          <w:spacing w:val="-15"/>
        </w:rPr>
        <w:t xml:space="preserve"> </w:t>
      </w:r>
      <w:r>
        <w:t>de</w:t>
      </w:r>
      <w:r>
        <w:rPr>
          <w:spacing w:val="-15"/>
        </w:rPr>
        <w:t xml:space="preserve"> </w:t>
      </w:r>
      <w:r>
        <w:t>seguridad</w:t>
      </w:r>
      <w:r>
        <w:rPr>
          <w:spacing w:val="-16"/>
        </w:rPr>
        <w:t xml:space="preserve"> </w:t>
      </w:r>
      <w:r>
        <w:t>razonable,</w:t>
      </w:r>
      <w:r>
        <w:rPr>
          <w:spacing w:val="-15"/>
        </w:rPr>
        <w:t xml:space="preserve"> </w:t>
      </w:r>
      <w:r>
        <w:t>cuyo</w:t>
      </w:r>
      <w:r>
        <w:rPr>
          <w:spacing w:val="-15"/>
        </w:rPr>
        <w:t xml:space="preserve"> </w:t>
      </w:r>
      <w:r>
        <w:t>fin</w:t>
      </w:r>
      <w:r>
        <w:rPr>
          <w:spacing w:val="-15"/>
        </w:rPr>
        <w:t xml:space="preserve"> </w:t>
      </w:r>
      <w:r>
        <w:t>es</w:t>
      </w:r>
      <w:r>
        <w:rPr>
          <w:spacing w:val="-16"/>
        </w:rPr>
        <w:t xml:space="preserve"> </w:t>
      </w:r>
      <w:r>
        <w:t>informar</w:t>
      </w:r>
      <w:r>
        <w:rPr>
          <w:spacing w:val="-15"/>
        </w:rPr>
        <w:t xml:space="preserve"> </w:t>
      </w:r>
      <w:r>
        <w:t>sobre</w:t>
      </w:r>
      <w:r>
        <w:rPr>
          <w:spacing w:val="-15"/>
        </w:rPr>
        <w:t xml:space="preserve"> </w:t>
      </w:r>
      <w:r>
        <w:t>si</w:t>
      </w:r>
      <w:r>
        <w:rPr>
          <w:spacing w:val="-16"/>
        </w:rPr>
        <w:t xml:space="preserve"> </w:t>
      </w:r>
      <w:r>
        <w:t>la</w:t>
      </w:r>
      <w:r>
        <w:rPr>
          <w:spacing w:val="-15"/>
        </w:rPr>
        <w:t xml:space="preserve"> </w:t>
      </w:r>
      <w:r>
        <w:t>información</w:t>
      </w:r>
      <w:r>
        <w:rPr>
          <w:spacing w:val="-15"/>
        </w:rPr>
        <w:t xml:space="preserve"> </w:t>
      </w:r>
      <w:r>
        <w:t>contable proforma ha sido compilada, en todos los aspectos significativos</w:t>
      </w:r>
      <w:r>
        <w:t>, sobre la base de los criterios aplicables, implica la aplicación de procedimientos para valorar si los criterios aplicables utilizados por la parte responsable en la compilación de la información contable</w:t>
      </w:r>
      <w:r>
        <w:rPr>
          <w:spacing w:val="-16"/>
        </w:rPr>
        <w:t xml:space="preserve"> </w:t>
      </w:r>
      <w:r>
        <w:t>proforma,</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razonable</w:t>
      </w:r>
      <w:r>
        <w:rPr>
          <w:spacing w:val="-14"/>
        </w:rPr>
        <w:t xml:space="preserve"> </w:t>
      </w:r>
      <w:r>
        <w:t>para</w:t>
      </w:r>
      <w:r>
        <w:rPr>
          <w:spacing w:val="-15"/>
        </w:rPr>
        <w:t xml:space="preserve"> </w:t>
      </w:r>
      <w:r>
        <w:t>la</w:t>
      </w:r>
      <w:r>
        <w:rPr>
          <w:spacing w:val="-15"/>
        </w:rPr>
        <w:t xml:space="preserve"> </w:t>
      </w:r>
      <w:r>
        <w:t>presentación</w:t>
      </w:r>
      <w:r>
        <w:rPr>
          <w:spacing w:val="-16"/>
        </w:rPr>
        <w:t xml:space="preserve"> </w:t>
      </w:r>
      <w:r>
        <w:t>de</w:t>
      </w:r>
      <w:r>
        <w:rPr>
          <w:spacing w:val="-13"/>
        </w:rPr>
        <w:t xml:space="preserve"> </w:t>
      </w:r>
      <w:r>
        <w:t>los</w:t>
      </w:r>
      <w:r>
        <w:rPr>
          <w:spacing w:val="-16"/>
        </w:rPr>
        <w:t xml:space="preserve"> </w:t>
      </w:r>
      <w:r>
        <w:t>efectos significativos directamente atribuible al hecho o a la transacción, y la obtención de evidencia adecuada y suficiente sobre si:</w:t>
      </w:r>
    </w:p>
    <w:p w14:paraId="7242F4A9" w14:textId="77777777" w:rsidR="0058592F" w:rsidRDefault="00E839A7">
      <w:pPr>
        <w:pStyle w:val="Prrafodelista"/>
        <w:numPr>
          <w:ilvl w:val="0"/>
          <w:numId w:val="1"/>
        </w:numPr>
        <w:tabs>
          <w:tab w:val="left" w:pos="424"/>
          <w:tab w:val="left" w:pos="426"/>
        </w:tabs>
        <w:spacing w:before="252"/>
        <w:ind w:right="433"/>
      </w:pPr>
      <w:r>
        <w:t>los</w:t>
      </w:r>
      <w:r>
        <w:rPr>
          <w:spacing w:val="-1"/>
        </w:rPr>
        <w:t xml:space="preserve"> </w:t>
      </w:r>
      <w:r>
        <w:t>correspondientes</w:t>
      </w:r>
      <w:r>
        <w:rPr>
          <w:spacing w:val="-1"/>
        </w:rPr>
        <w:t xml:space="preserve"> </w:t>
      </w:r>
      <w:r>
        <w:t>ajustes</w:t>
      </w:r>
      <w:r>
        <w:rPr>
          <w:spacing w:val="-1"/>
        </w:rPr>
        <w:t xml:space="preserve"> </w:t>
      </w:r>
      <w:r>
        <w:t>proforma</w:t>
      </w:r>
      <w:r>
        <w:rPr>
          <w:spacing w:val="-3"/>
        </w:rPr>
        <w:t xml:space="preserve"> </w:t>
      </w:r>
      <w:r>
        <w:t>representan</w:t>
      </w:r>
      <w:r>
        <w:rPr>
          <w:spacing w:val="-2"/>
        </w:rPr>
        <w:t xml:space="preserve"> </w:t>
      </w:r>
      <w:r>
        <w:t>adecuadamente</w:t>
      </w:r>
      <w:r>
        <w:rPr>
          <w:spacing w:val="-1"/>
        </w:rPr>
        <w:t xml:space="preserve"> </w:t>
      </w:r>
      <w:r>
        <w:t>dichos</w:t>
      </w:r>
      <w:r>
        <w:rPr>
          <w:spacing w:val="-1"/>
        </w:rPr>
        <w:t xml:space="preserve"> </w:t>
      </w:r>
      <w:r>
        <w:t xml:space="preserve">criterios; </w:t>
      </w:r>
      <w:r>
        <w:rPr>
          <w:spacing w:val="-10"/>
        </w:rPr>
        <w:t>y</w:t>
      </w:r>
    </w:p>
    <w:p w14:paraId="0DB0E1CC" w14:textId="77777777" w:rsidR="0058592F" w:rsidRDefault="0058592F">
      <w:pPr>
        <w:pStyle w:val="Textoindependiente"/>
      </w:pPr>
    </w:p>
    <w:p w14:paraId="55D2FFE3" w14:textId="77777777" w:rsidR="0058592F" w:rsidRDefault="00E839A7">
      <w:pPr>
        <w:pStyle w:val="Prrafodelista"/>
        <w:numPr>
          <w:ilvl w:val="0"/>
          <w:numId w:val="1"/>
        </w:numPr>
        <w:tabs>
          <w:tab w:val="left" w:pos="424"/>
          <w:tab w:val="left" w:pos="426"/>
        </w:tabs>
        <w:ind w:right="431"/>
      </w:pPr>
      <w:r>
        <w:t>la información</w:t>
      </w:r>
      <w:r>
        <w:t xml:space="preserve"> contable proforma refleja la adecuada aplicación de dichos ajustes a la información contable no ajustada.</w:t>
      </w:r>
    </w:p>
    <w:p w14:paraId="1AAF8AD3" w14:textId="77777777" w:rsidR="0058592F" w:rsidRDefault="00E839A7">
      <w:pPr>
        <w:pStyle w:val="Textoindependiente"/>
        <w:spacing w:before="252"/>
        <w:ind w:left="140" w:right="430"/>
        <w:jc w:val="both"/>
      </w:pPr>
      <w:r>
        <w:t>Los procedimientos elegidos dependen de mi juicio profesional, habida cuenta de mi conocimiento de la naturaleza de la entidad, del hecho o transacci</w:t>
      </w:r>
      <w:r>
        <w:t>ón con respecto al cual ha sido compilada la información contable proforma, y de otras circunstancias significativas del encargo.</w:t>
      </w:r>
    </w:p>
    <w:p w14:paraId="5B6D6E95" w14:textId="77777777" w:rsidR="0058592F" w:rsidRDefault="0058592F">
      <w:pPr>
        <w:pStyle w:val="Textoindependiente"/>
      </w:pPr>
    </w:p>
    <w:p w14:paraId="1038313C" w14:textId="77777777" w:rsidR="0058592F" w:rsidRDefault="00E839A7">
      <w:pPr>
        <w:pStyle w:val="Textoindependiente"/>
        <w:ind w:left="140" w:right="428"/>
        <w:jc w:val="both"/>
      </w:pPr>
      <w:r>
        <w:t>El encargo también implica la evaluación de la presentación global de la información contable proforma.</w:t>
      </w:r>
    </w:p>
    <w:p w14:paraId="56C57BE0" w14:textId="77777777" w:rsidR="0058592F" w:rsidRDefault="0058592F">
      <w:pPr>
        <w:pStyle w:val="Textoindependiente"/>
        <w:spacing w:before="2"/>
      </w:pPr>
    </w:p>
    <w:p w14:paraId="712E193D" w14:textId="77777777" w:rsidR="0058592F" w:rsidRDefault="00E839A7">
      <w:pPr>
        <w:pStyle w:val="Textoindependiente"/>
        <w:tabs>
          <w:tab w:val="left" w:leader="dot" w:pos="4871"/>
        </w:tabs>
        <w:spacing w:before="1"/>
        <w:ind w:left="140" w:right="425"/>
        <w:jc w:val="both"/>
      </w:pPr>
      <w:r>
        <w:t>Soy independiente de</w:t>
      </w:r>
      <w:r>
        <w:t xml:space="preserv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tab/>
        <w:t>y</w:t>
      </w:r>
      <w:r>
        <w:rPr>
          <w:spacing w:val="-8"/>
        </w:rPr>
        <w:t xml:space="preserve"> </w:t>
      </w:r>
      <w:r>
        <w:t>de</w:t>
      </w:r>
      <w:r>
        <w:rPr>
          <w:spacing w:val="-5"/>
        </w:rPr>
        <w:t xml:space="preserve"> </w:t>
      </w:r>
      <w:r>
        <w:t>la</w:t>
      </w:r>
      <w:r>
        <w:rPr>
          <w:spacing w:val="-4"/>
        </w:rPr>
        <w:t xml:space="preserve"> </w:t>
      </w:r>
      <w:r>
        <w:t>Resolución</w:t>
      </w:r>
      <w:r>
        <w:rPr>
          <w:spacing w:val="-2"/>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108B2356" w14:textId="77777777" w:rsidR="0058592F" w:rsidRDefault="00E839A7">
      <w:pPr>
        <w:pStyle w:val="Textoindependiente"/>
        <w:spacing w:line="252" w:lineRule="exact"/>
        <w:ind w:left="140"/>
      </w:pPr>
      <w:r>
        <w:rPr>
          <w:spacing w:val="-2"/>
        </w:rPr>
        <w:t>FACPCE.</w:t>
      </w:r>
    </w:p>
    <w:p w14:paraId="44D75C8E" w14:textId="77777777" w:rsidR="0058592F" w:rsidRDefault="0058592F">
      <w:pPr>
        <w:pStyle w:val="Textoindependiente"/>
      </w:pPr>
    </w:p>
    <w:p w14:paraId="150683E9" w14:textId="77777777" w:rsidR="0058592F" w:rsidRDefault="00E839A7">
      <w:pPr>
        <w:pStyle w:val="Textoindependiente"/>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w:t>
      </w:r>
      <w:r>
        <w:t>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35FF50B2" w14:textId="77777777" w:rsidR="0058592F" w:rsidRDefault="0058592F">
      <w:pPr>
        <w:pStyle w:val="Textoindependiente"/>
        <w:jc w:val="both"/>
        <w:sectPr w:rsidR="0058592F">
          <w:pgSz w:w="11920" w:h="16850"/>
          <w:pgMar w:top="1040" w:right="1275" w:bottom="740" w:left="1559" w:header="552" w:footer="543" w:gutter="0"/>
          <w:cols w:space="720"/>
        </w:sectPr>
      </w:pPr>
    </w:p>
    <w:p w14:paraId="1EC78858" w14:textId="77777777" w:rsidR="0058592F" w:rsidRDefault="00E839A7">
      <w:pPr>
        <w:pStyle w:val="Ttulo3"/>
        <w:spacing w:before="89"/>
        <w:ind w:left="140"/>
      </w:pPr>
      <w:r>
        <w:rPr>
          <w:spacing w:val="-2"/>
        </w:rPr>
        <w:lastRenderedPageBreak/>
        <w:t>Conclusión</w:t>
      </w:r>
    </w:p>
    <w:p w14:paraId="67C65CFA" w14:textId="77777777" w:rsidR="0058592F" w:rsidRDefault="00E839A7">
      <w:pPr>
        <w:pStyle w:val="Textoindependiente"/>
        <w:spacing w:before="10"/>
        <w:rPr>
          <w:rFonts w:ascii="Arial"/>
          <w:b/>
          <w:i/>
          <w:sz w:val="19"/>
        </w:rPr>
      </w:pPr>
      <w:r>
        <w:rPr>
          <w:rFonts w:ascii="Arial"/>
          <w:b/>
          <w:i/>
          <w:noProof/>
          <w:sz w:val="19"/>
          <w:lang w:val="es-AR" w:eastAsia="es-AR"/>
        </w:rPr>
        <mc:AlternateContent>
          <mc:Choice Requires="wps">
            <w:drawing>
              <wp:anchor distT="0" distB="0" distL="0" distR="0" simplePos="0" relativeHeight="487636992" behindDoc="1" locked="0" layoutInCell="1" allowOverlap="1" wp14:anchorId="1BB4AF6E" wp14:editId="7DBAC668">
                <wp:simplePos x="0" y="0"/>
                <wp:positionH relativeFrom="page">
                  <wp:posOffset>1082344</wp:posOffset>
                </wp:positionH>
                <wp:positionV relativeFrom="paragraph">
                  <wp:posOffset>164106</wp:posOffset>
                </wp:positionV>
                <wp:extent cx="5402580" cy="489584"/>
                <wp:effectExtent l="0" t="0" r="0" b="0"/>
                <wp:wrapTopAndBottom/>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489584"/>
                        </a:xfrm>
                        <a:prstGeom prst="rect">
                          <a:avLst/>
                        </a:prstGeom>
                        <a:solidFill>
                          <a:srgbClr val="D9D9D9"/>
                        </a:solidFill>
                        <a:ln w="6095">
                          <a:solidFill>
                            <a:srgbClr val="000000"/>
                          </a:solidFill>
                          <a:prstDash val="solid"/>
                        </a:ln>
                      </wps:spPr>
                      <wps:txbx>
                        <w:txbxContent>
                          <w:p w14:paraId="17E3790B" w14:textId="77777777" w:rsidR="0058592F" w:rsidRDefault="00E839A7">
                            <w:pPr>
                              <w:ind w:left="134"/>
                              <w:rPr>
                                <w:rFonts w:ascii="Arial"/>
                                <w:b/>
                                <w:i/>
                                <w:color w:val="000000"/>
                              </w:rPr>
                            </w:pPr>
                            <w:r>
                              <w:rPr>
                                <w:rFonts w:ascii="Arial"/>
                                <w:b/>
                                <w:i/>
                                <w:color w:val="000000"/>
                                <w:u w:val="single"/>
                              </w:rPr>
                              <w:t>Alternativa</w:t>
                            </w:r>
                            <w:r>
                              <w:rPr>
                                <w:rFonts w:ascii="Arial"/>
                                <w:b/>
                                <w:i/>
                                <w:color w:val="000000"/>
                                <w:spacing w:val="-12"/>
                                <w:u w:val="single"/>
                              </w:rPr>
                              <w:t xml:space="preserve"> </w:t>
                            </w:r>
                            <w:r>
                              <w:rPr>
                                <w:rFonts w:ascii="Arial"/>
                                <w:b/>
                                <w:i/>
                                <w:color w:val="000000"/>
                                <w:spacing w:val="-5"/>
                                <w:u w:val="single"/>
                              </w:rPr>
                              <w:t>1</w:t>
                            </w:r>
                            <w:r>
                              <w:rPr>
                                <w:rFonts w:ascii="Arial"/>
                                <w:b/>
                                <w:i/>
                                <w:color w:val="000000"/>
                                <w:spacing w:val="-5"/>
                              </w:rPr>
                              <w:t>:</w:t>
                            </w:r>
                          </w:p>
                          <w:p w14:paraId="0CA75DFC" w14:textId="77777777" w:rsidR="0058592F" w:rsidRDefault="00E839A7">
                            <w:pPr>
                              <w:pStyle w:val="Textoindependiente"/>
                              <w:tabs>
                                <w:tab w:val="left" w:leader="dot" w:pos="5453"/>
                              </w:tabs>
                              <w:spacing w:before="1"/>
                              <w:ind w:left="134" w:right="102"/>
                              <w:rPr>
                                <w:color w:val="000000"/>
                              </w:rPr>
                            </w:pPr>
                            <w:r>
                              <w:rPr>
                                <w:color w:val="000000"/>
                              </w:rPr>
                              <w:t>En</w:t>
                            </w:r>
                            <w:r>
                              <w:rPr>
                                <w:color w:val="000000"/>
                                <w:spacing w:val="32"/>
                              </w:rPr>
                              <w:t xml:space="preserve"> </w:t>
                            </w:r>
                            <w:r>
                              <w:rPr>
                                <w:color w:val="000000"/>
                              </w:rPr>
                              <w:t>mi</w:t>
                            </w:r>
                            <w:r>
                              <w:rPr>
                                <w:color w:val="000000"/>
                                <w:spacing w:val="31"/>
                              </w:rPr>
                              <w:t xml:space="preserve"> </w:t>
                            </w:r>
                            <w:r>
                              <w:rPr>
                                <w:color w:val="000000"/>
                              </w:rPr>
                              <w:t>opinión,</w:t>
                            </w:r>
                            <w:r>
                              <w:rPr>
                                <w:color w:val="000000"/>
                                <w:spacing w:val="32"/>
                              </w:rPr>
                              <w:t xml:space="preserve"> </w:t>
                            </w:r>
                            <w:r>
                              <w:rPr>
                                <w:color w:val="000000"/>
                              </w:rPr>
                              <w:t>la</w:t>
                            </w:r>
                            <w:r>
                              <w:rPr>
                                <w:color w:val="000000"/>
                                <w:spacing w:val="32"/>
                              </w:rPr>
                              <w:t xml:space="preserve"> </w:t>
                            </w:r>
                            <w:r>
                              <w:rPr>
                                <w:color w:val="000000"/>
                              </w:rPr>
                              <w:t>información</w:t>
                            </w:r>
                            <w:r>
                              <w:rPr>
                                <w:color w:val="000000"/>
                                <w:spacing w:val="31"/>
                              </w:rPr>
                              <w:t xml:space="preserve"> </w:t>
                            </w:r>
                            <w:r>
                              <w:rPr>
                                <w:color w:val="000000"/>
                              </w:rPr>
                              <w:t>proforma</w:t>
                            </w:r>
                            <w:r>
                              <w:rPr>
                                <w:color w:val="000000"/>
                                <w:spacing w:val="29"/>
                              </w:rPr>
                              <w:t xml:space="preserve"> </w:t>
                            </w:r>
                            <w:r>
                              <w:rPr>
                                <w:color w:val="000000"/>
                              </w:rPr>
                              <w:t>ha</w:t>
                            </w:r>
                            <w:r>
                              <w:rPr>
                                <w:color w:val="000000"/>
                                <w:spacing w:val="31"/>
                              </w:rPr>
                              <w:t xml:space="preserve"> </w:t>
                            </w:r>
                            <w:r>
                              <w:rPr>
                                <w:color w:val="000000"/>
                              </w:rPr>
                              <w:t>sido</w:t>
                            </w:r>
                            <w:r>
                              <w:rPr>
                                <w:color w:val="000000"/>
                                <w:spacing w:val="29"/>
                              </w:rPr>
                              <w:t xml:space="preserve"> </w:t>
                            </w:r>
                            <w:r>
                              <w:rPr>
                                <w:color w:val="000000"/>
                              </w:rPr>
                              <w:t>compilada,</w:t>
                            </w:r>
                            <w:r>
                              <w:rPr>
                                <w:color w:val="000000"/>
                                <w:spacing w:val="32"/>
                              </w:rPr>
                              <w:t xml:space="preserve"> </w:t>
                            </w:r>
                            <w:r>
                              <w:rPr>
                                <w:color w:val="000000"/>
                              </w:rPr>
                              <w:t>en</w:t>
                            </w:r>
                            <w:r>
                              <w:rPr>
                                <w:color w:val="000000"/>
                                <w:spacing w:val="29"/>
                              </w:rPr>
                              <w:t xml:space="preserve"> </w:t>
                            </w:r>
                            <w:r>
                              <w:rPr>
                                <w:color w:val="000000"/>
                              </w:rPr>
                              <w:t>todos</w:t>
                            </w:r>
                            <w:r>
                              <w:rPr>
                                <w:color w:val="000000"/>
                                <w:spacing w:val="29"/>
                              </w:rPr>
                              <w:t xml:space="preserve"> </w:t>
                            </w:r>
                            <w:r>
                              <w:rPr>
                                <w:color w:val="000000"/>
                              </w:rPr>
                              <w:t>los</w:t>
                            </w:r>
                            <w:r>
                              <w:rPr>
                                <w:color w:val="000000"/>
                                <w:spacing w:val="32"/>
                              </w:rPr>
                              <w:t xml:space="preserve"> </w:t>
                            </w:r>
                            <w:r>
                              <w:rPr>
                                <w:color w:val="000000"/>
                              </w:rPr>
                              <w:t>aspectos significativos, sobre la base de</w:t>
                            </w:r>
                            <w:r>
                              <w:rPr>
                                <w:color w:val="000000"/>
                              </w:rPr>
                              <w:tab/>
                              <w:t xml:space="preserve">{los criterios </w:t>
                            </w:r>
                            <w:r>
                              <w:rPr>
                                <w:color w:val="000000"/>
                              </w:rPr>
                              <w:t>aplicables}.</w:t>
                            </w:r>
                          </w:p>
                        </w:txbxContent>
                      </wps:txbx>
                      <wps:bodyPr wrap="square" lIns="0" tIns="0" rIns="0" bIns="0" rtlCol="0">
                        <a:noAutofit/>
                      </wps:bodyPr>
                    </wps:wsp>
                  </a:graphicData>
                </a:graphic>
              </wp:anchor>
            </w:drawing>
          </mc:Choice>
          <mc:Fallback>
            <w:pict>
              <v:shape w14:anchorId="1BB4AF6E" id="Textbox 211" o:spid="_x0000_s1027" type="#_x0000_t202" style="position:absolute;margin-left:85.2pt;margin-top:12.9pt;width:425.4pt;height:38.55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" fillcolor="#d9d9d9" strokeweight=".16931mm">
                <v:path arrowok="t"/>
                <v:textbox inset="0,0,0,0">
                  <w:txbxContent>
                    <w:p w14:paraId="17E3790B" w14:textId="77777777" w:rsidR="0058592F" w:rsidRDefault="00E839A7">
                      <w:pPr>
                        <w:ind w:left="134"/>
                        <w:rPr>
                          <w:rFonts w:ascii="Arial"/>
                          <w:b/>
                          <w:i/>
                          <w:color w:val="000000"/>
                        </w:rPr>
                      </w:pPr>
                      <w:r>
                        <w:rPr>
                          <w:rFonts w:ascii="Arial"/>
                          <w:b/>
                          <w:i/>
                          <w:color w:val="000000"/>
                          <w:u w:val="single"/>
                        </w:rPr>
                        <w:t>Alternativa</w:t>
                      </w:r>
                      <w:r>
                        <w:rPr>
                          <w:rFonts w:ascii="Arial"/>
                          <w:b/>
                          <w:i/>
                          <w:color w:val="000000"/>
                          <w:spacing w:val="-12"/>
                          <w:u w:val="single"/>
                        </w:rPr>
                        <w:t xml:space="preserve"> </w:t>
                      </w:r>
                      <w:r>
                        <w:rPr>
                          <w:rFonts w:ascii="Arial"/>
                          <w:b/>
                          <w:i/>
                          <w:color w:val="000000"/>
                          <w:spacing w:val="-5"/>
                          <w:u w:val="single"/>
                        </w:rPr>
                        <w:t>1</w:t>
                      </w:r>
                      <w:r>
                        <w:rPr>
                          <w:rFonts w:ascii="Arial"/>
                          <w:b/>
                          <w:i/>
                          <w:color w:val="000000"/>
                          <w:spacing w:val="-5"/>
                        </w:rPr>
                        <w:t>:</w:t>
                      </w:r>
                    </w:p>
                    <w:p w14:paraId="0CA75DFC" w14:textId="77777777" w:rsidR="0058592F" w:rsidRDefault="00E839A7">
                      <w:pPr>
                        <w:pStyle w:val="Textoindependiente"/>
                        <w:tabs>
                          <w:tab w:val="left" w:leader="dot" w:pos="5453"/>
                        </w:tabs>
                        <w:spacing w:before="1"/>
                        <w:ind w:left="134" w:right="102"/>
                        <w:rPr>
                          <w:color w:val="000000"/>
                        </w:rPr>
                      </w:pPr>
                      <w:r>
                        <w:rPr>
                          <w:color w:val="000000"/>
                        </w:rPr>
                        <w:t>En</w:t>
                      </w:r>
                      <w:r>
                        <w:rPr>
                          <w:color w:val="000000"/>
                          <w:spacing w:val="32"/>
                        </w:rPr>
                        <w:t xml:space="preserve"> </w:t>
                      </w:r>
                      <w:r>
                        <w:rPr>
                          <w:color w:val="000000"/>
                        </w:rPr>
                        <w:t>mi</w:t>
                      </w:r>
                      <w:r>
                        <w:rPr>
                          <w:color w:val="000000"/>
                          <w:spacing w:val="31"/>
                        </w:rPr>
                        <w:t xml:space="preserve"> </w:t>
                      </w:r>
                      <w:r>
                        <w:rPr>
                          <w:color w:val="000000"/>
                        </w:rPr>
                        <w:t>opinión,</w:t>
                      </w:r>
                      <w:r>
                        <w:rPr>
                          <w:color w:val="000000"/>
                          <w:spacing w:val="32"/>
                        </w:rPr>
                        <w:t xml:space="preserve"> </w:t>
                      </w:r>
                      <w:r>
                        <w:rPr>
                          <w:color w:val="000000"/>
                        </w:rPr>
                        <w:t>la</w:t>
                      </w:r>
                      <w:r>
                        <w:rPr>
                          <w:color w:val="000000"/>
                          <w:spacing w:val="32"/>
                        </w:rPr>
                        <w:t xml:space="preserve"> </w:t>
                      </w:r>
                      <w:r>
                        <w:rPr>
                          <w:color w:val="000000"/>
                        </w:rPr>
                        <w:t>información</w:t>
                      </w:r>
                      <w:r>
                        <w:rPr>
                          <w:color w:val="000000"/>
                          <w:spacing w:val="31"/>
                        </w:rPr>
                        <w:t xml:space="preserve"> </w:t>
                      </w:r>
                      <w:r>
                        <w:rPr>
                          <w:color w:val="000000"/>
                        </w:rPr>
                        <w:t>proforma</w:t>
                      </w:r>
                      <w:r>
                        <w:rPr>
                          <w:color w:val="000000"/>
                          <w:spacing w:val="29"/>
                        </w:rPr>
                        <w:t xml:space="preserve"> </w:t>
                      </w:r>
                      <w:r>
                        <w:rPr>
                          <w:color w:val="000000"/>
                        </w:rPr>
                        <w:t>ha</w:t>
                      </w:r>
                      <w:r>
                        <w:rPr>
                          <w:color w:val="000000"/>
                          <w:spacing w:val="31"/>
                        </w:rPr>
                        <w:t xml:space="preserve"> </w:t>
                      </w:r>
                      <w:r>
                        <w:rPr>
                          <w:color w:val="000000"/>
                        </w:rPr>
                        <w:t>sido</w:t>
                      </w:r>
                      <w:r>
                        <w:rPr>
                          <w:color w:val="000000"/>
                          <w:spacing w:val="29"/>
                        </w:rPr>
                        <w:t xml:space="preserve"> </w:t>
                      </w:r>
                      <w:r>
                        <w:rPr>
                          <w:color w:val="000000"/>
                        </w:rPr>
                        <w:t>compilada,</w:t>
                      </w:r>
                      <w:r>
                        <w:rPr>
                          <w:color w:val="000000"/>
                          <w:spacing w:val="32"/>
                        </w:rPr>
                        <w:t xml:space="preserve"> </w:t>
                      </w:r>
                      <w:r>
                        <w:rPr>
                          <w:color w:val="000000"/>
                        </w:rPr>
                        <w:t>en</w:t>
                      </w:r>
                      <w:r>
                        <w:rPr>
                          <w:color w:val="000000"/>
                          <w:spacing w:val="29"/>
                        </w:rPr>
                        <w:t xml:space="preserve"> </w:t>
                      </w:r>
                      <w:r>
                        <w:rPr>
                          <w:color w:val="000000"/>
                        </w:rPr>
                        <w:t>todos</w:t>
                      </w:r>
                      <w:r>
                        <w:rPr>
                          <w:color w:val="000000"/>
                          <w:spacing w:val="29"/>
                        </w:rPr>
                        <w:t xml:space="preserve"> </w:t>
                      </w:r>
                      <w:r>
                        <w:rPr>
                          <w:color w:val="000000"/>
                        </w:rPr>
                        <w:t>los</w:t>
                      </w:r>
                      <w:r>
                        <w:rPr>
                          <w:color w:val="000000"/>
                          <w:spacing w:val="32"/>
                        </w:rPr>
                        <w:t xml:space="preserve"> </w:t>
                      </w:r>
                      <w:r>
                        <w:rPr>
                          <w:color w:val="000000"/>
                        </w:rPr>
                        <w:t>aspectos significativos, sobre la base de</w:t>
                      </w:r>
                      <w:r>
                        <w:rPr>
                          <w:color w:val="000000"/>
                        </w:rPr>
                        <w:tab/>
                        <w:t xml:space="preserve">{los criterios </w:t>
                      </w:r>
                      <w:r>
                        <w:rPr>
                          <w:color w:val="000000"/>
                        </w:rPr>
                        <w:t>aplicables}.</w:t>
                      </w:r>
                    </w:p>
                  </w:txbxContent>
                </v:textbox>
                <w10:wrap type="topAndBottom" anchorx="page"/>
              </v:shape>
            </w:pict>
          </mc:Fallback>
        </mc:AlternateContent>
      </w:r>
      <w:r>
        <w:rPr>
          <w:rFonts w:ascii="Arial"/>
          <w:b/>
          <w:i/>
          <w:noProof/>
          <w:sz w:val="19"/>
          <w:lang w:val="es-AR" w:eastAsia="es-AR"/>
        </w:rPr>
        <mc:AlternateContent>
          <mc:Choice Requires="wps">
            <w:drawing>
              <wp:anchor distT="0" distB="0" distL="0" distR="0" simplePos="0" relativeHeight="487637504" behindDoc="1" locked="0" layoutInCell="1" allowOverlap="1" wp14:anchorId="015A6D82" wp14:editId="0527D318">
                <wp:simplePos x="0" y="0"/>
                <wp:positionH relativeFrom="page">
                  <wp:posOffset>1082344</wp:posOffset>
                </wp:positionH>
                <wp:positionV relativeFrom="paragraph">
                  <wp:posOffset>819426</wp:posOffset>
                </wp:positionV>
                <wp:extent cx="5402580" cy="489584"/>
                <wp:effectExtent l="0" t="0" r="0" b="0"/>
                <wp:wrapTopAndBottom/>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489584"/>
                        </a:xfrm>
                        <a:prstGeom prst="rect">
                          <a:avLst/>
                        </a:prstGeom>
                        <a:solidFill>
                          <a:srgbClr val="D9D9D9"/>
                        </a:solidFill>
                        <a:ln w="6095">
                          <a:solidFill>
                            <a:srgbClr val="000000"/>
                          </a:solidFill>
                          <a:prstDash val="solid"/>
                        </a:ln>
                      </wps:spPr>
                      <wps:txbx>
                        <w:txbxContent>
                          <w:p w14:paraId="5E571E3E" w14:textId="77777777" w:rsidR="0058592F" w:rsidRDefault="00E839A7">
                            <w:pPr>
                              <w:ind w:left="134"/>
                              <w:rPr>
                                <w:rFonts w:ascii="Arial"/>
                                <w:b/>
                                <w:i/>
                                <w:color w:val="000000"/>
                              </w:rPr>
                            </w:pPr>
                            <w:r>
                              <w:rPr>
                                <w:rFonts w:ascii="Arial"/>
                                <w:b/>
                                <w:i/>
                                <w:color w:val="000000"/>
                                <w:u w:val="single"/>
                              </w:rPr>
                              <w:t>Alternativa</w:t>
                            </w:r>
                            <w:r>
                              <w:rPr>
                                <w:rFonts w:ascii="Arial"/>
                                <w:b/>
                                <w:i/>
                                <w:color w:val="000000"/>
                                <w:spacing w:val="-12"/>
                                <w:u w:val="single"/>
                              </w:rPr>
                              <w:t xml:space="preserve"> </w:t>
                            </w:r>
                            <w:r>
                              <w:rPr>
                                <w:rFonts w:ascii="Arial"/>
                                <w:b/>
                                <w:i/>
                                <w:color w:val="000000"/>
                                <w:spacing w:val="-5"/>
                                <w:u w:val="single"/>
                              </w:rPr>
                              <w:t>2</w:t>
                            </w:r>
                            <w:r>
                              <w:rPr>
                                <w:rFonts w:ascii="Arial"/>
                                <w:b/>
                                <w:i/>
                                <w:color w:val="000000"/>
                                <w:spacing w:val="-5"/>
                              </w:rPr>
                              <w:t>:</w:t>
                            </w:r>
                          </w:p>
                          <w:p w14:paraId="4F3025EF" w14:textId="77777777" w:rsidR="0058592F" w:rsidRDefault="00E839A7">
                            <w:pPr>
                              <w:pStyle w:val="Textoindependiente"/>
                              <w:spacing w:before="1"/>
                              <w:ind w:left="134"/>
                              <w:rPr>
                                <w:color w:val="000000"/>
                              </w:rPr>
                            </w:pPr>
                            <w:r>
                              <w:rPr>
                                <w:color w:val="000000"/>
                              </w:rPr>
                              <w:t>En mi opinión, la información contable proforma ha sido adecuadamente compilada, sobre la base indicada.</w:t>
                            </w:r>
                          </w:p>
                        </w:txbxContent>
                      </wps:txbx>
                      <wps:bodyPr wrap="square" lIns="0" tIns="0" rIns="0" bIns="0" rtlCol="0">
                        <a:noAutofit/>
                      </wps:bodyPr>
                    </wps:wsp>
                  </a:graphicData>
                </a:graphic>
              </wp:anchor>
            </w:drawing>
          </mc:Choice>
          <mc:Fallback>
            <w:pict>
              <v:shape w14:anchorId="015A6D82" id="Textbox 212" o:spid="_x0000_s1028" type="#_x0000_t202" style="position:absolute;margin-left:85.2pt;margin-top:64.5pt;width:425.4pt;height:38.55pt;z-index:-15678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" fillcolor="#d9d9d9" strokeweight=".16931mm">
                <v:path arrowok="t"/>
                <v:textbox inset="0,0,0,0">
                  <w:txbxContent>
                    <w:p w14:paraId="5E571E3E" w14:textId="77777777" w:rsidR="0058592F" w:rsidRDefault="00E839A7">
                      <w:pPr>
                        <w:ind w:left="134"/>
                        <w:rPr>
                          <w:rFonts w:ascii="Arial"/>
                          <w:b/>
                          <w:i/>
                          <w:color w:val="000000"/>
                        </w:rPr>
                      </w:pPr>
                      <w:r>
                        <w:rPr>
                          <w:rFonts w:ascii="Arial"/>
                          <w:b/>
                          <w:i/>
                          <w:color w:val="000000"/>
                          <w:u w:val="single"/>
                        </w:rPr>
                        <w:t>Alternativa</w:t>
                      </w:r>
                      <w:r>
                        <w:rPr>
                          <w:rFonts w:ascii="Arial"/>
                          <w:b/>
                          <w:i/>
                          <w:color w:val="000000"/>
                          <w:spacing w:val="-12"/>
                          <w:u w:val="single"/>
                        </w:rPr>
                        <w:t xml:space="preserve"> </w:t>
                      </w:r>
                      <w:r>
                        <w:rPr>
                          <w:rFonts w:ascii="Arial"/>
                          <w:b/>
                          <w:i/>
                          <w:color w:val="000000"/>
                          <w:spacing w:val="-5"/>
                          <w:u w:val="single"/>
                        </w:rPr>
                        <w:t>2</w:t>
                      </w:r>
                      <w:r>
                        <w:rPr>
                          <w:rFonts w:ascii="Arial"/>
                          <w:b/>
                          <w:i/>
                          <w:color w:val="000000"/>
                          <w:spacing w:val="-5"/>
                        </w:rPr>
                        <w:t>:</w:t>
                      </w:r>
                    </w:p>
                    <w:p w14:paraId="4F3025EF" w14:textId="77777777" w:rsidR="0058592F" w:rsidRDefault="00E839A7">
                      <w:pPr>
                        <w:pStyle w:val="Textoindependiente"/>
                        <w:spacing w:before="1"/>
                        <w:ind w:left="134"/>
                        <w:rPr>
                          <w:color w:val="000000"/>
                        </w:rPr>
                      </w:pPr>
                      <w:r>
                        <w:rPr>
                          <w:color w:val="000000"/>
                        </w:rPr>
                        <w:t>En mi opinión, la información contable proforma ha sido adecuadamente compilada, sobre la base indicada.</w:t>
                      </w:r>
                    </w:p>
                  </w:txbxContent>
                </v:textbox>
                <w10:wrap type="topAndBottom" anchorx="page"/>
              </v:shape>
            </w:pict>
          </mc:Fallback>
        </mc:AlternateContent>
      </w:r>
    </w:p>
    <w:p w14:paraId="3FE9C7D3" w14:textId="77777777" w:rsidR="0058592F" w:rsidRDefault="0058592F">
      <w:pPr>
        <w:pStyle w:val="Textoindependiente"/>
        <w:spacing w:before="2"/>
        <w:rPr>
          <w:rFonts w:ascii="Arial"/>
          <w:b/>
          <w:i/>
          <w:sz w:val="20"/>
        </w:rPr>
      </w:pPr>
    </w:p>
    <w:p w14:paraId="06A3BDCD" w14:textId="77777777" w:rsidR="0058592F" w:rsidRDefault="0058592F">
      <w:pPr>
        <w:pStyle w:val="Textoindependiente"/>
        <w:spacing w:before="3"/>
        <w:rPr>
          <w:rFonts w:ascii="Arial"/>
          <w:b/>
          <w:i/>
        </w:rPr>
      </w:pPr>
    </w:p>
    <w:p w14:paraId="52B51446" w14:textId="77777777" w:rsidR="0058592F" w:rsidRDefault="00E839A7">
      <w:pPr>
        <w:spacing w:before="1"/>
        <w:ind w:left="140"/>
        <w:jc w:val="both"/>
        <w:rPr>
          <w:rFonts w:ascii="Arial"/>
          <w:b/>
          <w:i/>
        </w:rPr>
      </w:pPr>
      <w:r>
        <w:rPr>
          <w:rFonts w:ascii="Arial"/>
          <w:b/>
          <w:i/>
        </w:rPr>
        <w:t>Otras</w:t>
      </w:r>
      <w:r>
        <w:rPr>
          <w:rFonts w:ascii="Arial"/>
          <w:b/>
          <w:i/>
          <w:spacing w:val="-6"/>
        </w:rPr>
        <w:t xml:space="preserve"> </w:t>
      </w:r>
      <w:r>
        <w:rPr>
          <w:rFonts w:ascii="Arial"/>
          <w:b/>
          <w:i/>
        </w:rPr>
        <w:t>cuestiones</w:t>
      </w:r>
      <w:r>
        <w:rPr>
          <w:rFonts w:ascii="Arial"/>
          <w:b/>
          <w:i/>
          <w:spacing w:val="-5"/>
        </w:rPr>
        <w:t xml:space="preserve"> </w:t>
      </w:r>
      <w:r>
        <w:rPr>
          <w:rFonts w:ascii="Arial"/>
          <w:b/>
          <w:i/>
        </w:rPr>
        <w:t>{De</w:t>
      </w:r>
      <w:r>
        <w:rPr>
          <w:rFonts w:ascii="Arial"/>
          <w:b/>
          <w:i/>
          <w:spacing w:val="-5"/>
        </w:rPr>
        <w:t xml:space="preserve"> </w:t>
      </w:r>
      <w:r>
        <w:rPr>
          <w:rFonts w:ascii="Arial"/>
          <w:b/>
          <w:i/>
          <w:spacing w:val="-2"/>
        </w:rPr>
        <w:t>corresponder}</w:t>
      </w:r>
    </w:p>
    <w:p w14:paraId="07D7A11E" w14:textId="77777777" w:rsidR="0058592F" w:rsidRDefault="0058592F">
      <w:pPr>
        <w:pStyle w:val="Textoindependiente"/>
        <w:rPr>
          <w:rFonts w:ascii="Arial"/>
          <w:b/>
          <w:i/>
        </w:rPr>
      </w:pPr>
    </w:p>
    <w:p w14:paraId="764CADA6" w14:textId="77777777" w:rsidR="0058592F" w:rsidRDefault="00E839A7">
      <w:pPr>
        <w:pStyle w:val="Textoindependiente"/>
        <w:tabs>
          <w:tab w:val="left" w:leader="dot" w:pos="8026"/>
        </w:tabs>
        <w:ind w:left="140" w:right="425"/>
        <w:jc w:val="both"/>
      </w:pPr>
      <w:r>
        <w:t>Mi</w:t>
      </w:r>
      <w:r>
        <w:rPr>
          <w:spacing w:val="-2"/>
        </w:rPr>
        <w:t xml:space="preserve"> </w:t>
      </w:r>
      <w:r>
        <w:t>informe</w:t>
      </w:r>
      <w:r>
        <w:rPr>
          <w:spacing w:val="-2"/>
        </w:rPr>
        <w:t xml:space="preserve"> </w:t>
      </w:r>
      <w:r>
        <w:t>ha</w:t>
      </w:r>
      <w:r>
        <w:rPr>
          <w:spacing w:val="-2"/>
        </w:rPr>
        <w:t xml:space="preserve"> </w:t>
      </w:r>
      <w:r>
        <w:t>sido</w:t>
      </w:r>
      <w:r>
        <w:rPr>
          <w:spacing w:val="-2"/>
        </w:rPr>
        <w:t xml:space="preserve"> </w:t>
      </w:r>
      <w:r>
        <w:t>preparado</w:t>
      </w:r>
      <w:r>
        <w:rPr>
          <w:spacing w:val="-2"/>
        </w:rPr>
        <w:t xml:space="preserve"> </w:t>
      </w:r>
      <w:r>
        <w:t>exclusivamente</w:t>
      </w:r>
      <w:r>
        <w:rPr>
          <w:spacing w:val="-2"/>
        </w:rPr>
        <w:t xml:space="preserve"> </w:t>
      </w:r>
      <w:r>
        <w:t>para</w:t>
      </w:r>
      <w:r>
        <w:rPr>
          <w:spacing w:val="-2"/>
        </w:rPr>
        <w:t xml:space="preserve"> </w:t>
      </w:r>
      <w:r>
        <w:t>uso</w:t>
      </w:r>
      <w:r>
        <w:rPr>
          <w:spacing w:val="-2"/>
        </w:rPr>
        <w:t xml:space="preserve"> </w:t>
      </w:r>
      <w:r>
        <w:t>de</w:t>
      </w:r>
      <w:r>
        <w:rPr>
          <w:spacing w:val="-2"/>
        </w:rPr>
        <w:t xml:space="preserve"> </w:t>
      </w:r>
      <w:r>
        <w:t>la Dirección</w:t>
      </w:r>
      <w:r>
        <w:rPr>
          <w:vertAlign w:val="superscript"/>
        </w:rPr>
        <w:t>iv</w:t>
      </w:r>
      <w:r>
        <w:rPr>
          <w:spacing w:val="-1"/>
        </w:rPr>
        <w:t xml:space="preserve"> </w:t>
      </w:r>
      <w:r>
        <w:t>de</w:t>
      </w:r>
      <w:r>
        <w:rPr>
          <w:spacing w:val="-2"/>
        </w:rPr>
        <w:t xml:space="preserve"> </w:t>
      </w:r>
      <w:r>
        <w:t>la</w:t>
      </w:r>
      <w:r>
        <w:rPr>
          <w:spacing w:val="-2"/>
        </w:rPr>
        <w:t xml:space="preserve"> </w:t>
      </w:r>
      <w:r>
        <w:t>Sociedad y para su presentación ante ………………………… {indicar, si corresponde, el organismo</w:t>
      </w:r>
      <w:r>
        <w:rPr>
          <w:spacing w:val="22"/>
        </w:rPr>
        <w:t xml:space="preserve"> </w:t>
      </w:r>
      <w:r>
        <w:t>de</w:t>
      </w:r>
      <w:r>
        <w:rPr>
          <w:spacing w:val="22"/>
        </w:rPr>
        <w:t xml:space="preserve"> </w:t>
      </w:r>
      <w:r>
        <w:t>control</w:t>
      </w:r>
      <w:r>
        <w:rPr>
          <w:spacing w:val="21"/>
        </w:rPr>
        <w:t xml:space="preserve"> </w:t>
      </w:r>
      <w:r>
        <w:t>correspondiente}</w:t>
      </w:r>
      <w:r>
        <w:rPr>
          <w:spacing w:val="24"/>
        </w:rPr>
        <w:t xml:space="preserve"> </w:t>
      </w:r>
      <w:r>
        <w:t>en</w:t>
      </w:r>
      <w:r>
        <w:rPr>
          <w:spacing w:val="22"/>
        </w:rPr>
        <w:t xml:space="preserve"> </w:t>
      </w:r>
      <w:r>
        <w:t>relación</w:t>
      </w:r>
      <w:r>
        <w:rPr>
          <w:spacing w:val="23"/>
        </w:rPr>
        <w:t xml:space="preserve"> </w:t>
      </w:r>
      <w:r>
        <w:rPr>
          <w:spacing w:val="-5"/>
        </w:rPr>
        <w:t>con</w:t>
      </w:r>
      <w:r>
        <w:tab/>
      </w:r>
      <w:r>
        <w:rPr>
          <w:spacing w:val="-2"/>
        </w:rPr>
        <w:t>{hacer</w:t>
      </w:r>
    </w:p>
    <w:p w14:paraId="76AEAA85" w14:textId="77777777" w:rsidR="0058592F" w:rsidRDefault="00E839A7">
      <w:pPr>
        <w:pStyle w:val="Textoindependiente"/>
        <w:ind w:left="140" w:right="426"/>
        <w:jc w:val="both"/>
      </w:pPr>
      <w:r>
        <w:t>referencia al asunto mencionado en la primera sección} y, por lo tanto, no asumo responsabilidad en el caso de que sea</w:t>
      </w:r>
      <w:r>
        <w:t xml:space="preserve"> utilizado, o se haga referencia a él o sea distribuido con otro propósito.</w:t>
      </w:r>
    </w:p>
    <w:p w14:paraId="25D09BD7" w14:textId="77777777" w:rsidR="0058592F" w:rsidRDefault="0058592F">
      <w:pPr>
        <w:pStyle w:val="Textoindependiente"/>
        <w:spacing w:before="1"/>
      </w:pPr>
    </w:p>
    <w:p w14:paraId="4EF753C2" w14:textId="77777777" w:rsidR="0058592F" w:rsidRDefault="00E839A7">
      <w:pPr>
        <w:pStyle w:val="Textoindependiente"/>
        <w:ind w:left="140"/>
        <w:jc w:val="both"/>
      </w:pPr>
      <w:r>
        <w:t>[Lugar</w:t>
      </w:r>
      <w:r>
        <w:rPr>
          <w:spacing w:val="-3"/>
        </w:rPr>
        <w:t xml:space="preserve"> </w:t>
      </w:r>
      <w:r>
        <w:t>y</w:t>
      </w:r>
      <w:r>
        <w:rPr>
          <w:spacing w:val="-3"/>
        </w:rPr>
        <w:t xml:space="preserve"> </w:t>
      </w:r>
      <w:r>
        <w:rPr>
          <w:spacing w:val="-2"/>
        </w:rPr>
        <w:t>fecha]</w:t>
      </w:r>
    </w:p>
    <w:p w14:paraId="01550C5A" w14:textId="77777777" w:rsidR="0058592F" w:rsidRDefault="0058592F">
      <w:pPr>
        <w:pStyle w:val="Textoindependiente"/>
      </w:pPr>
    </w:p>
    <w:p w14:paraId="36C78820" w14:textId="77777777" w:rsidR="0058592F" w:rsidRDefault="00E839A7">
      <w:pPr>
        <w:pStyle w:val="Textoindependiente"/>
        <w:ind w:left="140"/>
        <w:jc w:val="both"/>
      </w:pPr>
      <w:r>
        <w:t>[Firma</w:t>
      </w:r>
      <w:r>
        <w:rPr>
          <w:spacing w:val="-5"/>
        </w:rPr>
        <w:t xml:space="preserve"> </w:t>
      </w:r>
      <w:r>
        <w:t>del</w:t>
      </w:r>
      <w:r>
        <w:rPr>
          <w:spacing w:val="-2"/>
        </w:rPr>
        <w:t xml:space="preserve"> profesional]</w:t>
      </w:r>
    </w:p>
    <w:sectPr w:rsidR="0058592F" w:rsidSect="00A332DB">
      <w:pgSz w:w="11920" w:h="16850"/>
      <w:pgMar w:top="1040" w:right="1275"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5A9E" w14:textId="77777777" w:rsidR="00E839A7" w:rsidRDefault="00E839A7">
      <w:r>
        <w:separator/>
      </w:r>
    </w:p>
  </w:endnote>
  <w:endnote w:type="continuationSeparator" w:id="0">
    <w:p w14:paraId="5132986A" w14:textId="77777777" w:rsidR="00E839A7" w:rsidRDefault="00E8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63431EBA" w14:textId="78346388" w:rsidR="00222104" w:rsidRDefault="00222104">
        <w:pPr>
          <w:pStyle w:val="Piedepgina"/>
          <w:jc w:val="right"/>
        </w:pPr>
        <w:r>
          <w:fldChar w:fldCharType="begin"/>
        </w:r>
        <w:r>
          <w:instrText xml:space="preserve"> PAGE   \* MERGEFORMAT </w:instrText>
        </w:r>
        <w:r>
          <w:fldChar w:fldCharType="separate"/>
        </w:r>
        <w:r w:rsidR="002B2634">
          <w:rPr>
            <w:noProof/>
          </w:rPr>
          <w:t>11</w:t>
        </w:r>
        <w:r>
          <w:rPr>
            <w:noProof/>
          </w:rPr>
          <w:fldChar w:fldCharType="end"/>
        </w:r>
      </w:p>
    </w:sdtContent>
  </w:sdt>
  <w:p w14:paraId="20FEC1A7" w14:textId="77777777" w:rsidR="00222104" w:rsidRPr="00511CAB" w:rsidRDefault="00222104"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01460A8E" w:rsidR="00D1377C" w:rsidRDefault="00D1377C">
        <w:pPr>
          <w:pStyle w:val="Piedepgina"/>
          <w:jc w:val="right"/>
        </w:pPr>
        <w:r>
          <w:fldChar w:fldCharType="begin"/>
        </w:r>
        <w:r>
          <w:instrText xml:space="preserve"> PAGE   \* MERGEFORMAT </w:instrText>
        </w:r>
        <w:r>
          <w:fldChar w:fldCharType="separate"/>
        </w:r>
        <w:r w:rsidR="002B2634">
          <w:rPr>
            <w:noProof/>
          </w:rPr>
          <w:t>21</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D0B30" w14:textId="77777777" w:rsidR="00E839A7" w:rsidRDefault="00E839A7">
      <w:r>
        <w:separator/>
      </w:r>
    </w:p>
  </w:footnote>
  <w:footnote w:type="continuationSeparator" w:id="0">
    <w:p w14:paraId="6BB62C0B" w14:textId="77777777" w:rsidR="00E839A7" w:rsidRDefault="00E83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1751" w14:textId="77777777" w:rsidR="00222104" w:rsidRDefault="00222104">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276E0096" wp14:editId="42193384">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46FBC426" w14:textId="77777777" w:rsidR="00222104" w:rsidRDefault="00222104">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276E0096" id="_x0000_t202" coordsize="21600,21600" o:spt="202" path="m,l,21600r21600,l21600,xe">
              <v:stroke joinstyle="miter"/>
              <v:path gradientshapeok="t" o:connecttype="rect"/>
            </v:shapetype>
            <v:shape id="Textbox 4" o:spid="_x0000_s1029"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46FBC426" w14:textId="77777777" w:rsidR="00222104" w:rsidRDefault="00222104">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5BDA16B2" wp14:editId="58A5949D">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0A15A0E9" w14:textId="77777777" w:rsidR="00222104" w:rsidRDefault="00E839A7">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5BDA16B2" id="Textbox 5" o:spid="_x0000_s1030"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0A15A0E9" w14:textId="77777777" w:rsidR="00222104" w:rsidRDefault="00E839A7">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E839A7">
    <w:pPr>
      <w:pStyle w:val="Textoindependiente"/>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E839A7">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31"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E839A7">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E839A7">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2"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E839A7">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60FD9"/>
    <w:multiLevelType w:val="hybridMultilevel"/>
    <w:tmpl w:val="39749306"/>
    <w:lvl w:ilvl="0" w:tplc="E5D82020">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E836ED40">
      <w:numFmt w:val="bullet"/>
      <w:lvlText w:val="•"/>
      <w:lvlJc w:val="left"/>
      <w:pPr>
        <w:ind w:left="1285" w:hanging="286"/>
      </w:pPr>
      <w:rPr>
        <w:rFonts w:hint="default"/>
        <w:lang w:val="es-ES" w:eastAsia="en-US" w:bidi="ar-SA"/>
      </w:rPr>
    </w:lvl>
    <w:lvl w:ilvl="2" w:tplc="69D6CB20">
      <w:numFmt w:val="bullet"/>
      <w:lvlText w:val="•"/>
      <w:lvlJc w:val="left"/>
      <w:pPr>
        <w:ind w:left="2151" w:hanging="286"/>
      </w:pPr>
      <w:rPr>
        <w:rFonts w:hint="default"/>
        <w:lang w:val="es-ES" w:eastAsia="en-US" w:bidi="ar-SA"/>
      </w:rPr>
    </w:lvl>
    <w:lvl w:ilvl="3" w:tplc="331C2724">
      <w:numFmt w:val="bullet"/>
      <w:lvlText w:val="•"/>
      <w:lvlJc w:val="left"/>
      <w:pPr>
        <w:ind w:left="3017" w:hanging="286"/>
      </w:pPr>
      <w:rPr>
        <w:rFonts w:hint="default"/>
        <w:lang w:val="es-ES" w:eastAsia="en-US" w:bidi="ar-SA"/>
      </w:rPr>
    </w:lvl>
    <w:lvl w:ilvl="4" w:tplc="FA9E2F88">
      <w:numFmt w:val="bullet"/>
      <w:lvlText w:val="•"/>
      <w:lvlJc w:val="left"/>
      <w:pPr>
        <w:ind w:left="3882" w:hanging="286"/>
      </w:pPr>
      <w:rPr>
        <w:rFonts w:hint="default"/>
        <w:lang w:val="es-ES" w:eastAsia="en-US" w:bidi="ar-SA"/>
      </w:rPr>
    </w:lvl>
    <w:lvl w:ilvl="5" w:tplc="C6485CD6">
      <w:numFmt w:val="bullet"/>
      <w:lvlText w:val="•"/>
      <w:lvlJc w:val="left"/>
      <w:pPr>
        <w:ind w:left="4748" w:hanging="286"/>
      </w:pPr>
      <w:rPr>
        <w:rFonts w:hint="default"/>
        <w:lang w:val="es-ES" w:eastAsia="en-US" w:bidi="ar-SA"/>
      </w:rPr>
    </w:lvl>
    <w:lvl w:ilvl="6" w:tplc="10D29DBA">
      <w:numFmt w:val="bullet"/>
      <w:lvlText w:val="•"/>
      <w:lvlJc w:val="left"/>
      <w:pPr>
        <w:ind w:left="5614" w:hanging="286"/>
      </w:pPr>
      <w:rPr>
        <w:rFonts w:hint="default"/>
        <w:lang w:val="es-ES" w:eastAsia="en-US" w:bidi="ar-SA"/>
      </w:rPr>
    </w:lvl>
    <w:lvl w:ilvl="7" w:tplc="98767F3A">
      <w:numFmt w:val="bullet"/>
      <w:lvlText w:val="•"/>
      <w:lvlJc w:val="left"/>
      <w:pPr>
        <w:ind w:left="6480" w:hanging="286"/>
      </w:pPr>
      <w:rPr>
        <w:rFonts w:hint="default"/>
        <w:lang w:val="es-ES" w:eastAsia="en-US" w:bidi="ar-SA"/>
      </w:rPr>
    </w:lvl>
    <w:lvl w:ilvl="8" w:tplc="729E7752">
      <w:numFmt w:val="bullet"/>
      <w:lvlText w:val="•"/>
      <w:lvlJc w:val="left"/>
      <w:pPr>
        <w:ind w:left="7345" w:hanging="286"/>
      </w:pPr>
      <w:rPr>
        <w:rFonts w:hint="default"/>
        <w:lang w:val="es-ES" w:eastAsia="en-US" w:bidi="ar-SA"/>
      </w:rPr>
    </w:lvl>
  </w:abstractNum>
  <w:abstractNum w:abstractNumId="1"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2"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112A9F"/>
    <w:rsid w:val="00222104"/>
    <w:rsid w:val="002973DB"/>
    <w:rsid w:val="002B2634"/>
    <w:rsid w:val="00326E93"/>
    <w:rsid w:val="004378FD"/>
    <w:rsid w:val="00511CAB"/>
    <w:rsid w:val="0058592F"/>
    <w:rsid w:val="005E477B"/>
    <w:rsid w:val="006F22B1"/>
    <w:rsid w:val="00750991"/>
    <w:rsid w:val="0079626C"/>
    <w:rsid w:val="00A332DB"/>
    <w:rsid w:val="00A36469"/>
    <w:rsid w:val="00CC1B74"/>
    <w:rsid w:val="00CC3FBE"/>
    <w:rsid w:val="00D1377C"/>
    <w:rsid w:val="00E839A7"/>
    <w:rsid w:val="00F9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39"/>
      <w:jc w:val="center"/>
      <w:outlineLvl w:val="0"/>
    </w:pPr>
    <w:rPr>
      <w:rFonts w:ascii="Arial" w:eastAsia="Arial" w:hAnsi="Arial" w:cs="Arial"/>
      <w:b/>
      <w:bCs/>
      <w:u w:val="single" w:color="000000"/>
    </w:rPr>
  </w:style>
  <w:style w:type="paragraph" w:styleId="Ttulo2">
    <w:name w:val="heading 2"/>
    <w:basedOn w:val="Normal"/>
    <w:uiPriority w:val="9"/>
    <w:unhideWhenUsed/>
    <w:qFormat/>
    <w:pPr>
      <w:ind w:left="707"/>
      <w:outlineLvl w:val="1"/>
    </w:pPr>
    <w:rPr>
      <w:rFonts w:ascii="Arial" w:eastAsia="Arial" w:hAnsi="Arial" w:cs="Arial"/>
      <w:b/>
      <w:bCs/>
      <w:u w:val="single" w:color="000000"/>
    </w:rPr>
  </w:style>
  <w:style w:type="paragraph" w:styleId="Ttulo3">
    <w:name w:val="heading 3"/>
    <w:basedOn w:val="Normal"/>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3972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8</cp:revision>
  <dcterms:created xsi:type="dcterms:W3CDTF">2026-02-26T22:21:00Z</dcterms:created>
  <dcterms:modified xsi:type="dcterms:W3CDTF">2026-03-02T16:27:00Z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