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56CDB" w14:textId="7D03D106" w:rsidR="004023F7" w:rsidRPr="000C30DD" w:rsidRDefault="004023F7" w:rsidP="00A46A6B">
      <w:pPr>
        <w:pStyle w:val="Textoindependiente"/>
        <w:jc w:val="both"/>
        <w:rPr>
          <w:rFonts w:ascii="Garamond" w:hAnsi="Garamond"/>
          <w:b w:val="0"/>
          <w:sz w:val="22"/>
          <w:szCs w:val="22"/>
        </w:rPr>
      </w:pPr>
      <w:r w:rsidRPr="000C30DD">
        <w:rPr>
          <w:rFonts w:ascii="Garamond" w:hAnsi="Garamond"/>
          <w:b w:val="0"/>
          <w:sz w:val="22"/>
          <w:szCs w:val="22"/>
        </w:rPr>
        <w:t>Para emitir el presente informe, el profesional deberá contar con la asistencia de un asesor legal con el análisis del cump</w:t>
      </w:r>
      <w:r w:rsidR="000C30DD">
        <w:rPr>
          <w:rFonts w:ascii="Garamond" w:hAnsi="Garamond"/>
          <w:b w:val="0"/>
          <w:sz w:val="22"/>
          <w:szCs w:val="22"/>
        </w:rPr>
        <w:t xml:space="preserve">limiento de la Ley N° 19.550 y </w:t>
      </w:r>
      <w:r w:rsidRPr="000C30DD">
        <w:rPr>
          <w:rFonts w:ascii="Garamond" w:hAnsi="Garamond"/>
          <w:b w:val="0"/>
          <w:sz w:val="22"/>
          <w:szCs w:val="22"/>
        </w:rPr>
        <w:t>Ley N° 26.831 y las normas de la CNV en lo que se refiere a aumentos de capital.</w:t>
      </w:r>
    </w:p>
    <w:p w14:paraId="781DB963" w14:textId="77777777" w:rsidR="004023F7" w:rsidRPr="000C30DD" w:rsidRDefault="004023F7" w:rsidP="00A46A6B">
      <w:pPr>
        <w:pStyle w:val="Textoindependiente"/>
        <w:jc w:val="both"/>
        <w:rPr>
          <w:rFonts w:ascii="Garamond" w:hAnsi="Garamond"/>
          <w:b w:val="0"/>
          <w:sz w:val="22"/>
          <w:szCs w:val="22"/>
          <w:lang w:val="es-AR"/>
        </w:rPr>
      </w:pPr>
      <w:r w:rsidRPr="000C30DD">
        <w:rPr>
          <w:rFonts w:ascii="Garamond" w:hAnsi="Garamond"/>
          <w:b w:val="0"/>
          <w:sz w:val="22"/>
          <w:szCs w:val="22"/>
        </w:rPr>
        <w:t>[</w:t>
      </w:r>
      <w:r w:rsidRPr="000C30DD">
        <w:rPr>
          <w:rFonts w:ascii="Garamond" w:hAnsi="Garamond"/>
          <w:b w:val="0"/>
          <w:i/>
          <w:iCs/>
          <w:sz w:val="22"/>
          <w:szCs w:val="22"/>
          <w:lang w:val="es-AR" w:eastAsia="es-AR"/>
        </w:rPr>
        <w:t>Modelo ilustrativo de aplicación no obligatoria. El Contador definirá sobre la base de su criterio profesional, el contenido (en cuanto a los procedimientos a realizar) y redacción del informe.]</w:t>
      </w:r>
    </w:p>
    <w:p w14:paraId="275E1522" w14:textId="77777777" w:rsidR="004023F7" w:rsidRPr="000C30DD" w:rsidRDefault="004023F7" w:rsidP="00A46A6B">
      <w:pPr>
        <w:pStyle w:val="Textoindependiente"/>
        <w:jc w:val="both"/>
        <w:rPr>
          <w:rFonts w:ascii="Garamond" w:hAnsi="Garamond"/>
          <w:b w:val="0"/>
          <w:sz w:val="22"/>
          <w:szCs w:val="22"/>
        </w:rPr>
      </w:pPr>
    </w:p>
    <w:p w14:paraId="5F5D9117" w14:textId="77777777" w:rsidR="004023F7" w:rsidRPr="000C30DD" w:rsidRDefault="004023F7" w:rsidP="00A46A6B">
      <w:pPr>
        <w:pStyle w:val="Textoindependiente"/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MODELO DE INFORME ESPECIAL REQUERIDO POR LAS NORMAS DE LA CNV EN EL ANEXO III (inciso e.) CAPÍTULO V TÍTULO II (Autorización de oferta pública de acciones por suscripción)</w:t>
      </w:r>
    </w:p>
    <w:p w14:paraId="23941419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14:paraId="02D3B669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Señores Accionistas, Presidente y Directores de</w:t>
      </w:r>
    </w:p>
    <w:p w14:paraId="12AF27C0" w14:textId="77777777" w:rsidR="000C30DD" w:rsidRDefault="004023F7" w:rsidP="00A46A6B">
      <w:pPr>
        <w:tabs>
          <w:tab w:val="left" w:pos="-720"/>
          <w:tab w:val="left" w:pos="0"/>
          <w:tab w:val="left" w:pos="487"/>
          <w:tab w:val="left" w:pos="862"/>
        </w:tabs>
        <w:jc w:val="both"/>
        <w:rPr>
          <w:rFonts w:ascii="Garamond" w:hAnsi="Garamond"/>
          <w:spacing w:val="-3"/>
          <w:sz w:val="22"/>
          <w:szCs w:val="22"/>
        </w:rPr>
      </w:pPr>
      <w:r w:rsidRPr="000C30DD">
        <w:rPr>
          <w:rFonts w:ascii="Garamond" w:hAnsi="Garamond"/>
          <w:spacing w:val="-3"/>
          <w:sz w:val="22"/>
          <w:szCs w:val="22"/>
        </w:rPr>
        <w:t>(1)</w:t>
      </w:r>
      <w:proofErr w:type="gramStart"/>
      <w:r w:rsidRPr="000C30DD">
        <w:rPr>
          <w:rFonts w:ascii="Garamond" w:hAnsi="Garamond"/>
          <w:spacing w:val="-3"/>
          <w:sz w:val="22"/>
          <w:szCs w:val="22"/>
        </w:rPr>
        <w:t>……….</w:t>
      </w:r>
      <w:proofErr w:type="gramEnd"/>
    </w:p>
    <w:p w14:paraId="0F099DE2" w14:textId="354C8AA1" w:rsidR="004023F7" w:rsidRPr="000C30DD" w:rsidRDefault="000C30DD" w:rsidP="00A46A6B">
      <w:pPr>
        <w:tabs>
          <w:tab w:val="left" w:pos="-720"/>
          <w:tab w:val="left" w:pos="0"/>
          <w:tab w:val="left" w:pos="487"/>
          <w:tab w:val="left" w:pos="862"/>
        </w:tabs>
        <w:jc w:val="both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CUIT Nº</w:t>
      </w:r>
      <w:r w:rsidR="004023F7" w:rsidRPr="000C30DD">
        <w:rPr>
          <w:rFonts w:ascii="Garamond" w:hAnsi="Garamond"/>
          <w:spacing w:val="-3"/>
          <w:sz w:val="22"/>
          <w:szCs w:val="22"/>
        </w:rPr>
        <w:t xml:space="preserve"> </w:t>
      </w:r>
    </w:p>
    <w:p w14:paraId="7033FAFD" w14:textId="39109CDD" w:rsidR="004023F7" w:rsidRPr="000C30DD" w:rsidRDefault="004023F7" w:rsidP="00A46A6B">
      <w:pPr>
        <w:tabs>
          <w:tab w:val="left" w:pos="-720"/>
          <w:tab w:val="left" w:pos="0"/>
          <w:tab w:val="left" w:pos="487"/>
          <w:tab w:val="left" w:pos="862"/>
        </w:tabs>
        <w:jc w:val="both"/>
        <w:rPr>
          <w:rFonts w:ascii="Garamond" w:hAnsi="Garamond"/>
          <w:spacing w:val="-3"/>
          <w:sz w:val="22"/>
          <w:szCs w:val="22"/>
        </w:rPr>
      </w:pPr>
      <w:r w:rsidRPr="000C30DD">
        <w:rPr>
          <w:rFonts w:ascii="Garamond" w:hAnsi="Garamond"/>
          <w:spacing w:val="-3"/>
          <w:sz w:val="22"/>
          <w:szCs w:val="22"/>
        </w:rPr>
        <w:t>Domicilio legal: (2)</w:t>
      </w:r>
      <w:proofErr w:type="gramStart"/>
      <w:r w:rsidRPr="000C30DD">
        <w:rPr>
          <w:rFonts w:ascii="Garamond" w:hAnsi="Garamond"/>
          <w:spacing w:val="-3"/>
          <w:sz w:val="22"/>
          <w:szCs w:val="22"/>
        </w:rPr>
        <w:t>……….</w:t>
      </w:r>
      <w:proofErr w:type="gramEnd"/>
      <w:r w:rsidRPr="000C30DD">
        <w:rPr>
          <w:rFonts w:ascii="Garamond" w:hAnsi="Garamond"/>
          <w:spacing w:val="-3"/>
          <w:sz w:val="22"/>
          <w:szCs w:val="22"/>
        </w:rPr>
        <w:t xml:space="preserve">  </w:t>
      </w:r>
    </w:p>
    <w:p w14:paraId="1530AC15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  <w:lang w:val="es-AR"/>
        </w:rPr>
      </w:pPr>
    </w:p>
    <w:p w14:paraId="2699975F" w14:textId="77777777" w:rsidR="00A46A6B" w:rsidRPr="000C30DD" w:rsidRDefault="00A46A6B" w:rsidP="00A46A6B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0C30DD">
        <w:rPr>
          <w:rFonts w:ascii="Garamond" w:hAnsi="Garamond"/>
          <w:b/>
          <w:sz w:val="22"/>
          <w:szCs w:val="22"/>
        </w:rPr>
        <w:t>1. Objeto del encargo</w:t>
      </w:r>
    </w:p>
    <w:p w14:paraId="1D4BD2F3" w14:textId="00E8650F" w:rsidR="00A46A6B" w:rsidRPr="000C30DD" w:rsidRDefault="00A46A6B" w:rsidP="00A46A6B">
      <w:pPr>
        <w:jc w:val="both"/>
        <w:rPr>
          <w:rFonts w:ascii="Garamond" w:hAnsi="Garamond"/>
          <w:b/>
          <w:sz w:val="22"/>
          <w:szCs w:val="22"/>
        </w:rPr>
      </w:pPr>
    </w:p>
    <w:p w14:paraId="6195F3EF" w14:textId="41D9BC29" w:rsidR="00A46A6B" w:rsidRPr="000C30DD" w:rsidRDefault="00A46A6B" w:rsidP="00A46A6B">
      <w:pPr>
        <w:jc w:val="both"/>
        <w:rPr>
          <w:rFonts w:ascii="Garamond" w:hAnsi="Garamond"/>
          <w:spacing w:val="-3"/>
          <w:sz w:val="22"/>
          <w:szCs w:val="22"/>
          <w:lang w:val="es-ES"/>
        </w:rPr>
      </w:pPr>
      <w:r w:rsidRPr="000C30DD">
        <w:rPr>
          <w:rFonts w:ascii="Garamond" w:hAnsi="Garamond"/>
          <w:spacing w:val="-3"/>
          <w:sz w:val="22"/>
          <w:szCs w:val="22"/>
        </w:rPr>
        <w:t>He sido contratado por (1)</w:t>
      </w:r>
      <w:proofErr w:type="gramStart"/>
      <w:r w:rsidRPr="000C30DD">
        <w:rPr>
          <w:rFonts w:ascii="Garamond" w:hAnsi="Garamond"/>
          <w:spacing w:val="-3"/>
          <w:sz w:val="22"/>
          <w:szCs w:val="22"/>
        </w:rPr>
        <w:t>……….</w:t>
      </w:r>
      <w:proofErr w:type="gramEnd"/>
      <w:r w:rsidRPr="000C30DD">
        <w:rPr>
          <w:rFonts w:ascii="Garamond" w:hAnsi="Garamond"/>
          <w:spacing w:val="-3"/>
          <w:sz w:val="22"/>
          <w:szCs w:val="22"/>
        </w:rPr>
        <w:t xml:space="preserve">   para emitir un informe especial sobre </w:t>
      </w:r>
      <w:r w:rsidRPr="000C30DD">
        <w:rPr>
          <w:rFonts w:ascii="Garamond" w:hAnsi="Garamond"/>
          <w:spacing w:val="-3"/>
          <w:sz w:val="22"/>
          <w:szCs w:val="22"/>
          <w:lang w:val="es-AR"/>
        </w:rPr>
        <w:t>lo requerido por la Comisión Nacional de Valores (en adelante “la CNV”) en su Texto Normativo Ordenado 2013 - Anex</w:t>
      </w:r>
      <w:r w:rsidR="000C30DD">
        <w:rPr>
          <w:rFonts w:ascii="Garamond" w:hAnsi="Garamond"/>
          <w:spacing w:val="-3"/>
          <w:sz w:val="22"/>
          <w:szCs w:val="22"/>
          <w:lang w:val="es-AR"/>
        </w:rPr>
        <w:t xml:space="preserve">o III (inciso e.) Capítulo V - </w:t>
      </w:r>
      <w:r w:rsidRPr="000C30DD">
        <w:rPr>
          <w:rFonts w:ascii="Garamond" w:hAnsi="Garamond"/>
          <w:spacing w:val="-3"/>
          <w:sz w:val="22"/>
          <w:szCs w:val="22"/>
          <w:lang w:val="es-AR"/>
        </w:rPr>
        <w:t>Título II</w:t>
      </w:r>
      <w:r w:rsidRPr="000C30DD">
        <w:rPr>
          <w:rFonts w:ascii="Garamond" w:hAnsi="Garamond"/>
          <w:spacing w:val="-3"/>
          <w:sz w:val="22"/>
          <w:szCs w:val="22"/>
        </w:rPr>
        <w:t xml:space="preserve">, de acuerdo con lo requerido en relación con </w:t>
      </w:r>
      <w:r w:rsidRPr="000C30DD">
        <w:rPr>
          <w:rFonts w:ascii="Garamond" w:hAnsi="Garamond"/>
          <w:sz w:val="22"/>
          <w:szCs w:val="22"/>
          <w:lang w:val="es-AR"/>
        </w:rPr>
        <w:t xml:space="preserve">Leyes N° 19.550 y N° 26.831 y las normas de la CNV en lo que se refiere a aumento de capital. </w:t>
      </w:r>
      <w:r w:rsidRPr="000C30DD">
        <w:rPr>
          <w:rFonts w:ascii="Garamond" w:hAnsi="Garamond"/>
          <w:spacing w:val="-3"/>
          <w:sz w:val="22"/>
          <w:szCs w:val="22"/>
        </w:rPr>
        <w:t xml:space="preserve"> Dicha información ha sido firmada/inicialada por mí para propósitos de identificación solamente, y en adelante, referida como “la Información objeto del encargo”.</w:t>
      </w:r>
    </w:p>
    <w:p w14:paraId="6E79AD70" w14:textId="50BC02E5" w:rsidR="00A46A6B" w:rsidRPr="000C30DD" w:rsidRDefault="00A46A6B" w:rsidP="00A46A6B">
      <w:pPr>
        <w:jc w:val="both"/>
        <w:rPr>
          <w:rFonts w:ascii="Garamond" w:hAnsi="Garamond"/>
          <w:b/>
          <w:sz w:val="22"/>
          <w:szCs w:val="22"/>
        </w:rPr>
      </w:pPr>
    </w:p>
    <w:p w14:paraId="1076C166" w14:textId="64FBE5BC" w:rsidR="004023F7" w:rsidRPr="000C30DD" w:rsidRDefault="004023F7" w:rsidP="00A46A6B">
      <w:pPr>
        <w:tabs>
          <w:tab w:val="left" w:pos="-720"/>
        </w:tabs>
        <w:jc w:val="both"/>
        <w:rPr>
          <w:rFonts w:ascii="Garamond" w:hAnsi="Garamond"/>
          <w:spacing w:val="-3"/>
          <w:sz w:val="22"/>
          <w:szCs w:val="22"/>
          <w:lang w:val="es-AR"/>
        </w:rPr>
      </w:pPr>
      <w:r w:rsidRPr="000C30DD">
        <w:rPr>
          <w:rFonts w:ascii="Garamond" w:hAnsi="Garamond"/>
          <w:spacing w:val="-3"/>
          <w:sz w:val="22"/>
          <w:szCs w:val="22"/>
          <w:lang w:val="es-AR"/>
        </w:rPr>
        <w:t>En lo que es materia de mi competencia, he revisado la información detallada en el e</w:t>
      </w:r>
      <w:r w:rsidR="000C30DD">
        <w:rPr>
          <w:rFonts w:ascii="Garamond" w:hAnsi="Garamond"/>
          <w:spacing w:val="-3"/>
          <w:sz w:val="22"/>
          <w:szCs w:val="22"/>
          <w:lang w:val="es-AR"/>
        </w:rPr>
        <w:t>n el Anexo I adjunto, el que he</w:t>
      </w:r>
      <w:r w:rsidRPr="000C30DD">
        <w:rPr>
          <w:rFonts w:ascii="Garamond" w:hAnsi="Garamond"/>
          <w:spacing w:val="-3"/>
          <w:sz w:val="22"/>
          <w:szCs w:val="22"/>
          <w:lang w:val="es-AR"/>
        </w:rPr>
        <w:t xml:space="preserve"> inicialado con propósitos de identificación.</w:t>
      </w:r>
    </w:p>
    <w:p w14:paraId="6680C9D4" w14:textId="77777777" w:rsidR="00A46A6B" w:rsidRPr="000C30DD" w:rsidRDefault="00A46A6B" w:rsidP="00A46A6B">
      <w:pPr>
        <w:tabs>
          <w:tab w:val="left" w:pos="-720"/>
        </w:tabs>
        <w:jc w:val="both"/>
        <w:rPr>
          <w:rFonts w:ascii="Garamond" w:hAnsi="Garamond"/>
          <w:sz w:val="22"/>
          <w:szCs w:val="22"/>
          <w:lang w:val="es-AR"/>
        </w:rPr>
      </w:pPr>
    </w:p>
    <w:p w14:paraId="36E61EDA" w14:textId="5BD18271" w:rsidR="004023F7" w:rsidRPr="000C30DD" w:rsidRDefault="00A46A6B" w:rsidP="00A46A6B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0C30DD">
        <w:rPr>
          <w:rFonts w:ascii="Garamond" w:hAnsi="Garamond"/>
          <w:b/>
          <w:sz w:val="22"/>
          <w:szCs w:val="22"/>
        </w:rPr>
        <w:t xml:space="preserve">2. </w:t>
      </w:r>
      <w:r w:rsidR="004023F7" w:rsidRPr="000C30DD">
        <w:rPr>
          <w:rFonts w:ascii="Garamond" w:hAnsi="Garamond"/>
          <w:b/>
          <w:sz w:val="22"/>
          <w:szCs w:val="22"/>
        </w:rPr>
        <w:t xml:space="preserve">Responsabilidad </w:t>
      </w:r>
      <w:r w:rsidR="00840935">
        <w:rPr>
          <w:rFonts w:ascii="Garamond" w:hAnsi="Garamond"/>
          <w:b/>
          <w:sz w:val="22"/>
          <w:szCs w:val="22"/>
        </w:rPr>
        <w:t>de la Dirección de la Sociedad</w:t>
      </w:r>
    </w:p>
    <w:p w14:paraId="353A5EE6" w14:textId="77777777" w:rsidR="004023F7" w:rsidRPr="000C30DD" w:rsidRDefault="004023F7" w:rsidP="00A46A6B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01E039A8" w14:textId="2E83D691" w:rsidR="004023F7" w:rsidRPr="000C30DD" w:rsidRDefault="004023F7" w:rsidP="00A46A6B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La Dirección</w:t>
      </w:r>
      <w:r w:rsidRPr="000C30DD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0C30DD">
        <w:rPr>
          <w:rFonts w:ascii="Garamond" w:hAnsi="Garamond"/>
          <w:sz w:val="22"/>
          <w:szCs w:val="22"/>
        </w:rPr>
        <w:t xml:space="preserve">de la Sociedad es responsable por la preparación y presentación de la información objeto de examen contenida en el Anexo I, de acuerdo </w:t>
      </w:r>
      <w:r w:rsidR="000C30DD">
        <w:rPr>
          <w:rFonts w:ascii="Garamond" w:hAnsi="Garamond"/>
          <w:sz w:val="22"/>
          <w:szCs w:val="22"/>
        </w:rPr>
        <w:t>con las normas establecidas por</w:t>
      </w:r>
      <w:r w:rsidRPr="000C30DD">
        <w:rPr>
          <w:rFonts w:ascii="Garamond" w:hAnsi="Garamond"/>
          <w:sz w:val="22"/>
          <w:szCs w:val="22"/>
        </w:rPr>
        <w:t xml:space="preserve"> la CNV. Asimismo, el Directorio de la Sociedad es responsable de la existencia del control interno que considere necesario para posibilitar la preparación de la información identificada en el párrafo anterior.</w:t>
      </w:r>
    </w:p>
    <w:p w14:paraId="121099EE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p w14:paraId="21EE0646" w14:textId="44D181DC" w:rsidR="004023F7" w:rsidRPr="000C30DD" w:rsidRDefault="00A46A6B" w:rsidP="00A46A6B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0C30DD">
        <w:rPr>
          <w:rFonts w:ascii="Garamond" w:hAnsi="Garamond"/>
          <w:b/>
          <w:sz w:val="22"/>
          <w:szCs w:val="22"/>
        </w:rPr>
        <w:t xml:space="preserve">3. </w:t>
      </w:r>
      <w:r w:rsidR="004023F7" w:rsidRPr="000C30DD">
        <w:rPr>
          <w:rFonts w:ascii="Garamond" w:hAnsi="Garamond"/>
          <w:b/>
          <w:sz w:val="22"/>
          <w:szCs w:val="22"/>
        </w:rPr>
        <w:t>Responsabilidad del Contador Público</w:t>
      </w:r>
    </w:p>
    <w:p w14:paraId="4373687F" w14:textId="5477F5C8" w:rsidR="004023F7" w:rsidRPr="000C30DD" w:rsidRDefault="004023F7" w:rsidP="00A46A6B">
      <w:pPr>
        <w:tabs>
          <w:tab w:val="left" w:pos="-720"/>
        </w:tabs>
        <w:ind w:left="720" w:hanging="720"/>
        <w:jc w:val="both"/>
        <w:rPr>
          <w:rFonts w:ascii="Garamond" w:hAnsi="Garamond"/>
          <w:sz w:val="22"/>
          <w:szCs w:val="22"/>
        </w:rPr>
      </w:pPr>
    </w:p>
    <w:p w14:paraId="021D9274" w14:textId="53641136" w:rsidR="00A46A6B" w:rsidRPr="000C30DD" w:rsidRDefault="00A46A6B" w:rsidP="00A46A6B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val="es-AR"/>
        </w:rPr>
      </w:pPr>
      <w:r w:rsidRPr="000C30DD">
        <w:rPr>
          <w:rFonts w:ascii="Garamond" w:hAnsi="Garamond" w:cs="Calibri"/>
          <w:sz w:val="22"/>
          <w:szCs w:val="22"/>
        </w:rPr>
        <w:t xml:space="preserve">Mi responsabilidad consiste en la emisión del presente informe especial, basado en mi tarea profesional, que se detalla en el párrafo siguiente, para cumplir con los </w:t>
      </w:r>
      <w:r w:rsidR="00EB6F30" w:rsidRPr="000C30DD">
        <w:rPr>
          <w:rFonts w:ascii="Garamond" w:hAnsi="Garamond"/>
          <w:spacing w:val="-3"/>
          <w:sz w:val="22"/>
          <w:szCs w:val="22"/>
          <w:lang w:val="es-AR"/>
        </w:rPr>
        <w:t>lo requerido por la Comisión Nacional de Valores (en adelante “la CNV”) en su Texto Normativo Ordenado 2013 - Anex</w:t>
      </w:r>
      <w:r w:rsidR="00754A56">
        <w:rPr>
          <w:rFonts w:ascii="Garamond" w:hAnsi="Garamond"/>
          <w:spacing w:val="-3"/>
          <w:sz w:val="22"/>
          <w:szCs w:val="22"/>
          <w:lang w:val="es-AR"/>
        </w:rPr>
        <w:t xml:space="preserve">o III (inciso e.) Capítulo V - </w:t>
      </w:r>
      <w:r w:rsidR="00EB6F30" w:rsidRPr="000C30DD">
        <w:rPr>
          <w:rFonts w:ascii="Garamond" w:hAnsi="Garamond"/>
          <w:spacing w:val="-3"/>
          <w:sz w:val="22"/>
          <w:szCs w:val="22"/>
          <w:lang w:val="es-AR"/>
        </w:rPr>
        <w:t>Título II</w:t>
      </w:r>
      <w:r w:rsidR="00EB6F30" w:rsidRPr="000C30DD">
        <w:rPr>
          <w:rFonts w:ascii="Garamond" w:hAnsi="Garamond"/>
          <w:spacing w:val="-3"/>
          <w:sz w:val="22"/>
          <w:szCs w:val="22"/>
        </w:rPr>
        <w:t xml:space="preserve">, de acuerdo con lo requerido en relación con </w:t>
      </w:r>
      <w:r w:rsidR="00EB6F30" w:rsidRPr="000C30DD">
        <w:rPr>
          <w:rFonts w:ascii="Garamond" w:hAnsi="Garamond"/>
          <w:sz w:val="22"/>
          <w:szCs w:val="22"/>
          <w:lang w:val="es-AR"/>
        </w:rPr>
        <w:t>Leyes N° 19.550 y N° 26.831 y las normas de la CNV en lo que se refiere a aumento de capital.</w:t>
      </w:r>
    </w:p>
    <w:p w14:paraId="7916EB8F" w14:textId="77777777" w:rsidR="00EB6F30" w:rsidRPr="000C30DD" w:rsidRDefault="00EB6F30" w:rsidP="00A46A6B">
      <w:pPr>
        <w:jc w:val="both"/>
        <w:rPr>
          <w:rFonts w:ascii="Garamond" w:hAnsi="Garamond"/>
          <w:sz w:val="22"/>
          <w:szCs w:val="22"/>
        </w:rPr>
      </w:pPr>
    </w:p>
    <w:p w14:paraId="438814E7" w14:textId="799C168A" w:rsidR="00A46A6B" w:rsidRPr="000C30DD" w:rsidRDefault="00A46A6B" w:rsidP="00A46A6B">
      <w:pPr>
        <w:jc w:val="both"/>
        <w:rPr>
          <w:rFonts w:ascii="Garamond" w:hAnsi="Garamond"/>
          <w:sz w:val="22"/>
          <w:szCs w:val="22"/>
          <w:lang w:val="es-AR"/>
        </w:rPr>
      </w:pPr>
      <w:r w:rsidRPr="000C30DD">
        <w:rPr>
          <w:rFonts w:ascii="Garamond" w:hAnsi="Garamond"/>
          <w:sz w:val="22"/>
          <w:szCs w:val="22"/>
        </w:rPr>
        <w:t>Soy independiente de XYZ y he cumplido las demás responsabilidades de ética de conformidad con los requerimientos del Código de Ética del Consejo Profesional de Ciencias Económicas de la Ciudad Autónoma de Buenos Aires</w:t>
      </w:r>
      <w:r w:rsidR="00EB6F30" w:rsidRPr="000C30DD">
        <w:rPr>
          <w:rFonts w:ascii="Garamond" w:hAnsi="Garamond"/>
          <w:sz w:val="22"/>
          <w:szCs w:val="22"/>
        </w:rPr>
        <w:t xml:space="preserve"> </w:t>
      </w:r>
      <w:r w:rsidRPr="000C30DD">
        <w:rPr>
          <w:rFonts w:ascii="Garamond" w:hAnsi="Garamond"/>
          <w:sz w:val="22"/>
          <w:szCs w:val="22"/>
        </w:rPr>
        <w:t>y de la Resolución Técnica N° 37 de la FACPCE.</w:t>
      </w:r>
    </w:p>
    <w:p w14:paraId="16828E72" w14:textId="77777777" w:rsidR="00EB6F30" w:rsidRDefault="00EB6F30" w:rsidP="000C30DD">
      <w:pPr>
        <w:tabs>
          <w:tab w:val="left" w:pos="-720"/>
        </w:tabs>
        <w:jc w:val="both"/>
        <w:rPr>
          <w:rFonts w:ascii="Garamond" w:hAnsi="Garamond"/>
          <w:sz w:val="22"/>
          <w:szCs w:val="22"/>
          <w:lang w:val="es-AR"/>
        </w:rPr>
      </w:pPr>
    </w:p>
    <w:p w14:paraId="12CB46C1" w14:textId="77777777" w:rsidR="000C30DD" w:rsidRDefault="000C30DD" w:rsidP="000C30DD">
      <w:pPr>
        <w:tabs>
          <w:tab w:val="left" w:pos="-720"/>
        </w:tabs>
        <w:jc w:val="both"/>
        <w:rPr>
          <w:rFonts w:ascii="Garamond" w:hAnsi="Garamond"/>
          <w:sz w:val="22"/>
          <w:szCs w:val="22"/>
          <w:lang w:val="es-AR"/>
        </w:rPr>
      </w:pPr>
    </w:p>
    <w:p w14:paraId="1B6617EF" w14:textId="77777777" w:rsidR="000C30DD" w:rsidRDefault="000C30DD" w:rsidP="000C30DD">
      <w:pPr>
        <w:tabs>
          <w:tab w:val="left" w:pos="-720"/>
        </w:tabs>
        <w:jc w:val="both"/>
        <w:rPr>
          <w:rFonts w:ascii="Garamond" w:hAnsi="Garamond"/>
          <w:sz w:val="22"/>
          <w:szCs w:val="22"/>
          <w:lang w:val="es-AR"/>
        </w:rPr>
      </w:pPr>
    </w:p>
    <w:p w14:paraId="36B0D9AE" w14:textId="77777777" w:rsidR="000C30DD" w:rsidRPr="000C30DD" w:rsidRDefault="000C30DD" w:rsidP="000C30DD">
      <w:pPr>
        <w:tabs>
          <w:tab w:val="left" w:pos="-720"/>
        </w:tabs>
        <w:jc w:val="both"/>
        <w:rPr>
          <w:rFonts w:ascii="Garamond" w:hAnsi="Garamond"/>
          <w:sz w:val="22"/>
          <w:szCs w:val="22"/>
          <w:lang w:val="es-AR"/>
        </w:rPr>
      </w:pPr>
    </w:p>
    <w:p w14:paraId="5E85F795" w14:textId="77777777" w:rsidR="00A46A6B" w:rsidRPr="000C30DD" w:rsidRDefault="00A46A6B" w:rsidP="00A46A6B">
      <w:pPr>
        <w:jc w:val="both"/>
        <w:rPr>
          <w:rFonts w:ascii="Garamond" w:hAnsi="Garamond"/>
          <w:b/>
          <w:bCs/>
          <w:sz w:val="22"/>
          <w:szCs w:val="22"/>
        </w:rPr>
      </w:pPr>
      <w:bookmarkStart w:id="1" w:name="_Hlk114672981"/>
      <w:r w:rsidRPr="000C30DD">
        <w:rPr>
          <w:rFonts w:ascii="Garamond" w:hAnsi="Garamond"/>
          <w:b/>
          <w:bCs/>
          <w:sz w:val="22"/>
          <w:szCs w:val="22"/>
        </w:rPr>
        <w:lastRenderedPageBreak/>
        <w:t>4. Tarea Profesional</w:t>
      </w:r>
    </w:p>
    <w:bookmarkEnd w:id="1"/>
    <w:p w14:paraId="79465AF6" w14:textId="77777777" w:rsidR="00A46A6B" w:rsidRPr="000C30DD" w:rsidRDefault="00A46A6B" w:rsidP="00A46A6B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3D7CAB66" w14:textId="156B3C0D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Mi tarea profesional fue desarrollada de conformidad con las normas sobre otros servicios relacionados establecidas en la sec</w:t>
      </w:r>
      <w:r w:rsidR="000C30DD">
        <w:rPr>
          <w:rFonts w:ascii="Garamond" w:hAnsi="Garamond"/>
          <w:sz w:val="22"/>
          <w:szCs w:val="22"/>
        </w:rPr>
        <w:t xml:space="preserve">ción VII.C. </w:t>
      </w:r>
      <w:proofErr w:type="gramStart"/>
      <w:r w:rsidRPr="000C30DD">
        <w:rPr>
          <w:rFonts w:ascii="Garamond" w:hAnsi="Garamond"/>
          <w:sz w:val="22"/>
          <w:szCs w:val="22"/>
        </w:rPr>
        <w:t>de</w:t>
      </w:r>
      <w:proofErr w:type="gramEnd"/>
      <w:r w:rsidRPr="000C30DD">
        <w:rPr>
          <w:rFonts w:ascii="Garamond" w:hAnsi="Garamond"/>
          <w:sz w:val="22"/>
          <w:szCs w:val="22"/>
        </w:rPr>
        <w:t xml:space="preserve"> la Resolución Técnica N° 37 de la Federación Argentina de Consejos Profesionales de Ciencias Económicas </w:t>
      </w:r>
      <w:r w:rsidR="004245EF" w:rsidRPr="000C30DD">
        <w:rPr>
          <w:rFonts w:ascii="Garamond" w:hAnsi="Garamond"/>
          <w:sz w:val="22"/>
          <w:szCs w:val="22"/>
        </w:rPr>
        <w:t>adoptada por la Resolución C.D. Nº 46/2021 del Consejo Profesional de Ciencias Económicas de la Ciudad Autónoma de Buenos Aires</w:t>
      </w:r>
      <w:r w:rsidRPr="000C30DD">
        <w:rPr>
          <w:rFonts w:ascii="Garamond" w:hAnsi="Garamond"/>
          <w:sz w:val="22"/>
          <w:szCs w:val="22"/>
        </w:rPr>
        <w:t xml:space="preserve"> y consistió en la aplicación de ciertos procedimientos previstos en la mencionada norma, los cuales considero necesarios para emitir el presente informe especial. Dichas normas exigen que cumpla los requerimientos de</w:t>
      </w:r>
      <w:r w:rsidR="000C30DD">
        <w:rPr>
          <w:rFonts w:ascii="Garamond" w:hAnsi="Garamond"/>
          <w:sz w:val="22"/>
          <w:szCs w:val="22"/>
        </w:rPr>
        <w:t xml:space="preserve"> ética, así como que planifique</w:t>
      </w:r>
      <w:r w:rsidRPr="000C30DD">
        <w:rPr>
          <w:rFonts w:ascii="Garamond" w:hAnsi="Garamond"/>
          <w:sz w:val="22"/>
          <w:szCs w:val="22"/>
        </w:rPr>
        <w:t xml:space="preserve"> mi tarea.</w:t>
      </w:r>
    </w:p>
    <w:p w14:paraId="55A6AAB3" w14:textId="77777777" w:rsidR="00EB6F30" w:rsidRPr="000C30DD" w:rsidRDefault="00EB6F30" w:rsidP="00A46A6B">
      <w:pPr>
        <w:jc w:val="both"/>
        <w:rPr>
          <w:rFonts w:ascii="Garamond" w:hAnsi="Garamond"/>
          <w:sz w:val="22"/>
          <w:szCs w:val="22"/>
        </w:rPr>
      </w:pPr>
    </w:p>
    <w:p w14:paraId="08F37017" w14:textId="71CCAFEB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pacing w:val="-3"/>
          <w:sz w:val="22"/>
          <w:szCs w:val="22"/>
          <w:lang w:val="es-AR"/>
        </w:rPr>
        <w:t>Los procedimientos detallados a continuación, han sido aplicados sobre los registros y documentación que me fue suministrada por la Sociedad. Mi tarea se basó en que la información proporcionada es precisa, completa, legítima y libre de fraudes y otros actos ilegales, para lo cual he tenido en cuenta su apariencia y estructura formal.</w:t>
      </w:r>
    </w:p>
    <w:p w14:paraId="7E1FD155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p w14:paraId="25AEA5D0" w14:textId="5D40D7EC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 xml:space="preserve">El alcance de estos procedimientos es inferior al de una auditoría o encargo de aseguramiento. Por lo tanto, </w:t>
      </w:r>
      <w:r w:rsidRPr="000C30DD">
        <w:rPr>
          <w:rFonts w:ascii="Garamond" w:hAnsi="Garamond"/>
          <w:spacing w:val="-3"/>
          <w:sz w:val="22"/>
          <w:szCs w:val="22"/>
          <w:lang w:val="es-AR"/>
        </w:rPr>
        <w:t>no expreso una opinión de auditoría o seguridad en relación a la información mencionada anteriormente. Los procedimientos realizados consistieron únicamente en</w:t>
      </w:r>
      <w:r w:rsidRPr="000C30DD">
        <w:rPr>
          <w:rFonts w:ascii="Garamond" w:hAnsi="Garamond"/>
          <w:sz w:val="22"/>
          <w:szCs w:val="22"/>
        </w:rPr>
        <w:t>:</w:t>
      </w:r>
    </w:p>
    <w:p w14:paraId="381BE0D3" w14:textId="77777777" w:rsidR="004023F7" w:rsidRPr="000C30DD" w:rsidRDefault="004023F7" w:rsidP="00A46A6B">
      <w:pPr>
        <w:ind w:left="360"/>
        <w:jc w:val="both"/>
        <w:rPr>
          <w:rFonts w:ascii="Garamond" w:hAnsi="Garamond"/>
          <w:sz w:val="22"/>
          <w:szCs w:val="22"/>
        </w:rPr>
      </w:pPr>
    </w:p>
    <w:p w14:paraId="208CC457" w14:textId="241B5B93" w:rsidR="004023F7" w:rsidRPr="000C30DD" w:rsidRDefault="004023F7" w:rsidP="00A46A6B">
      <w:pPr>
        <w:pStyle w:val="Prrafodelista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 xml:space="preserve">Cotejé la convocatoria a asamblea para votar el aumento de capital con el acta de directorio N° </w:t>
      </w:r>
      <w:proofErr w:type="gramStart"/>
      <w:r w:rsidRPr="000C30DD">
        <w:rPr>
          <w:rFonts w:ascii="Garamond" w:hAnsi="Garamond"/>
          <w:sz w:val="22"/>
          <w:szCs w:val="22"/>
        </w:rPr>
        <w:t>….</w:t>
      </w:r>
      <w:proofErr w:type="gramEnd"/>
      <w:r w:rsidRPr="000C30DD">
        <w:rPr>
          <w:rFonts w:ascii="Garamond" w:hAnsi="Garamond"/>
          <w:sz w:val="22"/>
          <w:szCs w:val="22"/>
        </w:rPr>
        <w:t xml:space="preserve"> del …: de </w:t>
      </w:r>
      <w:proofErr w:type="gramStart"/>
      <w:r w:rsidRPr="000C30DD">
        <w:rPr>
          <w:rFonts w:ascii="Garamond" w:hAnsi="Garamond"/>
          <w:sz w:val="22"/>
          <w:szCs w:val="22"/>
        </w:rPr>
        <w:t>…….</w:t>
      </w:r>
      <w:proofErr w:type="gramEnd"/>
      <w:r w:rsidRPr="000C30DD">
        <w:rPr>
          <w:rFonts w:ascii="Garamond" w:hAnsi="Garamond"/>
          <w:sz w:val="22"/>
          <w:szCs w:val="22"/>
        </w:rPr>
        <w:t xml:space="preserve"> de …..  transcripta en los folios</w:t>
      </w:r>
      <w:proofErr w:type="gramStart"/>
      <w:r w:rsidRPr="000C30DD">
        <w:rPr>
          <w:rFonts w:ascii="Garamond" w:hAnsi="Garamond"/>
          <w:sz w:val="22"/>
          <w:szCs w:val="22"/>
        </w:rPr>
        <w:t>…….</w:t>
      </w:r>
      <w:proofErr w:type="gramEnd"/>
      <w:r w:rsidRPr="000C30DD">
        <w:rPr>
          <w:rFonts w:ascii="Garamond" w:hAnsi="Garamond"/>
          <w:sz w:val="22"/>
          <w:szCs w:val="22"/>
        </w:rPr>
        <w:t xml:space="preserve"> a ………. del libro de actas de Directorio número ….. rubricado por la Inspección General de Justicia bajo el número </w:t>
      </w:r>
      <w:proofErr w:type="gramStart"/>
      <w:r w:rsidRPr="000C30DD">
        <w:rPr>
          <w:rFonts w:ascii="Garamond" w:hAnsi="Garamond"/>
          <w:sz w:val="22"/>
          <w:szCs w:val="22"/>
        </w:rPr>
        <w:t>………..</w:t>
      </w:r>
      <w:proofErr w:type="gramEnd"/>
      <w:r w:rsidRPr="000C30DD">
        <w:rPr>
          <w:rFonts w:ascii="Garamond" w:hAnsi="Garamond"/>
          <w:sz w:val="22"/>
          <w:szCs w:val="22"/>
        </w:rPr>
        <w:t xml:space="preserve"> con fecha ………de ………..de …………..de…….(3)</w:t>
      </w:r>
    </w:p>
    <w:p w14:paraId="5354EE3C" w14:textId="136CDC3C" w:rsidR="004023F7" w:rsidRPr="000C30DD" w:rsidRDefault="004023F7" w:rsidP="00A46A6B">
      <w:pPr>
        <w:pStyle w:val="Prrafodelista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 xml:space="preserve">Cotejé la aprobación del aumento de capital y la delegación en el directorio de la fijación del precio de las acciones de suscripción y la época y condición de la emisión y forma de pago de las acciones con el acta de asamblea general ordinaria de accionistas del ….. de … de </w:t>
      </w:r>
      <w:proofErr w:type="gramStart"/>
      <w:r w:rsidRPr="000C30DD">
        <w:rPr>
          <w:rFonts w:ascii="Garamond" w:hAnsi="Garamond"/>
          <w:sz w:val="22"/>
          <w:szCs w:val="22"/>
        </w:rPr>
        <w:t>….</w:t>
      </w:r>
      <w:proofErr w:type="gramEnd"/>
      <w:r w:rsidRPr="000C30DD">
        <w:rPr>
          <w:rFonts w:ascii="Garamond" w:hAnsi="Garamond"/>
          <w:sz w:val="22"/>
          <w:szCs w:val="22"/>
        </w:rPr>
        <w:t xml:space="preserve"> transcripta en los folios </w:t>
      </w:r>
      <w:proofErr w:type="gramStart"/>
      <w:r w:rsidRPr="000C30DD">
        <w:rPr>
          <w:rFonts w:ascii="Garamond" w:hAnsi="Garamond"/>
          <w:sz w:val="22"/>
          <w:szCs w:val="22"/>
        </w:rPr>
        <w:t>…….</w:t>
      </w:r>
      <w:proofErr w:type="gramEnd"/>
      <w:r w:rsidRPr="000C30DD">
        <w:rPr>
          <w:rFonts w:ascii="Garamond" w:hAnsi="Garamond"/>
          <w:sz w:val="22"/>
          <w:szCs w:val="22"/>
        </w:rPr>
        <w:t xml:space="preserve"> a ……… del libro de actas de asambleas número……. rubricado por la Inspección General de Justicia bajo el número ………..con fecha…….. de………… de</w:t>
      </w:r>
      <w:proofErr w:type="gramStart"/>
      <w:r w:rsidRPr="000C30DD">
        <w:rPr>
          <w:rFonts w:ascii="Garamond" w:hAnsi="Garamond"/>
          <w:sz w:val="22"/>
          <w:szCs w:val="22"/>
        </w:rPr>
        <w:t>………….(</w:t>
      </w:r>
      <w:proofErr w:type="gramEnd"/>
      <w:r w:rsidRPr="000C30DD">
        <w:rPr>
          <w:rFonts w:ascii="Garamond" w:hAnsi="Garamond"/>
          <w:sz w:val="22"/>
          <w:szCs w:val="22"/>
        </w:rPr>
        <w:t>3).</w:t>
      </w:r>
    </w:p>
    <w:p w14:paraId="7C444936" w14:textId="6EE983AA" w:rsidR="004023F7" w:rsidRPr="000C30DD" w:rsidRDefault="004023F7" w:rsidP="00A46A6B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 xml:space="preserve">Cotejé con acta de directorio N° </w:t>
      </w:r>
      <w:proofErr w:type="gramStart"/>
      <w:r w:rsidRPr="000C30DD">
        <w:rPr>
          <w:rFonts w:ascii="Garamond" w:hAnsi="Garamond"/>
          <w:sz w:val="22"/>
          <w:szCs w:val="22"/>
        </w:rPr>
        <w:t>….</w:t>
      </w:r>
      <w:proofErr w:type="gramEnd"/>
      <w:r w:rsidRPr="000C30DD">
        <w:rPr>
          <w:rFonts w:ascii="Garamond" w:hAnsi="Garamond"/>
          <w:sz w:val="22"/>
          <w:szCs w:val="22"/>
        </w:rPr>
        <w:t xml:space="preserve"> del … de </w:t>
      </w:r>
      <w:proofErr w:type="gramStart"/>
      <w:r w:rsidRPr="000C30DD">
        <w:rPr>
          <w:rFonts w:ascii="Garamond" w:hAnsi="Garamond"/>
          <w:sz w:val="22"/>
          <w:szCs w:val="22"/>
        </w:rPr>
        <w:t>…….</w:t>
      </w:r>
      <w:proofErr w:type="gramEnd"/>
      <w:r w:rsidRPr="000C30DD">
        <w:rPr>
          <w:rFonts w:ascii="Garamond" w:hAnsi="Garamond"/>
          <w:sz w:val="22"/>
          <w:szCs w:val="22"/>
        </w:rPr>
        <w:t xml:space="preserve"> de …. transcripta en los folios </w:t>
      </w:r>
      <w:proofErr w:type="gramStart"/>
      <w:r w:rsidRPr="000C30DD">
        <w:rPr>
          <w:rFonts w:ascii="Garamond" w:hAnsi="Garamond"/>
          <w:sz w:val="22"/>
          <w:szCs w:val="22"/>
        </w:rPr>
        <w:t>…….</w:t>
      </w:r>
      <w:proofErr w:type="gramEnd"/>
      <w:r w:rsidRPr="000C30DD">
        <w:rPr>
          <w:rFonts w:ascii="Garamond" w:hAnsi="Garamond"/>
          <w:sz w:val="22"/>
          <w:szCs w:val="22"/>
        </w:rPr>
        <w:t xml:space="preserve"> a ……… del libro de actas de Directorio número……. rubricado por la Inspección General de Justicia bajo el número ………..con fecha…….. de………… de………….(3) lo siguiente:</w:t>
      </w:r>
    </w:p>
    <w:p w14:paraId="62B99F84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p w14:paraId="06297162" w14:textId="77777777" w:rsidR="004023F7" w:rsidRPr="000C30DD" w:rsidRDefault="004023F7" w:rsidP="00A46A6B">
      <w:pPr>
        <w:numPr>
          <w:ilvl w:val="1"/>
          <w:numId w:val="13"/>
        </w:numPr>
        <w:tabs>
          <w:tab w:val="clear" w:pos="1364"/>
          <w:tab w:val="num" w:pos="993"/>
        </w:tabs>
        <w:ind w:left="993" w:hanging="284"/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Monto nominal del aumento, número y valor nominal de las acciones a emitirse.</w:t>
      </w:r>
    </w:p>
    <w:p w14:paraId="7EEF7BB0" w14:textId="77777777" w:rsidR="004023F7" w:rsidRPr="000C30DD" w:rsidRDefault="004023F7" w:rsidP="00A46A6B">
      <w:pPr>
        <w:numPr>
          <w:ilvl w:val="1"/>
          <w:numId w:val="13"/>
        </w:numPr>
        <w:tabs>
          <w:tab w:val="clear" w:pos="1364"/>
          <w:tab w:val="num" w:pos="993"/>
        </w:tabs>
        <w:ind w:left="993" w:hanging="284"/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Prima de emisión y forma de cálculo, en su caso.</w:t>
      </w:r>
    </w:p>
    <w:p w14:paraId="44690CE4" w14:textId="77777777" w:rsidR="004023F7" w:rsidRPr="000C30DD" w:rsidRDefault="004023F7" w:rsidP="00A46A6B">
      <w:pPr>
        <w:numPr>
          <w:ilvl w:val="1"/>
          <w:numId w:val="13"/>
        </w:numPr>
        <w:tabs>
          <w:tab w:val="clear" w:pos="1364"/>
          <w:tab w:val="num" w:pos="993"/>
        </w:tabs>
        <w:ind w:left="993" w:hanging="284"/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Proporción del capital social representado por el aumento.</w:t>
      </w:r>
    </w:p>
    <w:p w14:paraId="0D206DB5" w14:textId="77777777" w:rsidR="004023F7" w:rsidRPr="000C30DD" w:rsidRDefault="004023F7" w:rsidP="00A46A6B">
      <w:pPr>
        <w:numPr>
          <w:ilvl w:val="1"/>
          <w:numId w:val="13"/>
        </w:numPr>
        <w:tabs>
          <w:tab w:val="clear" w:pos="1364"/>
          <w:tab w:val="num" w:pos="993"/>
        </w:tabs>
        <w:ind w:left="993" w:hanging="284"/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Características, clase y número de votos de las acciones a emitirse.</w:t>
      </w:r>
    </w:p>
    <w:p w14:paraId="301D7B4B" w14:textId="77777777" w:rsidR="004023F7" w:rsidRPr="000C30DD" w:rsidRDefault="004023F7" w:rsidP="00A46A6B">
      <w:pPr>
        <w:numPr>
          <w:ilvl w:val="1"/>
          <w:numId w:val="13"/>
        </w:numPr>
        <w:tabs>
          <w:tab w:val="clear" w:pos="1364"/>
          <w:tab w:val="num" w:pos="993"/>
        </w:tabs>
        <w:ind w:left="993" w:hanging="284"/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Destino de la emisión.</w:t>
      </w:r>
    </w:p>
    <w:p w14:paraId="760FAB1C" w14:textId="77777777" w:rsidR="004023F7" w:rsidRPr="000C30DD" w:rsidRDefault="004023F7" w:rsidP="00A46A6B">
      <w:pPr>
        <w:numPr>
          <w:ilvl w:val="1"/>
          <w:numId w:val="13"/>
        </w:numPr>
        <w:tabs>
          <w:tab w:val="clear" w:pos="1364"/>
          <w:tab w:val="num" w:pos="993"/>
        </w:tabs>
        <w:ind w:left="993" w:hanging="284"/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Fecha desde la cual las nuevas acciones tendrán derecho a dividendo.</w:t>
      </w:r>
    </w:p>
    <w:p w14:paraId="52DA69A8" w14:textId="53B54455" w:rsidR="004023F7" w:rsidRPr="000C30DD" w:rsidRDefault="004023F7" w:rsidP="00A46A6B">
      <w:pPr>
        <w:numPr>
          <w:ilvl w:val="1"/>
          <w:numId w:val="13"/>
        </w:numPr>
        <w:tabs>
          <w:tab w:val="clear" w:pos="1364"/>
          <w:tab w:val="num" w:pos="993"/>
        </w:tabs>
        <w:ind w:left="993" w:hanging="284"/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z w:val="22"/>
          <w:szCs w:val="22"/>
        </w:rPr>
        <w:t>Clase de acciones y monto del capital con derecho a participar en la emisión de acciones a colocar por suscripción.</w:t>
      </w:r>
    </w:p>
    <w:p w14:paraId="201440C7" w14:textId="5FBCAB04" w:rsidR="004023F7" w:rsidRPr="000C30DD" w:rsidRDefault="000C30DD" w:rsidP="00A46A6B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Revisé</w:t>
      </w:r>
      <w:r w:rsidR="004023F7" w:rsidRPr="000C30DD">
        <w:rPr>
          <w:rFonts w:ascii="Garamond" w:hAnsi="Garamond"/>
          <w:sz w:val="22"/>
          <w:szCs w:val="22"/>
        </w:rPr>
        <w:t xml:space="preserve">, en lo que es materia de mi [nuestra] competencia, el prospecto a presentar en relación con el aumento de capital aprobado por resolución del Directorio según Acta de Directorio N° … del </w:t>
      </w:r>
      <w:proofErr w:type="gramStart"/>
      <w:r w:rsidR="004023F7" w:rsidRPr="000C30DD">
        <w:rPr>
          <w:rFonts w:ascii="Garamond" w:hAnsi="Garamond"/>
          <w:sz w:val="22"/>
          <w:szCs w:val="22"/>
        </w:rPr>
        <w:t>…….</w:t>
      </w:r>
      <w:proofErr w:type="gramEnd"/>
      <w:r w:rsidR="004023F7" w:rsidRPr="000C30DD">
        <w:rPr>
          <w:rFonts w:ascii="Garamond" w:hAnsi="Garamond"/>
          <w:sz w:val="22"/>
          <w:szCs w:val="22"/>
        </w:rPr>
        <w:t xml:space="preserve"> de ……….. de</w:t>
      </w:r>
      <w:proofErr w:type="gramStart"/>
      <w:r w:rsidR="004023F7" w:rsidRPr="000C30DD">
        <w:rPr>
          <w:rFonts w:ascii="Garamond" w:hAnsi="Garamond"/>
          <w:sz w:val="22"/>
          <w:szCs w:val="22"/>
        </w:rPr>
        <w:t>……</w:t>
      </w:r>
      <w:proofErr w:type="gramEnd"/>
      <w:r w:rsidR="004023F7" w:rsidRPr="000C30DD">
        <w:rPr>
          <w:rFonts w:ascii="Garamond" w:hAnsi="Garamond"/>
          <w:sz w:val="22"/>
          <w:szCs w:val="22"/>
        </w:rPr>
        <w:t xml:space="preserve"> transcripta en los folios ……. a ……… del libro de actas de asambleas número……. rubricado por la Inspección General de Justicia bajo el número ………..con fecha…….. de………… de………….(3)</w:t>
      </w:r>
    </w:p>
    <w:p w14:paraId="4405D79A" w14:textId="77777777" w:rsidR="004023F7" w:rsidRPr="000C30DD" w:rsidRDefault="004023F7" w:rsidP="00A46A6B">
      <w:pPr>
        <w:ind w:left="360"/>
        <w:jc w:val="both"/>
        <w:rPr>
          <w:rFonts w:ascii="Garamond" w:hAnsi="Garamond"/>
          <w:sz w:val="22"/>
          <w:szCs w:val="22"/>
        </w:rPr>
      </w:pPr>
    </w:p>
    <w:p w14:paraId="2F2D0976" w14:textId="07A30D81" w:rsidR="004023F7" w:rsidRPr="000C30DD" w:rsidRDefault="004023F7" w:rsidP="00A46A6B">
      <w:pPr>
        <w:pStyle w:val="Prrafodelista"/>
        <w:numPr>
          <w:ilvl w:val="0"/>
          <w:numId w:val="3"/>
        </w:numPr>
        <w:jc w:val="both"/>
        <w:rPr>
          <w:rFonts w:ascii="Garamond" w:hAnsi="Garamond"/>
          <w:spacing w:val="-3"/>
          <w:sz w:val="22"/>
          <w:szCs w:val="22"/>
          <w:lang w:val="es-AR"/>
        </w:rPr>
      </w:pPr>
      <w:r w:rsidRPr="000C30DD">
        <w:rPr>
          <w:rFonts w:ascii="Garamond" w:hAnsi="Garamond"/>
          <w:sz w:val="22"/>
          <w:szCs w:val="22"/>
        </w:rPr>
        <w:lastRenderedPageBreak/>
        <w:t xml:space="preserve">Cotejé el monto del capital social antes del aumento de capital con los estados contables al </w:t>
      </w:r>
      <w:proofErr w:type="gramStart"/>
      <w:r w:rsidRPr="000C30DD">
        <w:rPr>
          <w:rFonts w:ascii="Garamond" w:hAnsi="Garamond"/>
          <w:sz w:val="22"/>
          <w:szCs w:val="22"/>
        </w:rPr>
        <w:t>….</w:t>
      </w:r>
      <w:proofErr w:type="gramEnd"/>
      <w:r w:rsidRPr="000C30DD">
        <w:rPr>
          <w:rFonts w:ascii="Garamond" w:hAnsi="Garamond"/>
          <w:sz w:val="22"/>
          <w:szCs w:val="22"/>
        </w:rPr>
        <w:t xml:space="preserve"> de …</w:t>
      </w:r>
      <w:proofErr w:type="gramStart"/>
      <w:r w:rsidRPr="000C30DD">
        <w:rPr>
          <w:rFonts w:ascii="Garamond" w:hAnsi="Garamond"/>
          <w:sz w:val="22"/>
          <w:szCs w:val="22"/>
        </w:rPr>
        <w:t>..</w:t>
      </w:r>
      <w:proofErr w:type="gramEnd"/>
      <w:r w:rsidRPr="000C30DD">
        <w:rPr>
          <w:rFonts w:ascii="Garamond" w:hAnsi="Garamond"/>
          <w:sz w:val="22"/>
          <w:szCs w:val="22"/>
        </w:rPr>
        <w:t xml:space="preserve"> de </w:t>
      </w:r>
      <w:proofErr w:type="gramStart"/>
      <w:r w:rsidRPr="000C30DD">
        <w:rPr>
          <w:rFonts w:ascii="Garamond" w:hAnsi="Garamond"/>
          <w:sz w:val="22"/>
          <w:szCs w:val="22"/>
        </w:rPr>
        <w:t>….</w:t>
      </w:r>
      <w:proofErr w:type="gramEnd"/>
      <w:r w:rsidRPr="000C30DD">
        <w:rPr>
          <w:rFonts w:ascii="Garamond" w:hAnsi="Garamond"/>
          <w:sz w:val="22"/>
          <w:szCs w:val="22"/>
        </w:rPr>
        <w:t xml:space="preserve"> </w:t>
      </w:r>
      <w:r w:rsidRPr="000C30DD">
        <w:rPr>
          <w:rFonts w:ascii="Garamond" w:hAnsi="Garamond"/>
          <w:spacing w:val="-3"/>
          <w:sz w:val="22"/>
          <w:szCs w:val="22"/>
          <w:lang w:val="es-AR"/>
        </w:rPr>
        <w:t>transcriptos en los folios ……. a …del libro inventarios y balances número ………. rubricado por la Inspección General de Justicia bajo el número………..con fecha ………… de julio de………….(3).</w:t>
      </w:r>
    </w:p>
    <w:p w14:paraId="6DD0B786" w14:textId="77777777" w:rsidR="004023F7" w:rsidRPr="000C30DD" w:rsidRDefault="004023F7" w:rsidP="00A46A6B">
      <w:pPr>
        <w:pStyle w:val="Prrafodelista"/>
        <w:jc w:val="both"/>
        <w:rPr>
          <w:rFonts w:ascii="Garamond" w:hAnsi="Garamond"/>
          <w:spacing w:val="-3"/>
          <w:sz w:val="22"/>
          <w:szCs w:val="22"/>
          <w:lang w:val="es-AR"/>
        </w:rPr>
      </w:pPr>
    </w:p>
    <w:p w14:paraId="7B1D90B4" w14:textId="6DAEE8FD" w:rsidR="004023F7" w:rsidRPr="000C30DD" w:rsidRDefault="000C30DD" w:rsidP="00A46A6B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Verifiqué</w:t>
      </w:r>
      <w:r w:rsidR="004023F7" w:rsidRPr="000C30DD">
        <w:rPr>
          <w:rFonts w:ascii="Garamond" w:hAnsi="Garamond"/>
          <w:sz w:val="22"/>
          <w:szCs w:val="22"/>
        </w:rPr>
        <w:t>, en lo que es materia de mi [nuestra] competencia, que el aumento de capital cumple con los requisitos exigidos por la Ley N° 19.550, la Ley N° 26.831 y las normas de las Comisión Nacional de Valores en lo que se refiere a aumentos de capital.</w:t>
      </w:r>
    </w:p>
    <w:p w14:paraId="0FDE9D88" w14:textId="77777777" w:rsidR="00A46A6B" w:rsidRPr="000C30DD" w:rsidRDefault="00A46A6B" w:rsidP="00A46A6B">
      <w:pPr>
        <w:pStyle w:val="Prrafodelista"/>
        <w:jc w:val="both"/>
        <w:rPr>
          <w:rFonts w:ascii="Garamond" w:hAnsi="Garamond"/>
          <w:sz w:val="22"/>
          <w:szCs w:val="22"/>
        </w:rPr>
      </w:pPr>
    </w:p>
    <w:p w14:paraId="22FE4660" w14:textId="1F43657D" w:rsidR="00A46A6B" w:rsidRPr="000C30DD" w:rsidRDefault="00A46A6B" w:rsidP="00A46A6B">
      <w:pPr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 w:cs="Arial"/>
          <w:sz w:val="22"/>
          <w:szCs w:val="22"/>
        </w:rPr>
        <w:t xml:space="preserve">………..……….. </w:t>
      </w:r>
      <w:r w:rsidRPr="000C30DD">
        <w:rPr>
          <w:rFonts w:ascii="Garamond" w:hAnsi="Garamond" w:cs="Arial"/>
          <w:i/>
          <w:iCs/>
          <w:sz w:val="22"/>
          <w:szCs w:val="22"/>
        </w:rPr>
        <w:t>(Cualquier otro documento de respaldo que sea necesario incluir.)</w:t>
      </w:r>
    </w:p>
    <w:p w14:paraId="34D740CA" w14:textId="77777777" w:rsidR="00EB6F30" w:rsidRPr="000C30DD" w:rsidRDefault="00EB6F30" w:rsidP="00A46A6B">
      <w:pPr>
        <w:widowControl w:val="0"/>
        <w:jc w:val="both"/>
        <w:rPr>
          <w:rFonts w:ascii="Garamond" w:hAnsi="Garamond"/>
          <w:b/>
          <w:sz w:val="22"/>
          <w:szCs w:val="22"/>
        </w:rPr>
      </w:pPr>
    </w:p>
    <w:p w14:paraId="06CBE8B2" w14:textId="77777777" w:rsidR="00EB6F30" w:rsidRPr="000C30DD" w:rsidRDefault="00EB6F30" w:rsidP="00A46A6B">
      <w:pPr>
        <w:widowControl w:val="0"/>
        <w:jc w:val="both"/>
        <w:rPr>
          <w:rFonts w:ascii="Garamond" w:hAnsi="Garamond"/>
          <w:b/>
          <w:sz w:val="22"/>
          <w:szCs w:val="22"/>
        </w:rPr>
      </w:pPr>
    </w:p>
    <w:p w14:paraId="0646C0E7" w14:textId="4C74F008" w:rsidR="004023F7" w:rsidRPr="000C30DD" w:rsidRDefault="00EB6F30" w:rsidP="00A46A6B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0C30DD">
        <w:rPr>
          <w:rFonts w:ascii="Garamond" w:hAnsi="Garamond"/>
          <w:b/>
          <w:bCs/>
          <w:sz w:val="22"/>
          <w:szCs w:val="22"/>
        </w:rPr>
        <w:t xml:space="preserve">5. </w:t>
      </w:r>
      <w:r w:rsidR="004023F7" w:rsidRPr="000C30DD">
        <w:rPr>
          <w:rFonts w:ascii="Garamond" w:hAnsi="Garamond"/>
          <w:b/>
          <w:sz w:val="22"/>
          <w:szCs w:val="22"/>
        </w:rPr>
        <w:t xml:space="preserve">Manifestación </w:t>
      </w:r>
      <w:r w:rsidRPr="000C30DD">
        <w:rPr>
          <w:rFonts w:ascii="Garamond" w:hAnsi="Garamond"/>
          <w:b/>
          <w:sz w:val="22"/>
          <w:szCs w:val="22"/>
        </w:rPr>
        <w:t>Profesional</w:t>
      </w:r>
    </w:p>
    <w:p w14:paraId="6362FF8F" w14:textId="77777777" w:rsidR="004023F7" w:rsidRPr="000C30DD" w:rsidRDefault="004023F7" w:rsidP="00A46A6B">
      <w:pPr>
        <w:tabs>
          <w:tab w:val="left" w:pos="-720"/>
        </w:tabs>
        <w:jc w:val="both"/>
        <w:rPr>
          <w:rFonts w:ascii="Garamond" w:hAnsi="Garamond"/>
          <w:spacing w:val="-3"/>
          <w:sz w:val="22"/>
          <w:szCs w:val="22"/>
          <w:lang w:val="es-AR"/>
        </w:rPr>
      </w:pPr>
    </w:p>
    <w:p w14:paraId="70595432" w14:textId="10163A92" w:rsidR="004023F7" w:rsidRPr="000C30DD" w:rsidRDefault="004023F7" w:rsidP="000C30DD">
      <w:pPr>
        <w:jc w:val="both"/>
        <w:rPr>
          <w:rFonts w:ascii="Garamond" w:hAnsi="Garamond"/>
          <w:sz w:val="22"/>
          <w:szCs w:val="22"/>
        </w:rPr>
      </w:pPr>
      <w:r w:rsidRPr="000C30DD">
        <w:rPr>
          <w:rFonts w:ascii="Garamond" w:hAnsi="Garamond"/>
          <w:spacing w:val="-3"/>
          <w:sz w:val="22"/>
          <w:szCs w:val="22"/>
          <w:lang w:val="es-AR"/>
        </w:rPr>
        <w:t>En razón del encargo solicitado sobre la información detallada en e</w:t>
      </w:r>
      <w:r w:rsidR="000C30DD">
        <w:rPr>
          <w:rFonts w:ascii="Garamond" w:hAnsi="Garamond"/>
          <w:spacing w:val="-3"/>
          <w:sz w:val="22"/>
          <w:szCs w:val="22"/>
          <w:lang w:val="es-AR"/>
        </w:rPr>
        <w:t>l párrafo “Objeto del encargo</w:t>
      </w:r>
      <w:r w:rsidRPr="000C30DD">
        <w:rPr>
          <w:rFonts w:ascii="Garamond" w:hAnsi="Garamond"/>
          <w:spacing w:val="-3"/>
          <w:sz w:val="22"/>
          <w:szCs w:val="22"/>
          <w:lang w:val="es-AR"/>
        </w:rPr>
        <w:t>” y con el alcance descripto en el párrafo “Responsabilidad de</w:t>
      </w:r>
      <w:r w:rsidR="000C30DD">
        <w:rPr>
          <w:rFonts w:ascii="Garamond" w:hAnsi="Garamond"/>
          <w:spacing w:val="-3"/>
          <w:sz w:val="22"/>
          <w:szCs w:val="22"/>
          <w:lang w:val="es-AR"/>
        </w:rPr>
        <w:t>l Contador Público”, manifiesto</w:t>
      </w:r>
      <w:r w:rsidRPr="000C30DD">
        <w:rPr>
          <w:rFonts w:ascii="Garamond" w:hAnsi="Garamond"/>
          <w:spacing w:val="-3"/>
          <w:sz w:val="22"/>
          <w:szCs w:val="22"/>
          <w:lang w:val="es-AR"/>
        </w:rPr>
        <w:t xml:space="preserve"> que no surgen observa</w:t>
      </w:r>
      <w:r w:rsidR="000C30DD">
        <w:rPr>
          <w:rFonts w:ascii="Garamond" w:hAnsi="Garamond"/>
          <w:spacing w:val="-3"/>
          <w:sz w:val="22"/>
          <w:szCs w:val="22"/>
          <w:lang w:val="es-AR"/>
        </w:rPr>
        <w:t xml:space="preserve">ciones </w:t>
      </w:r>
      <w:r w:rsidRPr="000C30DD">
        <w:rPr>
          <w:rFonts w:ascii="Garamond" w:hAnsi="Garamond"/>
          <w:spacing w:val="-3"/>
          <w:sz w:val="22"/>
          <w:szCs w:val="22"/>
          <w:lang w:val="es-AR"/>
        </w:rPr>
        <w:t xml:space="preserve">que formular. </w:t>
      </w:r>
    </w:p>
    <w:p w14:paraId="2DFFEA51" w14:textId="77777777" w:rsidR="004023F7" w:rsidRPr="000C30DD" w:rsidRDefault="004023F7" w:rsidP="00A46A6B">
      <w:pPr>
        <w:tabs>
          <w:tab w:val="left" w:pos="-720"/>
        </w:tabs>
        <w:jc w:val="both"/>
        <w:rPr>
          <w:rFonts w:ascii="Garamond" w:hAnsi="Garamond"/>
          <w:b/>
          <w:sz w:val="22"/>
          <w:szCs w:val="22"/>
          <w:lang w:val="es-AR"/>
        </w:rPr>
      </w:pPr>
    </w:p>
    <w:p w14:paraId="4DCCEB7C" w14:textId="0E02D748" w:rsidR="004023F7" w:rsidRPr="000C30DD" w:rsidRDefault="00EB6F30" w:rsidP="00A46A6B">
      <w:pPr>
        <w:tabs>
          <w:tab w:val="left" w:pos="-720"/>
        </w:tabs>
        <w:jc w:val="both"/>
        <w:rPr>
          <w:rFonts w:ascii="Garamond" w:hAnsi="Garamond"/>
          <w:b/>
          <w:sz w:val="22"/>
          <w:szCs w:val="22"/>
          <w:lang w:val="es-AR"/>
        </w:rPr>
      </w:pPr>
      <w:r w:rsidRPr="000C30DD">
        <w:rPr>
          <w:rFonts w:ascii="Garamond" w:hAnsi="Garamond"/>
          <w:b/>
          <w:sz w:val="22"/>
          <w:szCs w:val="22"/>
          <w:lang w:val="es-AR"/>
        </w:rPr>
        <w:t>6. Restricción del uso del presente informe especial</w:t>
      </w:r>
    </w:p>
    <w:p w14:paraId="4972C784" w14:textId="77777777" w:rsidR="004023F7" w:rsidRPr="000C30DD" w:rsidRDefault="004023F7" w:rsidP="00A46A6B">
      <w:pPr>
        <w:tabs>
          <w:tab w:val="left" w:pos="-720"/>
        </w:tabs>
        <w:jc w:val="both"/>
        <w:rPr>
          <w:rFonts w:ascii="Garamond" w:hAnsi="Garamond"/>
          <w:b/>
          <w:sz w:val="22"/>
          <w:szCs w:val="22"/>
          <w:lang w:val="es-AR"/>
        </w:rPr>
      </w:pPr>
    </w:p>
    <w:p w14:paraId="535CFA21" w14:textId="77777777" w:rsidR="004023F7" w:rsidRPr="000C30DD" w:rsidRDefault="004023F7" w:rsidP="00A46A6B">
      <w:pPr>
        <w:tabs>
          <w:tab w:val="left" w:pos="-720"/>
        </w:tabs>
        <w:jc w:val="both"/>
        <w:rPr>
          <w:rFonts w:ascii="Garamond" w:hAnsi="Garamond"/>
          <w:sz w:val="22"/>
          <w:szCs w:val="22"/>
          <w:lang w:val="es-AR"/>
        </w:rPr>
      </w:pPr>
      <w:r w:rsidRPr="000C30DD">
        <w:rPr>
          <w:rFonts w:ascii="Garamond" w:hAnsi="Garamond"/>
          <w:sz w:val="22"/>
          <w:szCs w:val="22"/>
          <w:lang w:val="es-AR"/>
        </w:rPr>
        <w:t>El presente informe especial se emite para uso exclusivo de la Sociedad, para su presentación a la CNV, y no debe ser utilizado para ningún otro propósito.</w:t>
      </w:r>
    </w:p>
    <w:p w14:paraId="30F4A266" w14:textId="77777777" w:rsidR="004023F7" w:rsidRPr="000C30DD" w:rsidRDefault="004023F7" w:rsidP="00A46A6B">
      <w:pPr>
        <w:tabs>
          <w:tab w:val="left" w:pos="-720"/>
        </w:tabs>
        <w:jc w:val="both"/>
        <w:rPr>
          <w:rFonts w:ascii="Garamond" w:hAnsi="Garamond"/>
          <w:spacing w:val="-3"/>
          <w:sz w:val="22"/>
          <w:szCs w:val="22"/>
          <w:lang w:val="es-AR"/>
        </w:rPr>
      </w:pPr>
    </w:p>
    <w:p w14:paraId="184B8725" w14:textId="77777777" w:rsidR="00EB6F30" w:rsidRPr="000C30DD" w:rsidRDefault="00EB6F30" w:rsidP="00EB6F30">
      <w:pPr>
        <w:autoSpaceDE w:val="0"/>
        <w:autoSpaceDN w:val="0"/>
        <w:adjustRightInd w:val="0"/>
        <w:rPr>
          <w:rFonts w:ascii="Garamond" w:hAnsi="Garamond" w:cs="Calibri"/>
          <w:sz w:val="22"/>
          <w:szCs w:val="22"/>
        </w:rPr>
      </w:pPr>
    </w:p>
    <w:p w14:paraId="248C5DED" w14:textId="77777777" w:rsidR="00EB6F30" w:rsidRPr="000C30DD" w:rsidRDefault="00EB6F30" w:rsidP="00EB6F30">
      <w:pPr>
        <w:pStyle w:val="Textoindependiente"/>
        <w:jc w:val="both"/>
        <w:rPr>
          <w:rFonts w:ascii="Garamond" w:hAnsi="Garamond" w:cs="Calibri"/>
          <w:b w:val="0"/>
          <w:bCs/>
          <w:sz w:val="22"/>
          <w:szCs w:val="22"/>
          <w:lang w:val="es-AR"/>
        </w:rPr>
      </w:pPr>
      <w:r w:rsidRPr="000C30DD">
        <w:rPr>
          <w:rFonts w:ascii="Garamond" w:hAnsi="Garamond" w:cs="Calibri"/>
          <w:b w:val="0"/>
          <w:bCs/>
          <w:sz w:val="22"/>
          <w:szCs w:val="22"/>
          <w:lang w:val="es-AR"/>
        </w:rPr>
        <w:t xml:space="preserve">Ciudad Autónoma de Buenos Aires, </w:t>
      </w:r>
      <w:proofErr w:type="spellStart"/>
      <w:r w:rsidRPr="000C30DD">
        <w:rPr>
          <w:rFonts w:ascii="Garamond" w:hAnsi="Garamond" w:cs="Calibri"/>
          <w:b w:val="0"/>
          <w:bCs/>
          <w:sz w:val="22"/>
          <w:szCs w:val="22"/>
          <w:lang w:val="es-AR"/>
        </w:rPr>
        <w:t>dd</w:t>
      </w:r>
      <w:proofErr w:type="spellEnd"/>
      <w:r w:rsidRPr="000C30DD">
        <w:rPr>
          <w:rFonts w:ascii="Garamond" w:hAnsi="Garamond" w:cs="Calibri"/>
          <w:b w:val="0"/>
          <w:bCs/>
          <w:sz w:val="22"/>
          <w:szCs w:val="22"/>
          <w:lang w:val="es-AR"/>
        </w:rPr>
        <w:t>/mm/</w:t>
      </w:r>
      <w:proofErr w:type="spellStart"/>
      <w:r w:rsidRPr="000C30DD">
        <w:rPr>
          <w:rFonts w:ascii="Garamond" w:hAnsi="Garamond" w:cs="Calibri"/>
          <w:b w:val="0"/>
          <w:bCs/>
          <w:sz w:val="22"/>
          <w:szCs w:val="22"/>
          <w:lang w:val="es-AR"/>
        </w:rPr>
        <w:t>aaaa</w:t>
      </w:r>
      <w:proofErr w:type="spellEnd"/>
    </w:p>
    <w:p w14:paraId="37FC0B84" w14:textId="77777777" w:rsidR="00EB6F30" w:rsidRPr="000C30DD" w:rsidRDefault="00EB6F30" w:rsidP="00EB6F30">
      <w:pPr>
        <w:pStyle w:val="Textoindependiente"/>
        <w:jc w:val="both"/>
        <w:rPr>
          <w:rFonts w:ascii="Garamond" w:hAnsi="Garamond" w:cs="Calibri"/>
          <w:b w:val="0"/>
          <w:bCs/>
          <w:sz w:val="22"/>
          <w:szCs w:val="22"/>
          <w:lang w:val="es-A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2"/>
        <w:gridCol w:w="2711"/>
        <w:gridCol w:w="3173"/>
      </w:tblGrid>
      <w:tr w:rsidR="00EB6F30" w:rsidRPr="000C30DD" w14:paraId="061B1D28" w14:textId="77777777" w:rsidTr="00A53AEC">
        <w:tc>
          <w:tcPr>
            <w:tcW w:w="3164" w:type="dxa"/>
            <w:shd w:val="clear" w:color="auto" w:fill="auto"/>
          </w:tcPr>
          <w:p w14:paraId="5B528631" w14:textId="77777777" w:rsidR="00EB6F30" w:rsidRPr="000C30DD" w:rsidRDefault="00EB6F30" w:rsidP="00A53AEC">
            <w:pPr>
              <w:pStyle w:val="Textoindependiente"/>
              <w:jc w:val="both"/>
              <w:rPr>
                <w:rFonts w:ascii="Garamond" w:hAnsi="Garamond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2884" w:type="dxa"/>
            <w:shd w:val="clear" w:color="auto" w:fill="auto"/>
          </w:tcPr>
          <w:p w14:paraId="07F2EB55" w14:textId="77777777" w:rsidR="00EB6F30" w:rsidRPr="000C30DD" w:rsidRDefault="00EB6F30" w:rsidP="00A53AEC">
            <w:pPr>
              <w:pStyle w:val="Textoindependiente"/>
              <w:jc w:val="both"/>
              <w:rPr>
                <w:rFonts w:ascii="Garamond" w:hAnsi="Garamond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3274" w:type="dxa"/>
            <w:shd w:val="clear" w:color="auto" w:fill="auto"/>
          </w:tcPr>
          <w:p w14:paraId="0D3AD414" w14:textId="77777777" w:rsidR="00EB6F30" w:rsidRPr="000C30DD" w:rsidRDefault="00EB6F30" w:rsidP="00A53AEC">
            <w:pPr>
              <w:pStyle w:val="Textoindependiente"/>
              <w:jc w:val="both"/>
              <w:rPr>
                <w:rFonts w:ascii="Garamond" w:hAnsi="Garamond" w:cs="Calibri"/>
                <w:b w:val="0"/>
                <w:bCs/>
                <w:sz w:val="22"/>
                <w:szCs w:val="22"/>
              </w:rPr>
            </w:pPr>
            <w:r w:rsidRPr="000C30DD">
              <w:rPr>
                <w:rFonts w:ascii="Garamond" w:hAnsi="Garamond" w:cs="Calibri"/>
                <w:b w:val="0"/>
                <w:bCs/>
                <w:sz w:val="22"/>
                <w:szCs w:val="22"/>
              </w:rPr>
              <w:t>Dr. WXYZ</w:t>
            </w:r>
          </w:p>
          <w:p w14:paraId="24E6BF96" w14:textId="77777777" w:rsidR="00EB6F30" w:rsidRPr="000C30DD" w:rsidRDefault="00EB6F30" w:rsidP="00A53AEC">
            <w:pPr>
              <w:pStyle w:val="Textoindependiente"/>
              <w:jc w:val="both"/>
              <w:rPr>
                <w:rFonts w:ascii="Garamond" w:hAnsi="Garamond" w:cs="Calibri"/>
                <w:b w:val="0"/>
                <w:bCs/>
                <w:sz w:val="22"/>
                <w:szCs w:val="22"/>
              </w:rPr>
            </w:pPr>
            <w:r w:rsidRPr="000C30DD">
              <w:rPr>
                <w:rFonts w:ascii="Garamond" w:hAnsi="Garamond" w:cs="Calibri"/>
                <w:b w:val="0"/>
                <w:bCs/>
                <w:sz w:val="22"/>
                <w:szCs w:val="22"/>
              </w:rPr>
              <w:t>Contador Público (Universidad)</w:t>
            </w:r>
          </w:p>
          <w:p w14:paraId="4350996F" w14:textId="77777777" w:rsidR="00EB6F30" w:rsidRPr="000C30DD" w:rsidRDefault="00EB6F30" w:rsidP="00A53AEC">
            <w:pPr>
              <w:pStyle w:val="Textoindependiente"/>
              <w:jc w:val="both"/>
              <w:rPr>
                <w:rFonts w:ascii="Garamond" w:hAnsi="Garamond" w:cs="Calibri"/>
                <w:b w:val="0"/>
                <w:bCs/>
                <w:sz w:val="22"/>
                <w:szCs w:val="22"/>
              </w:rPr>
            </w:pPr>
            <w:r w:rsidRPr="000C30DD">
              <w:rPr>
                <w:rFonts w:ascii="Garamond" w:hAnsi="Garamond" w:cs="Calibri"/>
                <w:b w:val="0"/>
                <w:bCs/>
                <w:sz w:val="22"/>
                <w:szCs w:val="22"/>
              </w:rPr>
              <w:t xml:space="preserve">C.P.C.E.C.A.B.A. </w:t>
            </w:r>
            <w:proofErr w:type="spellStart"/>
            <w:r w:rsidRPr="000C30DD">
              <w:rPr>
                <w:rFonts w:ascii="Garamond" w:hAnsi="Garamond" w:cs="Calibri"/>
                <w:b w:val="0"/>
                <w:bCs/>
                <w:sz w:val="22"/>
                <w:szCs w:val="22"/>
              </w:rPr>
              <w:t>T°</w:t>
            </w:r>
            <w:proofErr w:type="spellEnd"/>
            <w:r w:rsidRPr="000C30DD">
              <w:rPr>
                <w:rFonts w:ascii="Garamond" w:hAnsi="Garamond" w:cs="Calibri"/>
                <w:b w:val="0"/>
                <w:bCs/>
                <w:sz w:val="22"/>
                <w:szCs w:val="22"/>
              </w:rPr>
              <w:t xml:space="preserve">… </w:t>
            </w:r>
            <w:proofErr w:type="spellStart"/>
            <w:r w:rsidRPr="000C30DD">
              <w:rPr>
                <w:rFonts w:ascii="Garamond" w:hAnsi="Garamond" w:cs="Calibri"/>
                <w:b w:val="0"/>
                <w:bCs/>
                <w:sz w:val="22"/>
                <w:szCs w:val="22"/>
              </w:rPr>
              <w:t>F°</w:t>
            </w:r>
            <w:proofErr w:type="spellEnd"/>
            <w:r w:rsidRPr="000C30DD">
              <w:rPr>
                <w:rFonts w:ascii="Garamond" w:hAnsi="Garamond" w:cs="Calibri"/>
                <w:b w:val="0"/>
                <w:bCs/>
                <w:sz w:val="22"/>
                <w:szCs w:val="22"/>
              </w:rPr>
              <w:t>…</w:t>
            </w:r>
          </w:p>
        </w:tc>
      </w:tr>
    </w:tbl>
    <w:p w14:paraId="593A353C" w14:textId="77777777" w:rsidR="00EB6F30" w:rsidRPr="000C30DD" w:rsidRDefault="00EB6F30" w:rsidP="00EB6F30">
      <w:pPr>
        <w:tabs>
          <w:tab w:val="left" w:pos="-720"/>
          <w:tab w:val="left" w:pos="142"/>
          <w:tab w:val="left" w:pos="426"/>
          <w:tab w:val="left" w:pos="862"/>
        </w:tabs>
        <w:ind w:left="360"/>
        <w:rPr>
          <w:rFonts w:ascii="Garamond" w:hAnsi="Garamond" w:cs="Calibri"/>
          <w:sz w:val="22"/>
          <w:szCs w:val="22"/>
          <w:lang w:val="es-AR"/>
        </w:rPr>
      </w:pPr>
    </w:p>
    <w:p w14:paraId="39C3DE10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  <w:lang w:val="es-AR"/>
        </w:rPr>
      </w:pPr>
    </w:p>
    <w:p w14:paraId="4A2F0F8C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p w14:paraId="0A744D3F" w14:textId="08BECE8A" w:rsidR="004023F7" w:rsidRPr="000C30DD" w:rsidRDefault="00754A56" w:rsidP="00A46A6B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Referencias</w:t>
      </w:r>
      <w:r w:rsidR="004023F7" w:rsidRPr="000C30DD">
        <w:rPr>
          <w:rFonts w:ascii="Garamond" w:hAnsi="Garamond"/>
          <w:sz w:val="22"/>
          <w:szCs w:val="22"/>
        </w:rPr>
        <w:t>:</w:t>
      </w:r>
    </w:p>
    <w:p w14:paraId="2AC42621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p w14:paraId="41F79B53" w14:textId="652047C4" w:rsidR="004023F7" w:rsidRPr="000C30DD" w:rsidRDefault="004023F7" w:rsidP="000C30DD">
      <w:pPr>
        <w:pStyle w:val="Prrafodelista"/>
        <w:numPr>
          <w:ilvl w:val="0"/>
          <w:numId w:val="14"/>
        </w:numPr>
        <w:tabs>
          <w:tab w:val="left" w:pos="-720"/>
          <w:tab w:val="left" w:pos="0"/>
          <w:tab w:val="left" w:pos="487"/>
          <w:tab w:val="left" w:pos="862"/>
        </w:tabs>
        <w:jc w:val="both"/>
        <w:rPr>
          <w:rFonts w:ascii="Garamond" w:hAnsi="Garamond"/>
          <w:sz w:val="22"/>
          <w:szCs w:val="22"/>
          <w:lang w:val="es-ES"/>
        </w:rPr>
      </w:pPr>
      <w:r w:rsidRPr="000C30DD">
        <w:rPr>
          <w:rFonts w:ascii="Garamond" w:hAnsi="Garamond"/>
          <w:sz w:val="22"/>
          <w:szCs w:val="22"/>
          <w:lang w:val="es-ES"/>
        </w:rPr>
        <w:t>Denominación de la Sociedad</w:t>
      </w:r>
    </w:p>
    <w:p w14:paraId="2DF5C0B5" w14:textId="77777777" w:rsidR="004245EF" w:rsidRPr="000C30DD" w:rsidRDefault="004245EF" w:rsidP="00A46A6B">
      <w:pPr>
        <w:pStyle w:val="Prrafodelista"/>
        <w:numPr>
          <w:ilvl w:val="0"/>
          <w:numId w:val="14"/>
        </w:numPr>
        <w:tabs>
          <w:tab w:val="left" w:pos="-720"/>
          <w:tab w:val="left" w:pos="0"/>
          <w:tab w:val="left" w:pos="487"/>
          <w:tab w:val="left" w:pos="862"/>
        </w:tabs>
        <w:jc w:val="both"/>
        <w:rPr>
          <w:rFonts w:ascii="Garamond" w:hAnsi="Garamond"/>
          <w:sz w:val="22"/>
          <w:szCs w:val="22"/>
          <w:lang w:val="es-ES"/>
        </w:rPr>
      </w:pPr>
      <w:r w:rsidRPr="000C30DD">
        <w:rPr>
          <w:rFonts w:ascii="Garamond" w:hAnsi="Garamond"/>
          <w:sz w:val="22"/>
          <w:szCs w:val="22"/>
          <w:lang w:val="es-ES"/>
        </w:rPr>
        <w:t>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</w:t>
      </w:r>
    </w:p>
    <w:p w14:paraId="747A1E23" w14:textId="2B95D414" w:rsidR="004023F7" w:rsidRPr="000C30DD" w:rsidRDefault="004023F7" w:rsidP="00A46A6B">
      <w:pPr>
        <w:pStyle w:val="Prrafodelista"/>
        <w:numPr>
          <w:ilvl w:val="0"/>
          <w:numId w:val="14"/>
        </w:numPr>
        <w:tabs>
          <w:tab w:val="left" w:pos="-720"/>
          <w:tab w:val="left" w:pos="0"/>
          <w:tab w:val="left" w:pos="487"/>
          <w:tab w:val="left" w:pos="862"/>
        </w:tabs>
        <w:jc w:val="both"/>
        <w:rPr>
          <w:rFonts w:ascii="Garamond" w:hAnsi="Garamond"/>
          <w:sz w:val="22"/>
          <w:szCs w:val="22"/>
          <w:lang w:val="es-ES"/>
        </w:rPr>
      </w:pPr>
      <w:r w:rsidRPr="000C30DD">
        <w:rPr>
          <w:rFonts w:ascii="Garamond" w:hAnsi="Garamond"/>
          <w:sz w:val="22"/>
          <w:szCs w:val="22"/>
          <w:lang w:val="es-ES"/>
        </w:rPr>
        <w:t>Completar según corresponda.</w:t>
      </w:r>
    </w:p>
    <w:p w14:paraId="236E0428" w14:textId="56A1B543" w:rsidR="004023F7" w:rsidRPr="000C30DD" w:rsidRDefault="004023F7" w:rsidP="00EB6F30">
      <w:pPr>
        <w:tabs>
          <w:tab w:val="left" w:pos="-720"/>
          <w:tab w:val="left" w:pos="0"/>
          <w:tab w:val="left" w:pos="487"/>
          <w:tab w:val="left" w:pos="709"/>
        </w:tabs>
        <w:ind w:left="360"/>
        <w:jc w:val="both"/>
        <w:rPr>
          <w:rFonts w:ascii="Garamond" w:hAnsi="Garamond"/>
          <w:sz w:val="22"/>
          <w:szCs w:val="22"/>
          <w:lang w:val="es-ES"/>
        </w:rPr>
      </w:pPr>
      <w:r w:rsidRPr="000C30DD">
        <w:rPr>
          <w:rFonts w:ascii="Garamond" w:hAnsi="Garamond"/>
          <w:sz w:val="22"/>
          <w:szCs w:val="22"/>
          <w:lang w:val="es-ES"/>
        </w:rPr>
        <w:t xml:space="preserve"> </w:t>
      </w:r>
    </w:p>
    <w:p w14:paraId="14B3A136" w14:textId="5B854175" w:rsidR="00EB6F30" w:rsidRPr="000C30DD" w:rsidRDefault="00EB6F30" w:rsidP="00EB6F30">
      <w:pPr>
        <w:tabs>
          <w:tab w:val="left" w:pos="-720"/>
          <w:tab w:val="left" w:pos="0"/>
          <w:tab w:val="left" w:pos="487"/>
          <w:tab w:val="left" w:pos="709"/>
        </w:tabs>
        <w:ind w:left="360"/>
        <w:jc w:val="both"/>
        <w:rPr>
          <w:rFonts w:ascii="Garamond" w:hAnsi="Garamond"/>
          <w:sz w:val="22"/>
          <w:szCs w:val="22"/>
          <w:lang w:val="es-ES"/>
        </w:rPr>
      </w:pPr>
    </w:p>
    <w:p w14:paraId="222D15E6" w14:textId="36ADDDB7" w:rsidR="00EB6F30" w:rsidRPr="000C30DD" w:rsidRDefault="00EB6F30" w:rsidP="00EB6F30">
      <w:pPr>
        <w:tabs>
          <w:tab w:val="left" w:pos="-720"/>
          <w:tab w:val="left" w:pos="0"/>
          <w:tab w:val="left" w:pos="487"/>
          <w:tab w:val="left" w:pos="709"/>
        </w:tabs>
        <w:ind w:left="360"/>
        <w:jc w:val="both"/>
        <w:rPr>
          <w:rFonts w:ascii="Garamond" w:hAnsi="Garamond"/>
          <w:sz w:val="22"/>
          <w:szCs w:val="22"/>
          <w:lang w:val="es-ES"/>
        </w:rPr>
      </w:pPr>
    </w:p>
    <w:p w14:paraId="471F820F" w14:textId="1ECD455B" w:rsidR="00EB6F30" w:rsidRPr="000C30DD" w:rsidRDefault="00EB6F30" w:rsidP="00EB6F30">
      <w:pPr>
        <w:tabs>
          <w:tab w:val="left" w:pos="-720"/>
          <w:tab w:val="left" w:pos="0"/>
          <w:tab w:val="left" w:pos="487"/>
          <w:tab w:val="left" w:pos="709"/>
        </w:tabs>
        <w:ind w:left="360"/>
        <w:jc w:val="both"/>
        <w:rPr>
          <w:rFonts w:ascii="Garamond" w:hAnsi="Garamond"/>
          <w:sz w:val="22"/>
          <w:szCs w:val="22"/>
          <w:lang w:val="es-ES"/>
        </w:rPr>
      </w:pPr>
    </w:p>
    <w:p w14:paraId="43EA679C" w14:textId="1295A451" w:rsidR="00EB6F30" w:rsidRDefault="00EB6F30" w:rsidP="00EB6F30">
      <w:pPr>
        <w:tabs>
          <w:tab w:val="left" w:pos="-720"/>
          <w:tab w:val="left" w:pos="0"/>
          <w:tab w:val="left" w:pos="487"/>
          <w:tab w:val="left" w:pos="709"/>
        </w:tabs>
        <w:ind w:left="360"/>
        <w:jc w:val="both"/>
        <w:rPr>
          <w:rFonts w:ascii="Garamond" w:hAnsi="Garamond"/>
          <w:sz w:val="22"/>
          <w:szCs w:val="22"/>
          <w:lang w:val="es-ES"/>
        </w:rPr>
      </w:pPr>
    </w:p>
    <w:p w14:paraId="40F53370" w14:textId="77777777" w:rsidR="00754A56" w:rsidRDefault="00754A56" w:rsidP="00EB6F30">
      <w:pPr>
        <w:tabs>
          <w:tab w:val="left" w:pos="-720"/>
          <w:tab w:val="left" w:pos="0"/>
          <w:tab w:val="left" w:pos="487"/>
          <w:tab w:val="left" w:pos="709"/>
        </w:tabs>
        <w:ind w:left="360"/>
        <w:jc w:val="both"/>
        <w:rPr>
          <w:rFonts w:ascii="Garamond" w:hAnsi="Garamond"/>
          <w:sz w:val="22"/>
          <w:szCs w:val="22"/>
          <w:lang w:val="es-ES"/>
        </w:rPr>
      </w:pPr>
    </w:p>
    <w:p w14:paraId="19C31BF8" w14:textId="77777777" w:rsidR="00754A56" w:rsidRPr="000C30DD" w:rsidRDefault="00754A56" w:rsidP="00EB6F30">
      <w:pPr>
        <w:tabs>
          <w:tab w:val="left" w:pos="-720"/>
          <w:tab w:val="left" w:pos="0"/>
          <w:tab w:val="left" w:pos="487"/>
          <w:tab w:val="left" w:pos="709"/>
        </w:tabs>
        <w:ind w:left="360"/>
        <w:jc w:val="both"/>
        <w:rPr>
          <w:rFonts w:ascii="Garamond" w:hAnsi="Garamond"/>
          <w:sz w:val="22"/>
          <w:szCs w:val="22"/>
          <w:lang w:val="es-ES"/>
        </w:rPr>
      </w:pPr>
    </w:p>
    <w:p w14:paraId="11CD6656" w14:textId="0FDB997B" w:rsidR="00EB6F30" w:rsidRDefault="00EB6F30" w:rsidP="00EB6F30">
      <w:pPr>
        <w:tabs>
          <w:tab w:val="left" w:pos="-720"/>
          <w:tab w:val="left" w:pos="0"/>
          <w:tab w:val="left" w:pos="487"/>
          <w:tab w:val="left" w:pos="709"/>
        </w:tabs>
        <w:ind w:left="360"/>
        <w:jc w:val="both"/>
        <w:rPr>
          <w:rFonts w:ascii="Garamond" w:hAnsi="Garamond"/>
          <w:sz w:val="22"/>
          <w:szCs w:val="22"/>
          <w:lang w:val="es-ES"/>
        </w:rPr>
      </w:pPr>
    </w:p>
    <w:p w14:paraId="79E6FB19" w14:textId="77777777" w:rsidR="000C30DD" w:rsidRPr="000C30DD" w:rsidRDefault="000C30DD" w:rsidP="00EB6F30">
      <w:pPr>
        <w:tabs>
          <w:tab w:val="left" w:pos="-720"/>
          <w:tab w:val="left" w:pos="0"/>
          <w:tab w:val="left" w:pos="487"/>
          <w:tab w:val="left" w:pos="709"/>
        </w:tabs>
        <w:ind w:left="360"/>
        <w:jc w:val="both"/>
        <w:rPr>
          <w:rFonts w:ascii="Garamond" w:hAnsi="Garamond"/>
          <w:sz w:val="22"/>
          <w:szCs w:val="22"/>
          <w:lang w:val="es-ES"/>
        </w:rPr>
      </w:pPr>
    </w:p>
    <w:p w14:paraId="769BCBE9" w14:textId="77777777" w:rsidR="00EB6F30" w:rsidRPr="000C30DD" w:rsidRDefault="00EB6F30" w:rsidP="00EB6F30">
      <w:pPr>
        <w:tabs>
          <w:tab w:val="left" w:pos="-720"/>
          <w:tab w:val="left" w:pos="0"/>
          <w:tab w:val="left" w:pos="487"/>
          <w:tab w:val="left" w:pos="709"/>
        </w:tabs>
        <w:ind w:left="360"/>
        <w:jc w:val="both"/>
        <w:rPr>
          <w:rFonts w:ascii="Garamond" w:hAnsi="Garamond"/>
          <w:spacing w:val="-3"/>
          <w:sz w:val="22"/>
          <w:szCs w:val="22"/>
        </w:rPr>
      </w:pPr>
    </w:p>
    <w:p w14:paraId="4EA24866" w14:textId="77777777" w:rsidR="004023F7" w:rsidRPr="000C30DD" w:rsidRDefault="004023F7" w:rsidP="00A46A6B">
      <w:pPr>
        <w:jc w:val="both"/>
        <w:rPr>
          <w:rFonts w:ascii="Garamond" w:hAnsi="Garamond"/>
          <w:b/>
          <w:sz w:val="22"/>
          <w:szCs w:val="22"/>
        </w:rPr>
      </w:pPr>
      <w:r w:rsidRPr="000C30DD">
        <w:rPr>
          <w:rFonts w:ascii="Garamond" w:hAnsi="Garamond"/>
          <w:i/>
          <w:sz w:val="22"/>
          <w:szCs w:val="22"/>
        </w:rPr>
        <w:lastRenderedPageBreak/>
        <w:t>(Incorporar membrete de la Sociedad)</w:t>
      </w:r>
    </w:p>
    <w:p w14:paraId="42C0510A" w14:textId="77777777" w:rsidR="004023F7" w:rsidRPr="000C30DD" w:rsidRDefault="004023F7" w:rsidP="00A46A6B">
      <w:pPr>
        <w:jc w:val="both"/>
        <w:rPr>
          <w:rFonts w:ascii="Garamond" w:hAnsi="Garamond"/>
          <w:b/>
          <w:sz w:val="22"/>
          <w:szCs w:val="22"/>
        </w:rPr>
      </w:pPr>
      <w:r w:rsidRPr="000C30DD">
        <w:rPr>
          <w:rFonts w:ascii="Garamond" w:hAnsi="Garamond"/>
          <w:b/>
          <w:sz w:val="22"/>
          <w:szCs w:val="22"/>
        </w:rPr>
        <w:t>ANEXO I</w:t>
      </w:r>
    </w:p>
    <w:p w14:paraId="66F1BA42" w14:textId="77777777" w:rsidR="004023F7" w:rsidRPr="000C30DD" w:rsidRDefault="004023F7" w:rsidP="00A46A6B">
      <w:pPr>
        <w:jc w:val="both"/>
        <w:rPr>
          <w:rFonts w:ascii="Garamond" w:hAnsi="Garamond"/>
          <w:b/>
          <w:sz w:val="22"/>
          <w:szCs w:val="22"/>
        </w:rPr>
      </w:pPr>
      <w:r w:rsidRPr="000C30DD">
        <w:rPr>
          <w:rFonts w:ascii="Garamond" w:hAnsi="Garamond"/>
          <w:b/>
          <w:sz w:val="22"/>
          <w:szCs w:val="22"/>
        </w:rPr>
        <w:t xml:space="preserve">AUMENTO DE CAPITAL CON REFORMA DE ESTATUTO </w:t>
      </w:r>
    </w:p>
    <w:tbl>
      <w:tblPr>
        <w:tblpPr w:leftFromText="141" w:rightFromText="141" w:vertAnchor="text" w:horzAnchor="margin" w:tblpXSpec="center" w:tblpY="25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8087"/>
        <w:gridCol w:w="1701"/>
      </w:tblGrid>
      <w:tr w:rsidR="000C30DD" w:rsidRPr="000C30DD" w14:paraId="4D7BF59D" w14:textId="77777777" w:rsidTr="00EB6F30">
        <w:tc>
          <w:tcPr>
            <w:tcW w:w="630" w:type="dxa"/>
          </w:tcPr>
          <w:p w14:paraId="08FB9869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87" w:type="dxa"/>
          </w:tcPr>
          <w:p w14:paraId="37129A49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Cumplimiento dispuesto con la Ley N° 19.550 y la Ley N° 26.831 y por las normas CNV en lo que se refiere a aumento de capital</w:t>
            </w:r>
          </w:p>
        </w:tc>
        <w:tc>
          <w:tcPr>
            <w:tcW w:w="1701" w:type="dxa"/>
          </w:tcPr>
          <w:p w14:paraId="5FB5A774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6E5EB2D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0C30DD" w:rsidRPr="000C30DD" w14:paraId="35CBC224" w14:textId="77777777" w:rsidTr="00EB6F30">
        <w:tc>
          <w:tcPr>
            <w:tcW w:w="630" w:type="dxa"/>
          </w:tcPr>
          <w:p w14:paraId="278A60D4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a)</w:t>
            </w:r>
          </w:p>
        </w:tc>
        <w:tc>
          <w:tcPr>
            <w:tcW w:w="8087" w:type="dxa"/>
          </w:tcPr>
          <w:p w14:paraId="02B161DD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 xml:space="preserve">Convocatoria a asamblea para votar el aumento de capital según  el acta de directorio N°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….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del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…: de ……. de ….. 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transcripta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en los folios……. a ………. del libro de actas de Directorio número …..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rubricado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por la Inspección General de Justicia bajo el número ……….. con fecha ………de ………..de …………..de…….(3)</w:t>
            </w:r>
          </w:p>
        </w:tc>
        <w:tc>
          <w:tcPr>
            <w:tcW w:w="1701" w:type="dxa"/>
          </w:tcPr>
          <w:p w14:paraId="6A03FB47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Se adjunta copia</w:t>
            </w:r>
          </w:p>
        </w:tc>
      </w:tr>
      <w:tr w:rsidR="000C30DD" w:rsidRPr="000C30DD" w14:paraId="76270E1B" w14:textId="77777777" w:rsidTr="00EB6F30">
        <w:tc>
          <w:tcPr>
            <w:tcW w:w="630" w:type="dxa"/>
          </w:tcPr>
          <w:p w14:paraId="64E3A668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b)</w:t>
            </w:r>
          </w:p>
        </w:tc>
        <w:tc>
          <w:tcPr>
            <w:tcW w:w="8087" w:type="dxa"/>
          </w:tcPr>
          <w:p w14:paraId="0C73E0FD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Aprobación del aumento de capital y la delegación en el directorio de la fijación del precio de las acciones de suscripción y la época y condición de la emisión y forma de pago de las acciones según el acta de asamblea general ordinaria de accionistas del …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..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de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… de ….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transcripta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en los folios ……. a ……… del libro de actas de asambleas número……. rubricado por la Inspección General de Justicia bajo el número ………..con fecha…….. de………… de………….(3)</w:t>
            </w:r>
          </w:p>
        </w:tc>
        <w:tc>
          <w:tcPr>
            <w:tcW w:w="1701" w:type="dxa"/>
          </w:tcPr>
          <w:p w14:paraId="548B1164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Se adjunta copia</w:t>
            </w:r>
          </w:p>
        </w:tc>
      </w:tr>
      <w:tr w:rsidR="000C30DD" w:rsidRPr="000C30DD" w14:paraId="78293328" w14:textId="77777777" w:rsidTr="00EB6F30">
        <w:tc>
          <w:tcPr>
            <w:tcW w:w="630" w:type="dxa"/>
          </w:tcPr>
          <w:p w14:paraId="53550769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c)</w:t>
            </w:r>
          </w:p>
        </w:tc>
        <w:tc>
          <w:tcPr>
            <w:tcW w:w="8087" w:type="dxa"/>
          </w:tcPr>
          <w:p w14:paraId="000A2CAD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 xml:space="preserve">Detalle según acta de directorio N°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….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del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… de ……. de ….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transcripta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en los folios ……. a ……… del libro de actas de Directorio número……. rubricado por la Inspección General de Justicia bajo el número ………..con fecha…….. de………… de………….(3) de lo siguiente:</w:t>
            </w:r>
          </w:p>
          <w:p w14:paraId="2160A10C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30F05AE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-</w:t>
            </w:r>
            <w:r w:rsidRPr="000C30DD">
              <w:rPr>
                <w:rFonts w:ascii="Garamond" w:hAnsi="Garamond"/>
                <w:sz w:val="22"/>
                <w:szCs w:val="22"/>
              </w:rPr>
              <w:tab/>
              <w:t>Monto nominal del aumento, número y valor nominal de las acciones a emitirse.</w:t>
            </w:r>
          </w:p>
          <w:p w14:paraId="4259ADCA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-</w:t>
            </w:r>
            <w:r w:rsidRPr="000C30DD">
              <w:rPr>
                <w:rFonts w:ascii="Garamond" w:hAnsi="Garamond"/>
                <w:sz w:val="22"/>
                <w:szCs w:val="22"/>
              </w:rPr>
              <w:tab/>
              <w:t>Prima de emisión y forma de cálculo, en su caso.</w:t>
            </w:r>
          </w:p>
          <w:p w14:paraId="056D0676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-</w:t>
            </w:r>
            <w:r w:rsidRPr="000C30DD">
              <w:rPr>
                <w:rFonts w:ascii="Garamond" w:hAnsi="Garamond"/>
                <w:sz w:val="22"/>
                <w:szCs w:val="22"/>
              </w:rPr>
              <w:tab/>
              <w:t>Proporción del capital social representado por el aumento.</w:t>
            </w:r>
          </w:p>
          <w:p w14:paraId="429D9BCF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-</w:t>
            </w:r>
            <w:r w:rsidRPr="000C30DD">
              <w:rPr>
                <w:rFonts w:ascii="Garamond" w:hAnsi="Garamond"/>
                <w:sz w:val="22"/>
                <w:szCs w:val="22"/>
              </w:rPr>
              <w:tab/>
              <w:t>Características, clase y número de votos de las acciones a emitirse.</w:t>
            </w:r>
          </w:p>
          <w:p w14:paraId="336F1DDB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-</w:t>
            </w:r>
            <w:r w:rsidRPr="000C30DD">
              <w:rPr>
                <w:rFonts w:ascii="Garamond" w:hAnsi="Garamond"/>
                <w:sz w:val="22"/>
                <w:szCs w:val="22"/>
              </w:rPr>
              <w:tab/>
              <w:t>Destino de la emisión.</w:t>
            </w:r>
          </w:p>
          <w:p w14:paraId="48D9233D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-</w:t>
            </w:r>
            <w:r w:rsidRPr="000C30DD">
              <w:rPr>
                <w:rFonts w:ascii="Garamond" w:hAnsi="Garamond"/>
                <w:sz w:val="22"/>
                <w:szCs w:val="22"/>
              </w:rPr>
              <w:tab/>
              <w:t>Fecha desde la cual las nuevas acciones tendrán derecho a dividendo.</w:t>
            </w:r>
          </w:p>
          <w:p w14:paraId="4D29BC57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-</w:t>
            </w:r>
            <w:r w:rsidRPr="000C30DD">
              <w:rPr>
                <w:rFonts w:ascii="Garamond" w:hAnsi="Garamond"/>
                <w:sz w:val="22"/>
                <w:szCs w:val="22"/>
              </w:rPr>
              <w:tab/>
              <w:t>Clase de acciones y monto del capital con derecho a participar en la emisión de acciones a colocar por suscripción.</w:t>
            </w:r>
          </w:p>
        </w:tc>
        <w:tc>
          <w:tcPr>
            <w:tcW w:w="1701" w:type="dxa"/>
          </w:tcPr>
          <w:p w14:paraId="552B45FF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Se adjunta copia</w:t>
            </w:r>
          </w:p>
        </w:tc>
      </w:tr>
      <w:tr w:rsidR="000C30DD" w:rsidRPr="000C30DD" w14:paraId="1B74182B" w14:textId="77777777" w:rsidTr="00EB6F30">
        <w:tc>
          <w:tcPr>
            <w:tcW w:w="630" w:type="dxa"/>
          </w:tcPr>
          <w:p w14:paraId="5F9C7878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d)</w:t>
            </w:r>
          </w:p>
        </w:tc>
        <w:tc>
          <w:tcPr>
            <w:tcW w:w="8087" w:type="dxa"/>
          </w:tcPr>
          <w:p w14:paraId="10C68603" w14:textId="77777777" w:rsidR="00EB6F30" w:rsidRPr="000C30DD" w:rsidRDefault="00EB6F30" w:rsidP="00EB6F30">
            <w:pPr>
              <w:ind w:right="468"/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 xml:space="preserve">Prospecto a presentar en relación con el aumento de capital aprobado por resolución del Directorio según Acta de Directorio N° … del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…….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 xml:space="preserve"> de ……….. 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de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>…… transcripta en los folios ……. a ……… del libro de actas de asambleas número……. rubricado por la Inspección General de Justicia bajo el número ………..con fecha…….. de………… de………….(3)</w:t>
            </w:r>
          </w:p>
        </w:tc>
        <w:tc>
          <w:tcPr>
            <w:tcW w:w="1701" w:type="dxa"/>
          </w:tcPr>
          <w:p w14:paraId="2B0FE294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 xml:space="preserve">Se adjunta </w:t>
            </w:r>
          </w:p>
        </w:tc>
      </w:tr>
      <w:tr w:rsidR="000C30DD" w:rsidRPr="000C30DD" w14:paraId="095F1AE7" w14:textId="77777777" w:rsidTr="00EB6F30">
        <w:tc>
          <w:tcPr>
            <w:tcW w:w="630" w:type="dxa"/>
          </w:tcPr>
          <w:p w14:paraId="4FCFD946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e)</w:t>
            </w:r>
          </w:p>
        </w:tc>
        <w:tc>
          <w:tcPr>
            <w:tcW w:w="8087" w:type="dxa"/>
          </w:tcPr>
          <w:p w14:paraId="73CF4059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El monto del capital social antes del aumento de capital:…………….(3).</w:t>
            </w:r>
          </w:p>
        </w:tc>
        <w:tc>
          <w:tcPr>
            <w:tcW w:w="1701" w:type="dxa"/>
          </w:tcPr>
          <w:p w14:paraId="70E48214" w14:textId="77777777" w:rsidR="00EB6F30" w:rsidRPr="000C30DD" w:rsidRDefault="00EB6F30" w:rsidP="00EB6F3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Se adjunta</w:t>
            </w:r>
          </w:p>
        </w:tc>
      </w:tr>
    </w:tbl>
    <w:p w14:paraId="628356B5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p w14:paraId="697B82A0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p w14:paraId="424F3587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p w14:paraId="73C54A1E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p w14:paraId="72B94513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p w14:paraId="489BE48F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495"/>
        <w:gridCol w:w="3298"/>
      </w:tblGrid>
      <w:tr w:rsidR="000C30DD" w:rsidRPr="000C30DD" w14:paraId="167C767B" w14:textId="77777777">
        <w:tc>
          <w:tcPr>
            <w:tcW w:w="2987" w:type="dxa"/>
            <w:tcBorders>
              <w:bottom w:val="single" w:sz="4" w:space="0" w:color="auto"/>
            </w:tcBorders>
          </w:tcPr>
          <w:p w14:paraId="1F9C2921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4E28F09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[Completar Nombre Representante Legal de la Sociedad]</w:t>
            </w:r>
          </w:p>
          <w:p w14:paraId="42962103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95" w:type="dxa"/>
          </w:tcPr>
          <w:p w14:paraId="147D5AA4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280B044B" w14:textId="77777777" w:rsidR="004023F7" w:rsidRPr="000C30DD" w:rsidRDefault="004023F7" w:rsidP="00A46A6B">
            <w:pPr>
              <w:keepNext/>
              <w:tabs>
                <w:tab w:val="right" w:pos="275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Inicialado a efectos de su</w:t>
            </w:r>
          </w:p>
          <w:p w14:paraId="49B08C5C" w14:textId="77777777" w:rsidR="004023F7" w:rsidRPr="000C30DD" w:rsidRDefault="004023F7" w:rsidP="00A46A6B">
            <w:pPr>
              <w:keepNext/>
              <w:tabs>
                <w:tab w:val="right" w:pos="275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identificación con mi/nuestro informe</w:t>
            </w:r>
          </w:p>
          <w:p w14:paraId="15057A78" w14:textId="77777777" w:rsidR="004023F7" w:rsidRPr="000C30DD" w:rsidRDefault="004023F7" w:rsidP="00A46A6B">
            <w:pPr>
              <w:keepNext/>
              <w:tabs>
                <w:tab w:val="right" w:pos="2750"/>
              </w:tabs>
              <w:jc w:val="both"/>
              <w:rPr>
                <w:rFonts w:ascii="Garamond" w:hAnsi="Garamond"/>
                <w:sz w:val="22"/>
                <w:szCs w:val="22"/>
                <w:lang w:val="es-AR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 xml:space="preserve">de fecha  _ de _ </w:t>
            </w:r>
            <w:proofErr w:type="spellStart"/>
            <w:r w:rsidRPr="000C30DD">
              <w:rPr>
                <w:rFonts w:ascii="Garamond" w:hAnsi="Garamond"/>
                <w:sz w:val="22"/>
                <w:szCs w:val="22"/>
              </w:rPr>
              <w:t>de</w:t>
            </w:r>
            <w:proofErr w:type="spellEnd"/>
            <w:r w:rsidRPr="000C30DD">
              <w:rPr>
                <w:rFonts w:ascii="Garamond" w:hAnsi="Garamond"/>
                <w:sz w:val="22"/>
                <w:szCs w:val="22"/>
              </w:rPr>
              <w:t xml:space="preserve"> __</w:t>
            </w:r>
          </w:p>
          <w:p w14:paraId="0E38074B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0C30DD" w:rsidRPr="000C30DD" w14:paraId="6D61DBE7" w14:textId="77777777">
        <w:tc>
          <w:tcPr>
            <w:tcW w:w="2987" w:type="dxa"/>
            <w:tcBorders>
              <w:top w:val="single" w:sz="4" w:space="0" w:color="auto"/>
            </w:tcBorders>
          </w:tcPr>
          <w:p w14:paraId="3FDA02EF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  <w:vertAlign w:val="superscript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Representante legal de …</w:t>
            </w:r>
            <w:proofErr w:type="gramStart"/>
            <w:r w:rsidRPr="000C30DD">
              <w:rPr>
                <w:rFonts w:ascii="Garamond" w:hAnsi="Garamond"/>
                <w:sz w:val="22"/>
                <w:szCs w:val="22"/>
              </w:rPr>
              <w:t>..</w:t>
            </w:r>
            <w:proofErr w:type="gramEnd"/>
            <w:r w:rsidRPr="000C30DD">
              <w:rPr>
                <w:rFonts w:ascii="Garamond" w:hAnsi="Garamond"/>
                <w:sz w:val="22"/>
                <w:szCs w:val="22"/>
              </w:rPr>
              <w:t>(1)</w:t>
            </w:r>
          </w:p>
        </w:tc>
        <w:tc>
          <w:tcPr>
            <w:tcW w:w="2495" w:type="dxa"/>
          </w:tcPr>
          <w:p w14:paraId="29AF51C8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  <w:vertAlign w:val="superscript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14:paraId="45E14005" w14:textId="77777777" w:rsidR="004023F7" w:rsidRPr="000C30DD" w:rsidRDefault="004023F7" w:rsidP="00A46A6B">
            <w:pPr>
              <w:jc w:val="both"/>
              <w:rPr>
                <w:rFonts w:ascii="Garamond" w:hAnsi="Garamond" w:cs="Georgia"/>
                <w:sz w:val="22"/>
                <w:szCs w:val="22"/>
                <w:vertAlign w:val="superscript"/>
                <w:lang w:val="es-AR" w:eastAsia="es-AR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Dr. WXYZ</w:t>
            </w:r>
          </w:p>
        </w:tc>
      </w:tr>
      <w:tr w:rsidR="000C30DD" w:rsidRPr="000C30DD" w14:paraId="5BA2D5EC" w14:textId="77777777">
        <w:tc>
          <w:tcPr>
            <w:tcW w:w="2987" w:type="dxa"/>
          </w:tcPr>
          <w:p w14:paraId="5E3E0FD2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  <w:vertAlign w:val="superscript"/>
              </w:rPr>
            </w:pPr>
          </w:p>
        </w:tc>
        <w:tc>
          <w:tcPr>
            <w:tcW w:w="2495" w:type="dxa"/>
          </w:tcPr>
          <w:p w14:paraId="0DF1E281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  <w:vertAlign w:val="superscript"/>
              </w:rPr>
            </w:pPr>
          </w:p>
        </w:tc>
        <w:tc>
          <w:tcPr>
            <w:tcW w:w="3298" w:type="dxa"/>
          </w:tcPr>
          <w:p w14:paraId="138B21F8" w14:textId="77777777" w:rsidR="004023F7" w:rsidRPr="000C30DD" w:rsidRDefault="004023F7" w:rsidP="00A46A6B">
            <w:pPr>
              <w:jc w:val="both"/>
              <w:rPr>
                <w:rFonts w:ascii="Garamond" w:hAnsi="Garamond" w:cs="Georgia"/>
                <w:sz w:val="22"/>
                <w:szCs w:val="22"/>
                <w:vertAlign w:val="superscript"/>
                <w:lang w:val="es-AR" w:eastAsia="es-AR"/>
              </w:rPr>
            </w:pPr>
            <w:r w:rsidRPr="000C30DD">
              <w:rPr>
                <w:rFonts w:ascii="Garamond" w:hAnsi="Garamond"/>
                <w:sz w:val="22"/>
                <w:szCs w:val="22"/>
              </w:rPr>
              <w:t>Contador Público (Universidad)</w:t>
            </w:r>
          </w:p>
        </w:tc>
      </w:tr>
      <w:tr w:rsidR="004023F7" w:rsidRPr="000C30DD" w14:paraId="26855504" w14:textId="77777777">
        <w:tc>
          <w:tcPr>
            <w:tcW w:w="2987" w:type="dxa"/>
          </w:tcPr>
          <w:p w14:paraId="10F5ACBB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95" w:type="dxa"/>
          </w:tcPr>
          <w:p w14:paraId="3BF04E49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98" w:type="dxa"/>
          </w:tcPr>
          <w:p w14:paraId="0CF823E2" w14:textId="77777777" w:rsidR="004023F7" w:rsidRPr="000C30DD" w:rsidRDefault="004023F7" w:rsidP="00A46A6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30DD">
              <w:rPr>
                <w:rFonts w:ascii="Garamond" w:hAnsi="Garamond" w:cs="Georgia"/>
                <w:sz w:val="22"/>
                <w:szCs w:val="22"/>
                <w:lang w:val="es-AR" w:eastAsia="es-AR"/>
              </w:rPr>
              <w:t xml:space="preserve">C.P.C.E.C.A.B.A. </w:t>
            </w:r>
            <w:proofErr w:type="spellStart"/>
            <w:r w:rsidRPr="000C30DD">
              <w:rPr>
                <w:rFonts w:ascii="Garamond" w:hAnsi="Garamond" w:cs="Georgia"/>
                <w:sz w:val="22"/>
                <w:szCs w:val="22"/>
                <w:lang w:val="es-AR" w:eastAsia="es-AR"/>
              </w:rPr>
              <w:t>Tº</w:t>
            </w:r>
            <w:proofErr w:type="spellEnd"/>
            <w:r w:rsidRPr="000C30DD">
              <w:rPr>
                <w:rFonts w:ascii="Garamond" w:hAnsi="Garamond" w:cs="Georgia"/>
                <w:sz w:val="22"/>
                <w:szCs w:val="22"/>
                <w:lang w:val="es-AR" w:eastAsia="es-AR"/>
              </w:rPr>
              <w:t xml:space="preserve"> …</w:t>
            </w:r>
            <w:proofErr w:type="gramStart"/>
            <w:r w:rsidRPr="000C30DD">
              <w:rPr>
                <w:rFonts w:ascii="Garamond" w:hAnsi="Garamond" w:cs="Georgia"/>
                <w:sz w:val="22"/>
                <w:szCs w:val="22"/>
                <w:lang w:val="es-AR" w:eastAsia="es-AR"/>
              </w:rPr>
              <w:t>..</w:t>
            </w:r>
            <w:proofErr w:type="gramEnd"/>
            <w:r w:rsidRPr="000C30DD">
              <w:rPr>
                <w:rFonts w:ascii="Garamond" w:hAnsi="Garamond" w:cs="Georgia"/>
                <w:sz w:val="22"/>
                <w:szCs w:val="22"/>
                <w:lang w:val="es-AR" w:eastAsia="es-AR"/>
              </w:rPr>
              <w:t xml:space="preserve"> </w:t>
            </w:r>
            <w:proofErr w:type="spellStart"/>
            <w:r w:rsidRPr="000C30DD">
              <w:rPr>
                <w:rFonts w:ascii="Garamond" w:hAnsi="Garamond" w:cs="Georgia"/>
                <w:sz w:val="22"/>
                <w:szCs w:val="22"/>
                <w:lang w:val="es-AR" w:eastAsia="es-AR"/>
              </w:rPr>
              <w:t>Fº</w:t>
            </w:r>
            <w:proofErr w:type="spellEnd"/>
            <w:r w:rsidRPr="000C30DD">
              <w:rPr>
                <w:rFonts w:ascii="Garamond" w:hAnsi="Garamond" w:cs="Georgia"/>
                <w:sz w:val="22"/>
                <w:szCs w:val="22"/>
                <w:lang w:val="es-AR" w:eastAsia="es-AR"/>
              </w:rPr>
              <w:t xml:space="preserve"> …</w:t>
            </w:r>
            <w:proofErr w:type="gramStart"/>
            <w:r w:rsidRPr="000C30DD">
              <w:rPr>
                <w:rFonts w:ascii="Garamond" w:hAnsi="Garamond" w:cs="Georgia"/>
                <w:sz w:val="22"/>
                <w:szCs w:val="22"/>
                <w:lang w:val="es-AR" w:eastAsia="es-AR"/>
              </w:rPr>
              <w:t>..</w:t>
            </w:r>
            <w:proofErr w:type="gramEnd"/>
          </w:p>
        </w:tc>
      </w:tr>
    </w:tbl>
    <w:p w14:paraId="641B51F8" w14:textId="77777777" w:rsidR="004023F7" w:rsidRPr="000C30DD" w:rsidRDefault="004023F7" w:rsidP="00A46A6B">
      <w:pPr>
        <w:jc w:val="both"/>
        <w:rPr>
          <w:rFonts w:ascii="Garamond" w:hAnsi="Garamond"/>
          <w:sz w:val="22"/>
          <w:szCs w:val="22"/>
        </w:rPr>
      </w:pPr>
    </w:p>
    <w:sectPr w:rsidR="004023F7" w:rsidRPr="000C30DD" w:rsidSect="00402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7CA90" w14:textId="77777777" w:rsidR="004E139E" w:rsidRDefault="004E139E">
      <w:r>
        <w:separator/>
      </w:r>
    </w:p>
  </w:endnote>
  <w:endnote w:type="continuationSeparator" w:id="0">
    <w:p w14:paraId="1C714B6E" w14:textId="77777777" w:rsidR="004E139E" w:rsidRDefault="004E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6A789" w14:textId="77777777" w:rsidR="004023F7" w:rsidRDefault="004023F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87DBD" w14:textId="77777777" w:rsidR="004023F7" w:rsidRDefault="004023F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71790" w14:textId="77777777" w:rsidR="004023F7" w:rsidRDefault="004023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B7392" w14:textId="77777777" w:rsidR="004E139E" w:rsidRDefault="004E139E">
      <w:r>
        <w:separator/>
      </w:r>
    </w:p>
  </w:footnote>
  <w:footnote w:type="continuationSeparator" w:id="0">
    <w:p w14:paraId="3829E7F6" w14:textId="77777777" w:rsidR="004E139E" w:rsidRDefault="004E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428E" w14:textId="0C8BCF52" w:rsidR="004023F7" w:rsidRDefault="004023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C4A82" w14:textId="6A9D2AA5" w:rsidR="004023F7" w:rsidRDefault="004023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1285" w14:textId="32373F80" w:rsidR="004023F7" w:rsidRDefault="004023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19B6"/>
    <w:multiLevelType w:val="singleLevel"/>
    <w:tmpl w:val="193433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461E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EB41FA7"/>
    <w:multiLevelType w:val="hybridMultilevel"/>
    <w:tmpl w:val="2DB015B4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EC70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3C16CA"/>
    <w:multiLevelType w:val="hybridMultilevel"/>
    <w:tmpl w:val="4DCE3034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DD4C2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75D373D"/>
    <w:multiLevelType w:val="multilevel"/>
    <w:tmpl w:val="C91E02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B2813AD"/>
    <w:multiLevelType w:val="hybridMultilevel"/>
    <w:tmpl w:val="CCB27A5A"/>
    <w:lvl w:ilvl="0" w:tplc="A010F24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3CE21FF8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537204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7A80A08"/>
    <w:multiLevelType w:val="singleLevel"/>
    <w:tmpl w:val="C1F670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5CE63618"/>
    <w:multiLevelType w:val="singleLevel"/>
    <w:tmpl w:val="2E20D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3CE0F6D"/>
    <w:multiLevelType w:val="hybridMultilevel"/>
    <w:tmpl w:val="E3E6A60E"/>
    <w:lvl w:ilvl="0" w:tplc="4C88929C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8D171B9"/>
    <w:multiLevelType w:val="singleLevel"/>
    <w:tmpl w:val="1C60FF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</w:abstractNum>
  <w:abstractNum w:abstractNumId="13" w15:restartNumberingAfterBreak="0">
    <w:nsid w:val="730A2888"/>
    <w:multiLevelType w:val="singleLevel"/>
    <w:tmpl w:val="2E20D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5A50965"/>
    <w:multiLevelType w:val="hybridMultilevel"/>
    <w:tmpl w:val="27960A7C"/>
    <w:lvl w:ilvl="0" w:tplc="B3DEC2CE">
      <w:start w:val="1"/>
      <w:numFmt w:val="decimal"/>
      <w:lvlText w:val="%1-"/>
      <w:lvlJc w:val="left"/>
      <w:pPr>
        <w:ind w:left="720" w:hanging="360"/>
      </w:pPr>
      <w:rPr>
        <w:rFonts w:ascii="Garamond" w:eastAsia="Times New Roman" w:hAnsi="Garamond" w:cs="Times New Roman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601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3"/>
  </w:num>
  <w:num w:numId="6">
    <w:abstractNumId w:val="15"/>
  </w:num>
  <w:num w:numId="7">
    <w:abstractNumId w:val="13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58"/>
    <w:rsid w:val="000C30DD"/>
    <w:rsid w:val="004023F7"/>
    <w:rsid w:val="004245EF"/>
    <w:rsid w:val="00426640"/>
    <w:rsid w:val="00466D58"/>
    <w:rsid w:val="004E139E"/>
    <w:rsid w:val="00754A56"/>
    <w:rsid w:val="007B68C4"/>
    <w:rsid w:val="00840935"/>
    <w:rsid w:val="009500A3"/>
    <w:rsid w:val="00A46A6B"/>
    <w:rsid w:val="00BF4E48"/>
    <w:rsid w:val="00E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31D55D"/>
  <w15:docId w15:val="{7C21CB5D-DE1F-4D86-A001-0ED6AF2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A6B"/>
    <w:rPr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right"/>
      <w:outlineLvl w:val="0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6170C"/>
    <w:rPr>
      <w:rFonts w:ascii="Cambria" w:eastAsia="Times New Roman" w:hAnsi="Cambria" w:cs="Times New Roman"/>
      <w:b/>
      <w:bCs/>
      <w:kern w:val="32"/>
      <w:sz w:val="32"/>
      <w:szCs w:val="32"/>
      <w:lang w:val="es-ES_tradnl" w:eastAsia="en-US"/>
    </w:rPr>
  </w:style>
  <w:style w:type="paragraph" w:styleId="Textoindependiente">
    <w:name w:val="Body Text"/>
    <w:basedOn w:val="Normal"/>
    <w:link w:val="TextoindependienteCar"/>
    <w:uiPriority w:val="99"/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uiPriority w:val="99"/>
    <w:semiHidden/>
    <w:rsid w:val="00B6170C"/>
    <w:rPr>
      <w:sz w:val="20"/>
      <w:szCs w:val="20"/>
      <w:lang w:val="es-ES_tradnl" w:eastAsia="en-US"/>
    </w:rPr>
  </w:style>
  <w:style w:type="paragraph" w:styleId="Sangradetextonormal">
    <w:name w:val="Body Text Indent"/>
    <w:basedOn w:val="Normal"/>
    <w:link w:val="SangradetextonormalCar"/>
    <w:uiPriority w:val="99"/>
    <w:pPr>
      <w:ind w:left="720"/>
    </w:pPr>
    <w:rPr>
      <w:rFonts w:ascii="Arial" w:hAnsi="Arial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6170C"/>
    <w:rPr>
      <w:sz w:val="20"/>
      <w:szCs w:val="20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uiPriority w:val="99"/>
    <w:pPr>
      <w:ind w:left="720"/>
      <w:jc w:val="both"/>
    </w:pPr>
    <w:rPr>
      <w:rFonts w:ascii="Arial" w:hAnsi="Arial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6170C"/>
    <w:rPr>
      <w:sz w:val="20"/>
      <w:szCs w:val="20"/>
      <w:lang w:val="es-ES_tradnl" w:eastAsia="en-US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ahoma" w:hAnsi="Tahoma" w:cs="Tahoma"/>
      <w:sz w:val="16"/>
      <w:szCs w:val="16"/>
      <w:lang w:val="es-ES_tradnl"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rFonts w:cs="Times New Roman"/>
      <w:lang w:val="es-ES_tradnl"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Pr>
      <w:rFonts w:cs="Times New Roman"/>
      <w:lang w:val="es-ES_tradnl" w:eastAsia="en-US"/>
    </w:rPr>
  </w:style>
  <w:style w:type="paragraph" w:styleId="Textosinformato">
    <w:name w:val="Plain Text"/>
    <w:basedOn w:val="Normal"/>
    <w:link w:val="TextosinformatoCar"/>
    <w:uiPriority w:val="99"/>
    <w:rPr>
      <w:rFonts w:ascii="Courier New" w:hAnsi="Courier New"/>
      <w:lang w:val="es-ES" w:eastAsia="es-AR"/>
    </w:rPr>
  </w:style>
  <w:style w:type="character" w:customStyle="1" w:styleId="TextosinformatoCar">
    <w:name w:val="Texto sin formato Car"/>
    <w:link w:val="Textosinformato"/>
    <w:uiPriority w:val="99"/>
    <w:semiHidden/>
    <w:locked/>
    <w:rPr>
      <w:rFonts w:ascii="Courier New" w:hAnsi="Courier New" w:cs="Times New Roman"/>
      <w:lang w:val="es-ES"/>
    </w:rPr>
  </w:style>
  <w:style w:type="character" w:styleId="Refdecomentario">
    <w:name w:val="annotation reference"/>
    <w:uiPriority w:val="99"/>
    <w:semiHidden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</w:style>
  <w:style w:type="character" w:customStyle="1" w:styleId="TextocomentarioCar">
    <w:name w:val="Texto comentario Car"/>
    <w:link w:val="Textocomentario"/>
    <w:uiPriority w:val="99"/>
    <w:semiHidden/>
    <w:locked/>
    <w:rPr>
      <w:rFonts w:cs="Times New Roman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Pr>
      <w:rFonts w:cs="Times New Roman"/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1514</Words>
  <Characters>8332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especial sobre autorización de oferta pública de acciones por suscripción</vt:lpstr>
      <vt:lpstr>Informe especial sobre autorización de oferta pública de acciones por suscripción</vt:lpstr>
    </vt:vector>
  </TitlesOfParts>
  <Company/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especial sobre autorización de oferta pública de acciones por suscripción</dc:title>
  <dc:subject/>
  <dc:creator>CPCECABA</dc:creator>
  <cp:keywords/>
  <dc:description/>
  <cp:lastModifiedBy>Damian Nardacchione</cp:lastModifiedBy>
  <cp:revision>2</cp:revision>
  <dcterms:created xsi:type="dcterms:W3CDTF">2022-09-21T22:36:00Z</dcterms:created>
  <dcterms:modified xsi:type="dcterms:W3CDTF">2022-09-21T22:36:00Z</dcterms:modified>
</cp:coreProperties>
</file>