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C8" w:rsidRDefault="00DF0DC8">
      <w:pPr>
        <w:tabs>
          <w:tab w:val="left" w:pos="8789"/>
        </w:tabs>
        <w:ind w:right="51"/>
        <w:jc w:val="right"/>
        <w:rPr>
          <w:b/>
          <w:bCs/>
          <w:sz w:val="24"/>
        </w:rPr>
      </w:pPr>
    </w:p>
    <w:p w:rsidR="00DF0DC8" w:rsidRDefault="00DF0DC8">
      <w:pPr>
        <w:tabs>
          <w:tab w:val="left" w:pos="8789"/>
        </w:tabs>
        <w:ind w:right="51"/>
        <w:jc w:val="center"/>
        <w:rPr>
          <w:b/>
          <w:bCs/>
          <w:sz w:val="24"/>
        </w:rPr>
      </w:pPr>
    </w:p>
    <w:p w:rsidR="00DF0DC8" w:rsidRDefault="00DF0DC8">
      <w:pPr>
        <w:tabs>
          <w:tab w:val="left" w:pos="8789"/>
        </w:tabs>
        <w:ind w:right="51"/>
        <w:jc w:val="center"/>
        <w:rPr>
          <w:b/>
          <w:bCs/>
          <w:sz w:val="24"/>
        </w:rPr>
      </w:pPr>
      <w:r>
        <w:rPr>
          <w:b/>
          <w:bCs/>
          <w:sz w:val="24"/>
        </w:rPr>
        <w:t>Informe sobre Estudio de Mercado</w:t>
      </w:r>
    </w:p>
    <w:p w:rsidR="00DF0DC8" w:rsidRDefault="00DF0DC8">
      <w:pPr>
        <w:tabs>
          <w:tab w:val="left" w:pos="8789"/>
        </w:tabs>
        <w:ind w:right="51"/>
        <w:jc w:val="both"/>
        <w:rPr>
          <w:sz w:val="24"/>
        </w:rPr>
      </w:pPr>
    </w:p>
    <w:p w:rsidR="00DF0DC8" w:rsidRDefault="00DF0DC8">
      <w:pPr>
        <w:tabs>
          <w:tab w:val="left" w:pos="8789"/>
        </w:tabs>
        <w:ind w:right="51"/>
        <w:jc w:val="both"/>
        <w:rPr>
          <w:sz w:val="24"/>
        </w:rPr>
      </w:pPr>
    </w:p>
    <w:p w:rsidR="00DF0DC8" w:rsidRDefault="00DF0DC8">
      <w:pPr>
        <w:tabs>
          <w:tab w:val="left" w:pos="8789"/>
        </w:tabs>
        <w:ind w:right="51"/>
        <w:jc w:val="both"/>
        <w:rPr>
          <w:sz w:val="24"/>
        </w:rPr>
      </w:pPr>
      <w:r>
        <w:rPr>
          <w:sz w:val="24"/>
        </w:rPr>
        <w:t>Al Directorio de   _____________________________________</w:t>
      </w:r>
    </w:p>
    <w:p w:rsidR="00DF0DC8" w:rsidRDefault="00DF0DC8">
      <w:pPr>
        <w:tabs>
          <w:tab w:val="left" w:pos="8789"/>
        </w:tabs>
        <w:ind w:right="51"/>
        <w:jc w:val="both"/>
        <w:rPr>
          <w:sz w:val="24"/>
        </w:rPr>
      </w:pPr>
      <w:r>
        <w:rPr>
          <w:sz w:val="24"/>
        </w:rPr>
        <w:t>Domicilio Legal:</w:t>
      </w:r>
    </w:p>
    <w:p w:rsidR="00DF0DC8" w:rsidRDefault="00DF0DC8">
      <w:pPr>
        <w:tabs>
          <w:tab w:val="left" w:pos="8789"/>
        </w:tabs>
        <w:ind w:right="51"/>
        <w:jc w:val="both"/>
        <w:rPr>
          <w:sz w:val="24"/>
          <w:lang w:val="en-GB"/>
        </w:rPr>
      </w:pPr>
      <w:r>
        <w:rPr>
          <w:sz w:val="24"/>
          <w:lang w:val="en-GB"/>
        </w:rPr>
        <w:t xml:space="preserve">C.U.I.T: </w:t>
      </w:r>
    </w:p>
    <w:p w:rsidR="00DF0DC8" w:rsidRDefault="00DF0DC8">
      <w:pPr>
        <w:tabs>
          <w:tab w:val="left" w:pos="8789"/>
        </w:tabs>
        <w:ind w:right="51"/>
        <w:jc w:val="both"/>
        <w:rPr>
          <w:sz w:val="24"/>
          <w:lang w:val="en-GB"/>
        </w:rPr>
      </w:pPr>
    </w:p>
    <w:p w:rsidR="00DF0DC8" w:rsidRDefault="00DF0DC8">
      <w:pPr>
        <w:tabs>
          <w:tab w:val="left" w:pos="8789"/>
        </w:tabs>
        <w:ind w:right="51"/>
        <w:jc w:val="both"/>
        <w:rPr>
          <w:sz w:val="24"/>
          <w:lang w:val="en-GB"/>
        </w:rPr>
      </w:pPr>
    </w:p>
    <w:p w:rsidR="00DF0DC8" w:rsidRDefault="00DF0DC8">
      <w:pPr>
        <w:pStyle w:val="Heading5"/>
        <w:rPr>
          <w:sz w:val="24"/>
        </w:rPr>
      </w:pPr>
      <w:r>
        <w:rPr>
          <w:sz w:val="24"/>
        </w:rPr>
        <w:t>I. Descripción del bien a producir y eventuales subproductos</w:t>
      </w:r>
    </w:p>
    <w:p w:rsidR="00DF0DC8" w:rsidRDefault="00DF0DC8">
      <w:pPr>
        <w:pStyle w:val="Heading5"/>
        <w:rPr>
          <w:sz w:val="24"/>
        </w:rPr>
      </w:pPr>
      <w:r>
        <w:rPr>
          <w:sz w:val="24"/>
        </w:rPr>
        <w:t xml:space="preserve"> </w:t>
      </w:r>
    </w:p>
    <w:p w:rsidR="00DF0DC8" w:rsidRDefault="00DF0DC8">
      <w:pPr>
        <w:numPr>
          <w:ilvl w:val="0"/>
          <w:numId w:val="7"/>
        </w:numPr>
        <w:tabs>
          <w:tab w:val="left" w:pos="8789"/>
        </w:tabs>
        <w:ind w:right="51"/>
        <w:jc w:val="both"/>
        <w:rPr>
          <w:sz w:val="24"/>
        </w:rPr>
      </w:pPr>
      <w:r>
        <w:rPr>
          <w:sz w:val="24"/>
        </w:rPr>
        <w:t>Si es bien de consumo final, indicar las zonas de destino interno y externo, si se previeran exportaciones.</w:t>
      </w:r>
    </w:p>
    <w:p w:rsidR="00DF0DC8" w:rsidRDefault="00DF0DC8">
      <w:pPr>
        <w:numPr>
          <w:ilvl w:val="0"/>
          <w:numId w:val="7"/>
        </w:numPr>
        <w:tabs>
          <w:tab w:val="left" w:pos="8789"/>
        </w:tabs>
        <w:ind w:right="51"/>
        <w:jc w:val="both"/>
        <w:rPr>
          <w:sz w:val="24"/>
        </w:rPr>
      </w:pPr>
      <w:r>
        <w:rPr>
          <w:sz w:val="24"/>
        </w:rPr>
        <w:t>Si es bien intermedio, especificar si se trata de una materia prima, de un producto semi elaborado ò una pieza componente.</w:t>
      </w:r>
    </w:p>
    <w:p w:rsidR="00DF0DC8" w:rsidRDefault="00DF0DC8">
      <w:pPr>
        <w:numPr>
          <w:ilvl w:val="0"/>
          <w:numId w:val="7"/>
        </w:numPr>
        <w:tabs>
          <w:tab w:val="left" w:pos="8789"/>
        </w:tabs>
        <w:ind w:right="51"/>
        <w:jc w:val="both"/>
        <w:rPr>
          <w:sz w:val="24"/>
        </w:rPr>
      </w:pPr>
      <w:r>
        <w:rPr>
          <w:sz w:val="24"/>
        </w:rPr>
        <w:t>Si es un bien de capital, indicar las industrias usuarias y/o eventuales exportaciones.</w:t>
      </w:r>
    </w:p>
    <w:p w:rsidR="00DF0DC8" w:rsidRDefault="00DF0DC8">
      <w:pPr>
        <w:tabs>
          <w:tab w:val="left" w:pos="8789"/>
        </w:tabs>
        <w:ind w:right="51"/>
        <w:jc w:val="both"/>
        <w:rPr>
          <w:sz w:val="24"/>
        </w:rPr>
      </w:pPr>
    </w:p>
    <w:p w:rsidR="00DF0DC8" w:rsidRDefault="00DF0DC8">
      <w:pPr>
        <w:pStyle w:val="BodyText2"/>
        <w:rPr>
          <w:sz w:val="24"/>
        </w:rPr>
      </w:pPr>
      <w:r>
        <w:rPr>
          <w:sz w:val="24"/>
        </w:rPr>
        <w:t>(Toda la información de I está destinada a precisar el tipo de bien a producir para poder enmarcar correctamente el estudio de mercado).</w:t>
      </w:r>
    </w:p>
    <w:p w:rsidR="00DF0DC8" w:rsidRDefault="00DF0DC8">
      <w:pPr>
        <w:tabs>
          <w:tab w:val="left" w:pos="8789"/>
        </w:tabs>
        <w:ind w:right="51"/>
        <w:jc w:val="both"/>
        <w:rPr>
          <w:sz w:val="24"/>
        </w:rPr>
      </w:pPr>
    </w:p>
    <w:p w:rsidR="00DF0DC8" w:rsidRDefault="00DF0DC8">
      <w:pPr>
        <w:tabs>
          <w:tab w:val="left" w:pos="8789"/>
        </w:tabs>
        <w:ind w:right="51"/>
        <w:jc w:val="both"/>
        <w:rPr>
          <w:sz w:val="24"/>
        </w:rPr>
      </w:pPr>
    </w:p>
    <w:p w:rsidR="00DF0DC8" w:rsidRDefault="00DF0DC8">
      <w:pPr>
        <w:pStyle w:val="Heading5"/>
        <w:numPr>
          <w:ilvl w:val="0"/>
          <w:numId w:val="8"/>
        </w:numPr>
        <w:tabs>
          <w:tab w:val="clear" w:pos="1080"/>
          <w:tab w:val="num" w:pos="426"/>
        </w:tabs>
        <w:ind w:hanging="1080"/>
        <w:rPr>
          <w:sz w:val="24"/>
        </w:rPr>
      </w:pPr>
      <w:r>
        <w:rPr>
          <w:sz w:val="24"/>
        </w:rPr>
        <w:t>Análisis del Mercado Interno</w:t>
      </w:r>
    </w:p>
    <w:p w:rsidR="00DF0DC8" w:rsidRDefault="00DF0DC8">
      <w:pPr>
        <w:rPr>
          <w:sz w:val="24"/>
        </w:rPr>
      </w:pPr>
    </w:p>
    <w:p w:rsidR="00DF0DC8" w:rsidRDefault="00DF0DC8">
      <w:pPr>
        <w:numPr>
          <w:ilvl w:val="0"/>
          <w:numId w:val="7"/>
        </w:numPr>
        <w:tabs>
          <w:tab w:val="left" w:pos="8789"/>
        </w:tabs>
        <w:ind w:right="51"/>
        <w:jc w:val="both"/>
        <w:rPr>
          <w:sz w:val="24"/>
        </w:rPr>
      </w:pPr>
      <w:r>
        <w:rPr>
          <w:sz w:val="24"/>
        </w:rPr>
        <w:t>(Si es un bien ya producido o consumido en el país). Elaborar una serie histórica de producción nacional, importaciones y consumo aparente lo más extensa posible (</w:t>
      </w:r>
      <w:smartTag w:uri="urn:schemas-microsoft-com:office:smarttags" w:element="metricconverter">
        <w:smartTagPr>
          <w:attr w:name="ProductID" w:val="10 a"/>
        </w:smartTagPr>
        <w:r>
          <w:rPr>
            <w:sz w:val="24"/>
          </w:rPr>
          <w:t>10 a</w:t>
        </w:r>
      </w:smartTag>
      <w:r>
        <w:rPr>
          <w:sz w:val="24"/>
        </w:rPr>
        <w:t xml:space="preserve"> 15 años) si hay información disponible (o menor en caso contrario), examinándola desde los puntos de vista cualitativos y cuantitativos.</w:t>
      </w:r>
    </w:p>
    <w:p w:rsidR="00DF0DC8" w:rsidRDefault="00DF0DC8">
      <w:pPr>
        <w:numPr>
          <w:ilvl w:val="0"/>
          <w:numId w:val="7"/>
        </w:numPr>
        <w:tabs>
          <w:tab w:val="left" w:pos="8789"/>
        </w:tabs>
        <w:ind w:right="51"/>
        <w:jc w:val="both"/>
        <w:rPr>
          <w:sz w:val="24"/>
        </w:rPr>
      </w:pPr>
      <w:r>
        <w:rPr>
          <w:sz w:val="24"/>
        </w:rPr>
        <w:t>Indicar y cuantificar si hay una demanda insatisfecha ante el consumo aparente detectado en el párrafo anterior y explicar los fundamentos de ésta apreciación.</w:t>
      </w:r>
    </w:p>
    <w:p w:rsidR="00DF0DC8" w:rsidRDefault="00DF0DC8">
      <w:pPr>
        <w:numPr>
          <w:ilvl w:val="0"/>
          <w:numId w:val="7"/>
        </w:numPr>
        <w:tabs>
          <w:tab w:val="left" w:pos="8789"/>
        </w:tabs>
        <w:ind w:right="51"/>
        <w:jc w:val="both"/>
        <w:rPr>
          <w:sz w:val="24"/>
        </w:rPr>
      </w:pPr>
      <w:r>
        <w:rPr>
          <w:sz w:val="24"/>
        </w:rPr>
        <w:t>Detallar la estructura de la oferta indicando normas legales, principales productores, penetración en el mercado y localización geográfica en el país; realizar la misma tarea con los importadores y bienes sustitutivos si los hubieran, etc.</w:t>
      </w:r>
    </w:p>
    <w:p w:rsidR="00DF0DC8" w:rsidRDefault="00DF0DC8">
      <w:pPr>
        <w:numPr>
          <w:ilvl w:val="0"/>
          <w:numId w:val="7"/>
        </w:numPr>
        <w:tabs>
          <w:tab w:val="left" w:pos="8789"/>
        </w:tabs>
        <w:ind w:right="51"/>
        <w:jc w:val="both"/>
        <w:rPr>
          <w:sz w:val="24"/>
        </w:rPr>
      </w:pPr>
      <w:r>
        <w:rPr>
          <w:sz w:val="24"/>
        </w:rPr>
        <w:t>Detallar la estructura de la demanda, indicando principales consumidores si se tratara de un bien intermedio o de capital, y de ser posible, la importancia relativa de cada uno de ellos, medida en términos porcentuales, posibilidades de exportación, etc.</w:t>
      </w:r>
    </w:p>
    <w:p w:rsidR="00DF0DC8" w:rsidRDefault="00DF0DC8">
      <w:pPr>
        <w:tabs>
          <w:tab w:val="left" w:pos="8789"/>
        </w:tabs>
        <w:ind w:right="51"/>
        <w:jc w:val="both"/>
        <w:rPr>
          <w:sz w:val="24"/>
        </w:rPr>
      </w:pPr>
    </w:p>
    <w:p w:rsidR="00DF0DC8" w:rsidRDefault="00DF0DC8">
      <w:pPr>
        <w:tabs>
          <w:tab w:val="left" w:pos="8789"/>
        </w:tabs>
        <w:ind w:right="51"/>
        <w:jc w:val="both"/>
        <w:rPr>
          <w:sz w:val="24"/>
        </w:rPr>
      </w:pPr>
    </w:p>
    <w:p w:rsidR="00DF0DC8" w:rsidRDefault="00DF0DC8">
      <w:pPr>
        <w:pStyle w:val="Heading5"/>
        <w:numPr>
          <w:ilvl w:val="0"/>
          <w:numId w:val="8"/>
        </w:numPr>
        <w:tabs>
          <w:tab w:val="clear" w:pos="1080"/>
          <w:tab w:val="num" w:pos="426"/>
        </w:tabs>
        <w:ind w:hanging="1080"/>
        <w:rPr>
          <w:sz w:val="24"/>
        </w:rPr>
      </w:pPr>
      <w:r>
        <w:rPr>
          <w:sz w:val="24"/>
        </w:rPr>
        <w:t xml:space="preserve">Proyección de </w:t>
      </w:r>
      <w:smartTag w:uri="urn:schemas-microsoft-com:office:smarttags" w:element="PersonName">
        <w:smartTagPr>
          <w:attr w:name="ProductID" w:val="la Demanda"/>
        </w:smartTagPr>
        <w:r>
          <w:rPr>
            <w:sz w:val="24"/>
          </w:rPr>
          <w:t>la Demanda</w:t>
        </w:r>
      </w:smartTag>
    </w:p>
    <w:p w:rsidR="00DF0DC8" w:rsidRDefault="00DF0DC8">
      <w:pPr>
        <w:rPr>
          <w:sz w:val="24"/>
        </w:rPr>
      </w:pPr>
    </w:p>
    <w:p w:rsidR="00DF0DC8" w:rsidRDefault="00DF0DC8">
      <w:pPr>
        <w:pStyle w:val="BodyText2"/>
        <w:rPr>
          <w:sz w:val="24"/>
        </w:rPr>
      </w:pPr>
      <w:r>
        <w:rPr>
          <w:sz w:val="24"/>
        </w:rPr>
        <w:t>Formular la proyección en un período relativamente confiable tanto desde el punto de vista estadístico, cuanto de la estabilidad y continuidad de los supuestos.</w:t>
      </w:r>
    </w:p>
    <w:p w:rsidR="00DF0DC8" w:rsidRDefault="00DF0DC8">
      <w:pPr>
        <w:tabs>
          <w:tab w:val="left" w:pos="8789"/>
        </w:tabs>
        <w:ind w:right="51"/>
        <w:jc w:val="both"/>
        <w:rPr>
          <w:sz w:val="24"/>
        </w:rPr>
      </w:pPr>
    </w:p>
    <w:p w:rsidR="00DF0DC8" w:rsidRDefault="00DF0DC8">
      <w:pPr>
        <w:tabs>
          <w:tab w:val="left" w:pos="8789"/>
        </w:tabs>
        <w:ind w:right="51"/>
        <w:jc w:val="both"/>
        <w:rPr>
          <w:sz w:val="24"/>
        </w:rPr>
      </w:pPr>
      <w:r>
        <w:rPr>
          <w:sz w:val="24"/>
        </w:rPr>
        <w:t>En este punto deben ser descriptos con precisión los supuestos e hipótesis utilizados.</w:t>
      </w:r>
    </w:p>
    <w:p w:rsidR="00DF0DC8" w:rsidRDefault="00DF0DC8">
      <w:pPr>
        <w:tabs>
          <w:tab w:val="left" w:pos="8789"/>
        </w:tabs>
        <w:ind w:right="51"/>
        <w:jc w:val="both"/>
        <w:rPr>
          <w:sz w:val="24"/>
        </w:rPr>
      </w:pPr>
    </w:p>
    <w:p w:rsidR="00DF0DC8" w:rsidRDefault="00DF0DC8">
      <w:pPr>
        <w:tabs>
          <w:tab w:val="left" w:pos="8789"/>
        </w:tabs>
        <w:ind w:right="51"/>
        <w:jc w:val="both"/>
        <w:rPr>
          <w:sz w:val="24"/>
        </w:rPr>
      </w:pPr>
      <w:r>
        <w:rPr>
          <w:sz w:val="24"/>
        </w:rPr>
        <w:t>En análisis más detallados (a pedido del cliente) puede llegar a estimarse las elasticidades para precisar la proyección.</w:t>
      </w:r>
    </w:p>
    <w:p w:rsidR="00DF0DC8" w:rsidRDefault="00DF0DC8">
      <w:pPr>
        <w:tabs>
          <w:tab w:val="left" w:pos="8789"/>
        </w:tabs>
        <w:ind w:right="51"/>
        <w:jc w:val="both"/>
        <w:rPr>
          <w:sz w:val="24"/>
        </w:rPr>
      </w:pPr>
    </w:p>
    <w:p w:rsidR="00DF0DC8" w:rsidRDefault="00DF0DC8">
      <w:pPr>
        <w:tabs>
          <w:tab w:val="left" w:pos="8789"/>
        </w:tabs>
        <w:ind w:right="51"/>
        <w:jc w:val="both"/>
        <w:rPr>
          <w:sz w:val="24"/>
        </w:rPr>
      </w:pPr>
      <w:r>
        <w:rPr>
          <w:sz w:val="24"/>
        </w:rPr>
        <w:t>El mismo procedimiento debe realizarse para eventuales exportaciones, explicando las hipótesis utilizadas (demanda internacional, tipo de cambio real, etc.).</w:t>
      </w:r>
    </w:p>
    <w:p w:rsidR="00DF0DC8" w:rsidRDefault="00DF0DC8">
      <w:pPr>
        <w:tabs>
          <w:tab w:val="left" w:pos="8789"/>
        </w:tabs>
        <w:ind w:right="51"/>
        <w:jc w:val="both"/>
        <w:rPr>
          <w:sz w:val="24"/>
        </w:rPr>
      </w:pPr>
    </w:p>
    <w:p w:rsidR="00DF0DC8" w:rsidRDefault="00DF0DC8">
      <w:pPr>
        <w:tabs>
          <w:tab w:val="left" w:pos="8789"/>
        </w:tabs>
        <w:ind w:right="51"/>
        <w:jc w:val="both"/>
        <w:rPr>
          <w:sz w:val="24"/>
        </w:rPr>
      </w:pPr>
      <w:r>
        <w:rPr>
          <w:sz w:val="24"/>
        </w:rPr>
        <w:t>Con las proyecciones de demanda interna, exportaciones e importaciones, se puede entonces formular una proyección de demanda total.</w:t>
      </w:r>
    </w:p>
    <w:p w:rsidR="00DF0DC8" w:rsidRDefault="00DF0DC8">
      <w:pPr>
        <w:tabs>
          <w:tab w:val="left" w:pos="8789"/>
        </w:tabs>
        <w:ind w:right="51"/>
        <w:jc w:val="both"/>
        <w:rPr>
          <w:sz w:val="24"/>
        </w:rPr>
      </w:pPr>
    </w:p>
    <w:p w:rsidR="00DF0DC8" w:rsidRDefault="00DF0DC8">
      <w:pPr>
        <w:tabs>
          <w:tab w:val="left" w:pos="8789"/>
        </w:tabs>
        <w:ind w:right="51"/>
        <w:jc w:val="both"/>
        <w:rPr>
          <w:sz w:val="24"/>
        </w:rPr>
      </w:pPr>
    </w:p>
    <w:p w:rsidR="00DF0DC8" w:rsidRDefault="00DF0DC8">
      <w:pPr>
        <w:pStyle w:val="Heading5"/>
        <w:numPr>
          <w:ilvl w:val="0"/>
          <w:numId w:val="8"/>
        </w:numPr>
        <w:tabs>
          <w:tab w:val="clear" w:pos="1080"/>
          <w:tab w:val="num" w:pos="426"/>
        </w:tabs>
        <w:ind w:hanging="1080"/>
        <w:rPr>
          <w:sz w:val="24"/>
        </w:rPr>
      </w:pPr>
      <w:r>
        <w:rPr>
          <w:sz w:val="24"/>
        </w:rPr>
        <w:t xml:space="preserve">Proyección de </w:t>
      </w:r>
      <w:smartTag w:uri="urn:schemas-microsoft-com:office:smarttags" w:element="PersonName">
        <w:smartTagPr>
          <w:attr w:name="ProductID" w:val="la Oferta"/>
        </w:smartTagPr>
        <w:r>
          <w:rPr>
            <w:sz w:val="24"/>
          </w:rPr>
          <w:t>la Oferta</w:t>
        </w:r>
      </w:smartTag>
    </w:p>
    <w:p w:rsidR="00DF0DC8" w:rsidRDefault="00DF0DC8">
      <w:pPr>
        <w:rPr>
          <w:sz w:val="24"/>
        </w:rPr>
      </w:pPr>
    </w:p>
    <w:p w:rsidR="00DF0DC8" w:rsidRDefault="00DF0DC8">
      <w:pPr>
        <w:pStyle w:val="BodyText2"/>
        <w:rPr>
          <w:sz w:val="24"/>
        </w:rPr>
      </w:pPr>
      <w:r>
        <w:rPr>
          <w:sz w:val="24"/>
        </w:rPr>
        <w:t>Una vez establecida la demanda total potencial, debería tratar de cuantificarse la oferta doméstica futura, tratando de establecer los proyectos de inversión, radicación ò ampliación de productores del bien en cuestión. A esa estimación deben sumarse las importaciones previstas, accediendo así a la cuantificación de la oferta total.</w:t>
      </w:r>
    </w:p>
    <w:p w:rsidR="00DF0DC8" w:rsidRDefault="00DF0DC8">
      <w:pPr>
        <w:pStyle w:val="BodyText2"/>
        <w:rPr>
          <w:sz w:val="24"/>
        </w:rPr>
      </w:pPr>
    </w:p>
    <w:p w:rsidR="00DF0DC8" w:rsidRDefault="00DF0DC8">
      <w:pPr>
        <w:pStyle w:val="BodyText2"/>
        <w:rPr>
          <w:sz w:val="24"/>
        </w:rPr>
      </w:pPr>
      <w:r>
        <w:rPr>
          <w:sz w:val="24"/>
        </w:rPr>
        <w:t>Si se trata de un bien nuevo:</w:t>
      </w:r>
    </w:p>
    <w:p w:rsidR="00DF0DC8" w:rsidRDefault="00DF0DC8">
      <w:pPr>
        <w:pStyle w:val="BodyText2"/>
        <w:numPr>
          <w:ilvl w:val="0"/>
          <w:numId w:val="11"/>
        </w:numPr>
        <w:rPr>
          <w:sz w:val="24"/>
        </w:rPr>
      </w:pPr>
      <w:r>
        <w:rPr>
          <w:sz w:val="24"/>
        </w:rPr>
        <w:t>Comparar su precio con el del bien importado para establecer grado de competitividad si la importación fuera preexistente.</w:t>
      </w:r>
    </w:p>
    <w:p w:rsidR="00DF0DC8" w:rsidRDefault="00DF0DC8">
      <w:pPr>
        <w:pStyle w:val="BodyText2"/>
        <w:numPr>
          <w:ilvl w:val="0"/>
          <w:numId w:val="11"/>
        </w:numPr>
        <w:rPr>
          <w:sz w:val="24"/>
        </w:rPr>
      </w:pPr>
      <w:r>
        <w:rPr>
          <w:sz w:val="24"/>
        </w:rPr>
        <w:t xml:space="preserve"> Comparar su precio con el precio internacional para establecer grado de competitividad de las exportaciones potenciales, obviamente calculado con el tipo de cambio real (tipo de cambio nominal, reembolsos, drawbacks, etc.).</w:t>
      </w:r>
    </w:p>
    <w:p w:rsidR="00DF0DC8" w:rsidRDefault="00DF0DC8">
      <w:pPr>
        <w:pStyle w:val="BodyText2"/>
        <w:rPr>
          <w:sz w:val="24"/>
        </w:rPr>
      </w:pPr>
    </w:p>
    <w:p w:rsidR="00DF0DC8" w:rsidRDefault="00DF0DC8">
      <w:pPr>
        <w:tabs>
          <w:tab w:val="left" w:pos="8789"/>
        </w:tabs>
        <w:ind w:right="51"/>
        <w:jc w:val="both"/>
        <w:rPr>
          <w:sz w:val="24"/>
        </w:rPr>
      </w:pPr>
    </w:p>
    <w:p w:rsidR="00DF0DC8" w:rsidRDefault="00DF0DC8">
      <w:pPr>
        <w:pStyle w:val="Heading5"/>
        <w:numPr>
          <w:ilvl w:val="0"/>
          <w:numId w:val="8"/>
        </w:numPr>
        <w:tabs>
          <w:tab w:val="clear" w:pos="1080"/>
          <w:tab w:val="num" w:pos="426"/>
        </w:tabs>
        <w:ind w:hanging="1080"/>
        <w:rPr>
          <w:sz w:val="24"/>
        </w:rPr>
      </w:pPr>
      <w:r>
        <w:rPr>
          <w:sz w:val="24"/>
        </w:rPr>
        <w:t>Conclusiones</w:t>
      </w:r>
    </w:p>
    <w:p w:rsidR="00DF0DC8" w:rsidRDefault="00DF0DC8">
      <w:pPr>
        <w:rPr>
          <w:sz w:val="24"/>
        </w:rPr>
      </w:pPr>
    </w:p>
    <w:p w:rsidR="00DF0DC8" w:rsidRDefault="00DF0DC8">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0DC8" w:rsidRDefault="00DF0DC8">
      <w:pPr>
        <w:rPr>
          <w:sz w:val="24"/>
        </w:rPr>
      </w:pPr>
    </w:p>
    <w:p w:rsidR="00DF0DC8" w:rsidRDefault="00DF0DC8">
      <w:pPr>
        <w:rPr>
          <w:sz w:val="24"/>
        </w:rPr>
      </w:pPr>
    </w:p>
    <w:p w:rsidR="00DF0DC8" w:rsidRDefault="00DF0DC8">
      <w:pPr>
        <w:rPr>
          <w:sz w:val="24"/>
        </w:rPr>
      </w:pPr>
      <w:r>
        <w:rPr>
          <w:sz w:val="24"/>
        </w:rPr>
        <w:t xml:space="preserve">Se extiende el presente informe en </w:t>
      </w:r>
      <w:smartTag w:uri="urn:schemas-microsoft-com:office:smarttags" w:element="PersonName">
        <w:smartTagPr>
          <w:attr w:name="ProductID" w:val="la Ciudad Autónoma"/>
        </w:smartTagPr>
        <w:r>
          <w:rPr>
            <w:sz w:val="24"/>
          </w:rPr>
          <w:t>la Ciudad Autónoma</w:t>
        </w:r>
      </w:smartTag>
      <w:r>
        <w:rPr>
          <w:sz w:val="24"/>
        </w:rPr>
        <w:t xml:space="preserve"> de Buenos Aires, a los ....días </w:t>
      </w:r>
    </w:p>
    <w:p w:rsidR="00DF0DC8" w:rsidRDefault="00DF0DC8">
      <w:pPr>
        <w:rPr>
          <w:sz w:val="24"/>
        </w:rPr>
      </w:pPr>
      <w:r>
        <w:rPr>
          <w:sz w:val="24"/>
        </w:rPr>
        <w:t>de 2...., para su presentación ante .....................</w:t>
      </w:r>
    </w:p>
    <w:p w:rsidR="00DF0DC8" w:rsidRDefault="00DF0DC8">
      <w:pPr>
        <w:rPr>
          <w:b/>
          <w:bCs/>
          <w:sz w:val="24"/>
        </w:rPr>
      </w:pPr>
    </w:p>
    <w:p w:rsidR="00DF0DC8" w:rsidRDefault="00DF0DC8">
      <w:pPr>
        <w:jc w:val="center"/>
        <w:rPr>
          <w:sz w:val="24"/>
        </w:rPr>
      </w:pPr>
    </w:p>
    <w:p w:rsidR="00DF0DC8" w:rsidRDefault="00DF0DC8">
      <w:pPr>
        <w:jc w:val="center"/>
        <w:rPr>
          <w:sz w:val="24"/>
        </w:rPr>
      </w:pPr>
    </w:p>
    <w:p w:rsidR="00DF0DC8" w:rsidRDefault="00DF0DC8">
      <w:pPr>
        <w:jc w:val="center"/>
        <w:rPr>
          <w:sz w:val="24"/>
        </w:rPr>
      </w:pPr>
    </w:p>
    <w:p w:rsidR="00DF0DC8" w:rsidRDefault="00DF0DC8">
      <w:pPr>
        <w:jc w:val="center"/>
        <w:rPr>
          <w:sz w:val="24"/>
        </w:rPr>
      </w:pPr>
    </w:p>
    <w:p w:rsidR="00DF0DC8" w:rsidRDefault="00DF0DC8">
      <w:pPr>
        <w:ind w:left="4254" w:firstLine="709"/>
        <w:rPr>
          <w:sz w:val="24"/>
        </w:rPr>
      </w:pPr>
      <w:r>
        <w:rPr>
          <w:sz w:val="24"/>
        </w:rPr>
        <w:t>Dr .......................................................</w:t>
      </w:r>
    </w:p>
    <w:p w:rsidR="00DF0DC8" w:rsidRDefault="00DF0DC8">
      <w:pPr>
        <w:ind w:left="4962"/>
        <w:rPr>
          <w:sz w:val="24"/>
        </w:rPr>
      </w:pPr>
      <w:r>
        <w:rPr>
          <w:sz w:val="24"/>
        </w:rPr>
        <w:t>Licenciado en Economía – UBA, etc.</w:t>
      </w:r>
    </w:p>
    <w:p w:rsidR="00DF0DC8" w:rsidRDefault="00DF0DC8">
      <w:pPr>
        <w:ind w:left="4962"/>
        <w:rPr>
          <w:sz w:val="24"/>
        </w:rPr>
      </w:pPr>
      <w:r>
        <w:rPr>
          <w:sz w:val="24"/>
        </w:rPr>
        <w:t>CPCECABA Tº......Fº......</w:t>
      </w:r>
    </w:p>
    <w:p w:rsidR="00DF0DC8" w:rsidRDefault="00DF0DC8"/>
    <w:sectPr w:rsidR="00DF0DC8" w:rsidSect="00DF0DC8">
      <w:headerReference w:type="default" r:id="rId7"/>
      <w:footerReference w:type="even" r:id="rId8"/>
      <w:footerReference w:type="default" r:id="rId9"/>
      <w:pgSz w:w="11907" w:h="16840" w:code="9"/>
      <w:pgMar w:top="567" w:right="1134" w:bottom="1134" w:left="1701"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DC8" w:rsidRDefault="00DF0DC8">
      <w:r>
        <w:separator/>
      </w:r>
    </w:p>
  </w:endnote>
  <w:endnote w:type="continuationSeparator" w:id="0">
    <w:p w:rsidR="00DF0DC8" w:rsidRDefault="00DF0D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DC8" w:rsidRDefault="00DF0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0DC8" w:rsidRDefault="00DF0D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DC8" w:rsidRDefault="00DF0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0DC8" w:rsidRDefault="00DF0D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DC8" w:rsidRDefault="00DF0DC8">
      <w:r>
        <w:separator/>
      </w:r>
    </w:p>
  </w:footnote>
  <w:footnote w:type="continuationSeparator" w:id="0">
    <w:p w:rsidR="00DF0DC8" w:rsidRDefault="00DF0D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DC8" w:rsidRDefault="00DF0DC8">
    <w:pPr>
      <w:pStyle w:val="Header"/>
      <w:tabs>
        <w:tab w:val="clear" w:pos="8838"/>
        <w:tab w:val="left" w:pos="5007"/>
      </w:tabs>
      <w:jc w:val="right"/>
    </w:pPr>
    <w:r>
      <w:tab/>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73.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0B7"/>
    <w:multiLevelType w:val="hybridMultilevel"/>
    <w:tmpl w:val="029208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DB073C"/>
    <w:multiLevelType w:val="hybridMultilevel"/>
    <w:tmpl w:val="09B6EEB2"/>
    <w:lvl w:ilvl="0" w:tplc="4338443A">
      <w:start w:val="2"/>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3C067FC"/>
    <w:multiLevelType w:val="hybridMultilevel"/>
    <w:tmpl w:val="87B23EBC"/>
    <w:lvl w:ilvl="0" w:tplc="4CC4610C">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A1F5B35"/>
    <w:multiLevelType w:val="hybridMultilevel"/>
    <w:tmpl w:val="F8F47346"/>
    <w:lvl w:ilvl="0" w:tplc="A25E59C6">
      <w:start w:val="4"/>
      <w:numFmt w:val="upperRoman"/>
      <w:lvlText w:val="%1."/>
      <w:lvlJc w:val="left"/>
      <w:pPr>
        <w:tabs>
          <w:tab w:val="num" w:pos="1080"/>
        </w:tabs>
        <w:ind w:left="1080" w:hanging="72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B2D87FAC">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A8638F3"/>
    <w:multiLevelType w:val="multilevel"/>
    <w:tmpl w:val="6CD6C7D6"/>
    <w:lvl w:ilvl="0">
      <w:start w:val="2"/>
      <w:numFmt w:val="upperRoman"/>
      <w:lvlText w:val="%1."/>
      <w:lvlJc w:val="left"/>
      <w:pPr>
        <w:tabs>
          <w:tab w:val="num" w:pos="1080"/>
        </w:tabs>
        <w:ind w:left="1080" w:hanging="720"/>
      </w:pPr>
      <w:rPr>
        <w:rFonts w:cs="Times New Roman" w:hint="default"/>
      </w:rPr>
    </w:lvl>
    <w:lvl w:ilvl="1">
      <w:start w:val="2"/>
      <w:numFmt w:val="decimal"/>
      <w:isLgl/>
      <w:lvlText w:val="%1.%2"/>
      <w:lvlJc w:val="left"/>
      <w:pPr>
        <w:tabs>
          <w:tab w:val="num" w:pos="750"/>
        </w:tabs>
        <w:ind w:left="750" w:hanging="390"/>
      </w:pPr>
      <w:rPr>
        <w:rFonts w:cs="Times New Roman" w:hint="default"/>
        <w:u w:val="none"/>
      </w:rPr>
    </w:lvl>
    <w:lvl w:ilvl="2">
      <w:start w:val="1"/>
      <w:numFmt w:val="upperLetter"/>
      <w:isLgl/>
      <w:lvlText w:val="%1.%2.%3"/>
      <w:lvlJc w:val="left"/>
      <w:pPr>
        <w:tabs>
          <w:tab w:val="num" w:pos="1080"/>
        </w:tabs>
        <w:ind w:left="1080" w:hanging="720"/>
      </w:pPr>
      <w:rPr>
        <w:rFonts w:cs="Times New Roman" w:hint="default"/>
        <w:u w:val="none"/>
      </w:rPr>
    </w:lvl>
    <w:lvl w:ilvl="3">
      <w:start w:val="1"/>
      <w:numFmt w:val="upperLetter"/>
      <w:isLgl/>
      <w:lvlText w:val="%1.%2.%3.%4"/>
      <w:lvlJc w:val="left"/>
      <w:pPr>
        <w:tabs>
          <w:tab w:val="num" w:pos="1080"/>
        </w:tabs>
        <w:ind w:left="1080" w:hanging="720"/>
      </w:pPr>
      <w:rPr>
        <w:rFonts w:cs="Times New Roman" w:hint="default"/>
        <w:u w:val="none"/>
      </w:rPr>
    </w:lvl>
    <w:lvl w:ilvl="4">
      <w:start w:val="1"/>
      <w:numFmt w:val="upperLetter"/>
      <w:isLgl/>
      <w:lvlText w:val="%1.%2.%3.%4.%5"/>
      <w:lvlJc w:val="left"/>
      <w:pPr>
        <w:tabs>
          <w:tab w:val="num" w:pos="1440"/>
        </w:tabs>
        <w:ind w:left="1440" w:hanging="1080"/>
      </w:pPr>
      <w:rPr>
        <w:rFonts w:cs="Times New Roman" w:hint="default"/>
        <w:u w:val="none"/>
      </w:rPr>
    </w:lvl>
    <w:lvl w:ilvl="5">
      <w:start w:val="1"/>
      <w:numFmt w:val="upperLetter"/>
      <w:isLgl/>
      <w:lvlText w:val="%1.%2.%3.%4.%5.%6"/>
      <w:lvlJc w:val="left"/>
      <w:pPr>
        <w:tabs>
          <w:tab w:val="num" w:pos="1440"/>
        </w:tabs>
        <w:ind w:left="1440" w:hanging="1080"/>
      </w:pPr>
      <w:rPr>
        <w:rFonts w:cs="Times New Roman" w:hint="default"/>
        <w:u w:val="none"/>
      </w:rPr>
    </w:lvl>
    <w:lvl w:ilvl="6">
      <w:start w:val="1"/>
      <w:numFmt w:val="upperLetter"/>
      <w:isLgl/>
      <w:lvlText w:val="%1.%2.%3.%4.%5.%6.%7"/>
      <w:lvlJc w:val="left"/>
      <w:pPr>
        <w:tabs>
          <w:tab w:val="num" w:pos="1800"/>
        </w:tabs>
        <w:ind w:left="1800" w:hanging="1440"/>
      </w:pPr>
      <w:rPr>
        <w:rFonts w:cs="Times New Roman" w:hint="default"/>
        <w:u w:val="none"/>
      </w:rPr>
    </w:lvl>
    <w:lvl w:ilvl="7">
      <w:start w:val="1"/>
      <w:numFmt w:val="upperLetter"/>
      <w:isLgl/>
      <w:lvlText w:val="%1.%2.%3.%4.%5.%6.%7.%8"/>
      <w:lvlJc w:val="left"/>
      <w:pPr>
        <w:tabs>
          <w:tab w:val="num" w:pos="1800"/>
        </w:tabs>
        <w:ind w:left="1800" w:hanging="1440"/>
      </w:pPr>
      <w:rPr>
        <w:rFonts w:cs="Times New Roman" w:hint="default"/>
        <w:u w:val="none"/>
      </w:rPr>
    </w:lvl>
    <w:lvl w:ilvl="8">
      <w:start w:val="1"/>
      <w:numFmt w:val="decimal"/>
      <w:isLgl/>
      <w:lvlText w:val="%1.%2.%3.%4.%5.%6.%7.%8.%9"/>
      <w:lvlJc w:val="left"/>
      <w:pPr>
        <w:tabs>
          <w:tab w:val="num" w:pos="1800"/>
        </w:tabs>
        <w:ind w:left="1800" w:hanging="1440"/>
      </w:pPr>
      <w:rPr>
        <w:rFonts w:cs="Times New Roman" w:hint="default"/>
        <w:u w:val="none"/>
      </w:rPr>
    </w:lvl>
  </w:abstractNum>
  <w:abstractNum w:abstractNumId="5">
    <w:nsid w:val="1B5D042B"/>
    <w:multiLevelType w:val="hybridMultilevel"/>
    <w:tmpl w:val="03ECF3D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EE56571"/>
    <w:multiLevelType w:val="hybridMultilevel"/>
    <w:tmpl w:val="489E3446"/>
    <w:lvl w:ilvl="0" w:tplc="C0A6496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2C1E4196"/>
    <w:multiLevelType w:val="hybridMultilevel"/>
    <w:tmpl w:val="B2E4890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31E85057"/>
    <w:multiLevelType w:val="hybridMultilevel"/>
    <w:tmpl w:val="ABA0939A"/>
    <w:lvl w:ilvl="0" w:tplc="DB249286">
      <w:start w:val="1"/>
      <w:numFmt w:val="upperRoman"/>
      <w:lvlText w:val="%1."/>
      <w:lvlJc w:val="left"/>
      <w:pPr>
        <w:tabs>
          <w:tab w:val="num" w:pos="1429"/>
        </w:tabs>
        <w:ind w:left="1429" w:hanging="720"/>
      </w:pPr>
      <w:rPr>
        <w:rFonts w:cs="Times New Roman" w:hint="default"/>
      </w:rPr>
    </w:lvl>
    <w:lvl w:ilvl="1" w:tplc="0C0A0019" w:tentative="1">
      <w:start w:val="1"/>
      <w:numFmt w:val="lowerLetter"/>
      <w:lvlText w:val="%2."/>
      <w:lvlJc w:val="left"/>
      <w:pPr>
        <w:tabs>
          <w:tab w:val="num" w:pos="1789"/>
        </w:tabs>
        <w:ind w:left="1789" w:hanging="360"/>
      </w:pPr>
      <w:rPr>
        <w:rFonts w:cs="Times New Roman"/>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9">
    <w:nsid w:val="3AE52D88"/>
    <w:multiLevelType w:val="hybridMultilevel"/>
    <w:tmpl w:val="04684B10"/>
    <w:lvl w:ilvl="0" w:tplc="03E84AB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53F10DDA"/>
    <w:multiLevelType w:val="hybridMultilevel"/>
    <w:tmpl w:val="386AB5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01D0C94"/>
    <w:multiLevelType w:val="hybridMultilevel"/>
    <w:tmpl w:val="4EBC152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2B162B1"/>
    <w:multiLevelType w:val="hybridMultilevel"/>
    <w:tmpl w:val="DCC04CFE"/>
    <w:lvl w:ilvl="0" w:tplc="0C0A0001">
      <w:start w:val="1"/>
      <w:numFmt w:val="bullet"/>
      <w:lvlText w:val=""/>
      <w:lvlJc w:val="left"/>
      <w:pPr>
        <w:tabs>
          <w:tab w:val="num" w:pos="9510"/>
        </w:tabs>
        <w:ind w:left="9510" w:hanging="360"/>
      </w:pPr>
      <w:rPr>
        <w:rFonts w:ascii="Symbol" w:hAnsi="Symbol" w:hint="default"/>
      </w:rPr>
    </w:lvl>
    <w:lvl w:ilvl="1" w:tplc="0C0A0003" w:tentative="1">
      <w:start w:val="1"/>
      <w:numFmt w:val="bullet"/>
      <w:lvlText w:val="o"/>
      <w:lvlJc w:val="left"/>
      <w:pPr>
        <w:tabs>
          <w:tab w:val="num" w:pos="10230"/>
        </w:tabs>
        <w:ind w:left="10230" w:hanging="360"/>
      </w:pPr>
      <w:rPr>
        <w:rFonts w:ascii="Courier New" w:hAnsi="Courier New" w:hint="default"/>
      </w:rPr>
    </w:lvl>
    <w:lvl w:ilvl="2" w:tplc="0C0A0005" w:tentative="1">
      <w:start w:val="1"/>
      <w:numFmt w:val="bullet"/>
      <w:lvlText w:val=""/>
      <w:lvlJc w:val="left"/>
      <w:pPr>
        <w:tabs>
          <w:tab w:val="num" w:pos="10950"/>
        </w:tabs>
        <w:ind w:left="10950" w:hanging="360"/>
      </w:pPr>
      <w:rPr>
        <w:rFonts w:ascii="Wingdings" w:hAnsi="Wingdings" w:hint="default"/>
      </w:rPr>
    </w:lvl>
    <w:lvl w:ilvl="3" w:tplc="0C0A0001" w:tentative="1">
      <w:start w:val="1"/>
      <w:numFmt w:val="bullet"/>
      <w:lvlText w:val=""/>
      <w:lvlJc w:val="left"/>
      <w:pPr>
        <w:tabs>
          <w:tab w:val="num" w:pos="11670"/>
        </w:tabs>
        <w:ind w:left="11670" w:hanging="360"/>
      </w:pPr>
      <w:rPr>
        <w:rFonts w:ascii="Symbol" w:hAnsi="Symbol" w:hint="default"/>
      </w:rPr>
    </w:lvl>
    <w:lvl w:ilvl="4" w:tplc="0C0A0003" w:tentative="1">
      <w:start w:val="1"/>
      <w:numFmt w:val="bullet"/>
      <w:lvlText w:val="o"/>
      <w:lvlJc w:val="left"/>
      <w:pPr>
        <w:tabs>
          <w:tab w:val="num" w:pos="12390"/>
        </w:tabs>
        <w:ind w:left="12390" w:hanging="360"/>
      </w:pPr>
      <w:rPr>
        <w:rFonts w:ascii="Courier New" w:hAnsi="Courier New" w:hint="default"/>
      </w:rPr>
    </w:lvl>
    <w:lvl w:ilvl="5" w:tplc="0C0A0005" w:tentative="1">
      <w:start w:val="1"/>
      <w:numFmt w:val="bullet"/>
      <w:lvlText w:val=""/>
      <w:lvlJc w:val="left"/>
      <w:pPr>
        <w:tabs>
          <w:tab w:val="num" w:pos="13110"/>
        </w:tabs>
        <w:ind w:left="13110" w:hanging="360"/>
      </w:pPr>
      <w:rPr>
        <w:rFonts w:ascii="Wingdings" w:hAnsi="Wingdings" w:hint="default"/>
      </w:rPr>
    </w:lvl>
    <w:lvl w:ilvl="6" w:tplc="0C0A0001" w:tentative="1">
      <w:start w:val="1"/>
      <w:numFmt w:val="bullet"/>
      <w:lvlText w:val=""/>
      <w:lvlJc w:val="left"/>
      <w:pPr>
        <w:tabs>
          <w:tab w:val="num" w:pos="13830"/>
        </w:tabs>
        <w:ind w:left="13830" w:hanging="360"/>
      </w:pPr>
      <w:rPr>
        <w:rFonts w:ascii="Symbol" w:hAnsi="Symbol" w:hint="default"/>
      </w:rPr>
    </w:lvl>
    <w:lvl w:ilvl="7" w:tplc="0C0A0003" w:tentative="1">
      <w:start w:val="1"/>
      <w:numFmt w:val="bullet"/>
      <w:lvlText w:val="o"/>
      <w:lvlJc w:val="left"/>
      <w:pPr>
        <w:tabs>
          <w:tab w:val="num" w:pos="14550"/>
        </w:tabs>
        <w:ind w:left="14550" w:hanging="360"/>
      </w:pPr>
      <w:rPr>
        <w:rFonts w:ascii="Courier New" w:hAnsi="Courier New" w:hint="default"/>
      </w:rPr>
    </w:lvl>
    <w:lvl w:ilvl="8" w:tplc="0C0A0005" w:tentative="1">
      <w:start w:val="1"/>
      <w:numFmt w:val="bullet"/>
      <w:lvlText w:val=""/>
      <w:lvlJc w:val="left"/>
      <w:pPr>
        <w:tabs>
          <w:tab w:val="num" w:pos="15270"/>
        </w:tabs>
        <w:ind w:left="15270" w:hanging="360"/>
      </w:pPr>
      <w:rPr>
        <w:rFonts w:ascii="Wingdings" w:hAnsi="Wingdings" w:hint="default"/>
      </w:rPr>
    </w:lvl>
  </w:abstractNum>
  <w:abstractNum w:abstractNumId="13">
    <w:nsid w:val="65AC40C1"/>
    <w:multiLevelType w:val="hybridMultilevel"/>
    <w:tmpl w:val="4DC6156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6E225E4B"/>
    <w:multiLevelType w:val="multilevel"/>
    <w:tmpl w:val="3BB63EF2"/>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104"/>
        </w:tabs>
        <w:ind w:left="7104" w:hanging="1440"/>
      </w:pPr>
      <w:rPr>
        <w:rFonts w:cs="Times New Roman" w:hint="default"/>
      </w:rPr>
    </w:lvl>
  </w:abstractNum>
  <w:abstractNum w:abstractNumId="15">
    <w:nsid w:val="70B51ED3"/>
    <w:multiLevelType w:val="hybridMultilevel"/>
    <w:tmpl w:val="BDA879C8"/>
    <w:lvl w:ilvl="0" w:tplc="86585476">
      <w:start w:val="1"/>
      <w:numFmt w:val="decimal"/>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75312792"/>
    <w:multiLevelType w:val="multilevel"/>
    <w:tmpl w:val="0986A17C"/>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413"/>
        </w:tabs>
        <w:ind w:left="1413" w:hanging="705"/>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584"/>
        </w:tabs>
        <w:ind w:left="4584" w:hanging="1440"/>
      </w:pPr>
      <w:rPr>
        <w:rFonts w:cs="Times New Roman" w:hint="default"/>
      </w:rPr>
    </w:lvl>
  </w:abstractNum>
  <w:abstractNum w:abstractNumId="17">
    <w:nsid w:val="77E97053"/>
    <w:multiLevelType w:val="hybridMultilevel"/>
    <w:tmpl w:val="D066546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7"/>
  </w:num>
  <w:num w:numId="3">
    <w:abstractNumId w:val="14"/>
  </w:num>
  <w:num w:numId="4">
    <w:abstractNumId w:val="1"/>
  </w:num>
  <w:num w:numId="5">
    <w:abstractNumId w:val="12"/>
  </w:num>
  <w:num w:numId="6">
    <w:abstractNumId w:val="0"/>
  </w:num>
  <w:num w:numId="7">
    <w:abstractNumId w:val="5"/>
  </w:num>
  <w:num w:numId="8">
    <w:abstractNumId w:val="4"/>
  </w:num>
  <w:num w:numId="9">
    <w:abstractNumId w:val="11"/>
  </w:num>
  <w:num w:numId="10">
    <w:abstractNumId w:val="7"/>
  </w:num>
  <w:num w:numId="11">
    <w:abstractNumId w:val="10"/>
  </w:num>
  <w:num w:numId="12">
    <w:abstractNumId w:val="2"/>
  </w:num>
  <w:num w:numId="13">
    <w:abstractNumId w:val="3"/>
  </w:num>
  <w:num w:numId="14">
    <w:abstractNumId w:val="8"/>
  </w:num>
  <w:num w:numId="15">
    <w:abstractNumId w:val="6"/>
  </w:num>
  <w:num w:numId="16">
    <w:abstractNumId w:val="15"/>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2DFB"/>
    <w:rsid w:val="009C2DFB"/>
    <w:rsid w:val="00DF0DC8"/>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s-ES" w:eastAsia="es-ES"/>
    </w:rPr>
  </w:style>
  <w:style w:type="paragraph" w:styleId="Heading1">
    <w:name w:val="heading 1"/>
    <w:basedOn w:val="Normal"/>
    <w:next w:val="Normal"/>
    <w:link w:val="Heading1Char"/>
    <w:uiPriority w:val="99"/>
    <w:qFormat/>
    <w:pPr>
      <w:keepNext/>
      <w:outlineLvl w:val="0"/>
    </w:pPr>
    <w:rPr>
      <w:sz w:val="28"/>
      <w:u w:val="single"/>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outlineLvl w:val="2"/>
    </w:pPr>
    <w:rPr>
      <w:sz w:val="22"/>
      <w:u w:val="single"/>
    </w:rPr>
  </w:style>
  <w:style w:type="paragraph" w:styleId="Heading4">
    <w:name w:val="heading 4"/>
    <w:basedOn w:val="Normal"/>
    <w:next w:val="Normal"/>
    <w:link w:val="Heading4Char"/>
    <w:uiPriority w:val="99"/>
    <w:qFormat/>
    <w:pPr>
      <w:keepNext/>
      <w:jc w:val="center"/>
      <w:outlineLvl w:val="3"/>
    </w:pPr>
    <w:rPr>
      <w:b/>
      <w:bCs/>
      <w:sz w:val="22"/>
    </w:rPr>
  </w:style>
  <w:style w:type="paragraph" w:styleId="Heading5">
    <w:name w:val="heading 5"/>
    <w:basedOn w:val="Normal"/>
    <w:next w:val="Normal"/>
    <w:link w:val="Heading5Char"/>
    <w:uiPriority w:val="99"/>
    <w:qFormat/>
    <w:pPr>
      <w:keepNext/>
      <w:tabs>
        <w:tab w:val="left" w:pos="8789"/>
      </w:tabs>
      <w:ind w:right="51"/>
      <w:jc w:val="both"/>
      <w:outlineLvl w:val="4"/>
    </w:pPr>
    <w:rPr>
      <w:b/>
      <w:bCs/>
      <w:sz w:val="22"/>
    </w:rPr>
  </w:style>
  <w:style w:type="paragraph" w:styleId="Heading6">
    <w:name w:val="heading 6"/>
    <w:basedOn w:val="Normal"/>
    <w:next w:val="Normal"/>
    <w:link w:val="Heading6Char"/>
    <w:uiPriority w:val="99"/>
    <w:qFormat/>
    <w:pPr>
      <w:keepNext/>
      <w:ind w:right="51"/>
      <w:outlineLvl w:val="5"/>
    </w:pPr>
    <w:rPr>
      <w:b/>
      <w:bCs/>
      <w:sz w:val="22"/>
    </w:rPr>
  </w:style>
  <w:style w:type="paragraph" w:styleId="Heading7">
    <w:name w:val="heading 7"/>
    <w:basedOn w:val="Normal"/>
    <w:next w:val="Normal"/>
    <w:link w:val="Heading7Char"/>
    <w:uiPriority w:val="99"/>
    <w:qFormat/>
    <w:pPr>
      <w:keepNext/>
      <w:ind w:left="360"/>
      <w:outlineLvl w:val="6"/>
    </w:pPr>
    <w:rPr>
      <w:b/>
      <w:bCs/>
      <w:sz w:val="22"/>
    </w:rPr>
  </w:style>
  <w:style w:type="paragraph" w:styleId="Heading8">
    <w:name w:val="heading 8"/>
    <w:basedOn w:val="Normal"/>
    <w:next w:val="Normal"/>
    <w:link w:val="Heading8Char"/>
    <w:uiPriority w:val="99"/>
    <w:qFormat/>
    <w:pPr>
      <w:keepNext/>
      <w:jc w:val="center"/>
      <w:outlineLvl w:val="7"/>
    </w:pPr>
    <w:rPr>
      <w:b/>
      <w:bCs/>
      <w:i/>
      <w:iCs/>
      <w:sz w:val="22"/>
    </w:rPr>
  </w:style>
  <w:style w:type="paragraph" w:styleId="Heading9">
    <w:name w:val="heading 9"/>
    <w:basedOn w:val="Normal"/>
    <w:next w:val="Normal"/>
    <w:link w:val="Heading9Char"/>
    <w:uiPriority w:val="99"/>
    <w:qFormat/>
    <w:pPr>
      <w:keepNext/>
      <w:ind w:left="360" w:firstLine="349"/>
      <w:outlineLvl w:val="8"/>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F6B"/>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BB3F6B"/>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BB3F6B"/>
    <w:rPr>
      <w:rFonts w:asciiTheme="majorHAnsi" w:eastAsiaTheme="majorEastAsia" w:hAnsiTheme="majorHAnsi" w:cstheme="majorBidi"/>
      <w:b/>
      <w:bCs/>
      <w:sz w:val="26"/>
      <w:szCs w:val="26"/>
      <w:lang w:val="es-ES" w:eastAsia="es-ES"/>
    </w:rPr>
  </w:style>
  <w:style w:type="character" w:customStyle="1" w:styleId="Heading4Char">
    <w:name w:val="Heading 4 Char"/>
    <w:basedOn w:val="DefaultParagraphFont"/>
    <w:link w:val="Heading4"/>
    <w:uiPriority w:val="9"/>
    <w:semiHidden/>
    <w:rsid w:val="00BB3F6B"/>
    <w:rPr>
      <w:rFonts w:asciiTheme="minorHAnsi" w:eastAsiaTheme="minorEastAsia" w:hAnsiTheme="minorHAnsi" w:cstheme="minorBidi"/>
      <w:b/>
      <w:bCs/>
      <w:sz w:val="28"/>
      <w:szCs w:val="28"/>
      <w:lang w:val="es-ES" w:eastAsia="es-ES"/>
    </w:rPr>
  </w:style>
  <w:style w:type="character" w:customStyle="1" w:styleId="Heading5Char">
    <w:name w:val="Heading 5 Char"/>
    <w:basedOn w:val="DefaultParagraphFont"/>
    <w:link w:val="Heading5"/>
    <w:uiPriority w:val="9"/>
    <w:semiHidden/>
    <w:rsid w:val="00BB3F6B"/>
    <w:rPr>
      <w:rFonts w:asciiTheme="minorHAnsi" w:eastAsiaTheme="minorEastAsia" w:hAnsiTheme="minorHAnsi" w:cstheme="minorBidi"/>
      <w:b/>
      <w:bCs/>
      <w:i/>
      <w:iCs/>
      <w:sz w:val="26"/>
      <w:szCs w:val="26"/>
      <w:lang w:val="es-ES" w:eastAsia="es-ES"/>
    </w:rPr>
  </w:style>
  <w:style w:type="character" w:customStyle="1" w:styleId="Heading6Char">
    <w:name w:val="Heading 6 Char"/>
    <w:basedOn w:val="DefaultParagraphFont"/>
    <w:link w:val="Heading6"/>
    <w:uiPriority w:val="9"/>
    <w:semiHidden/>
    <w:rsid w:val="00BB3F6B"/>
    <w:rPr>
      <w:rFonts w:asciiTheme="minorHAnsi" w:eastAsiaTheme="minorEastAsia" w:hAnsiTheme="minorHAnsi" w:cstheme="minorBidi"/>
      <w:b/>
      <w:bCs/>
      <w:lang w:val="es-ES" w:eastAsia="es-ES"/>
    </w:rPr>
  </w:style>
  <w:style w:type="character" w:customStyle="1" w:styleId="Heading7Char">
    <w:name w:val="Heading 7 Char"/>
    <w:basedOn w:val="DefaultParagraphFont"/>
    <w:link w:val="Heading7"/>
    <w:uiPriority w:val="9"/>
    <w:semiHidden/>
    <w:rsid w:val="00BB3F6B"/>
    <w:rPr>
      <w:rFonts w:asciiTheme="minorHAnsi" w:eastAsiaTheme="minorEastAsia" w:hAnsiTheme="minorHAnsi" w:cstheme="minorBidi"/>
      <w:sz w:val="24"/>
      <w:szCs w:val="24"/>
      <w:lang w:val="es-ES" w:eastAsia="es-ES"/>
    </w:rPr>
  </w:style>
  <w:style w:type="character" w:customStyle="1" w:styleId="Heading8Char">
    <w:name w:val="Heading 8 Char"/>
    <w:basedOn w:val="DefaultParagraphFont"/>
    <w:link w:val="Heading8"/>
    <w:uiPriority w:val="9"/>
    <w:semiHidden/>
    <w:rsid w:val="00BB3F6B"/>
    <w:rPr>
      <w:rFonts w:asciiTheme="minorHAnsi" w:eastAsiaTheme="minorEastAsia" w:hAnsiTheme="minorHAnsi" w:cstheme="minorBidi"/>
      <w:i/>
      <w:iCs/>
      <w:sz w:val="24"/>
      <w:szCs w:val="24"/>
      <w:lang w:val="es-ES" w:eastAsia="es-ES"/>
    </w:rPr>
  </w:style>
  <w:style w:type="character" w:customStyle="1" w:styleId="Heading9Char">
    <w:name w:val="Heading 9 Char"/>
    <w:basedOn w:val="DefaultParagraphFont"/>
    <w:link w:val="Heading9"/>
    <w:uiPriority w:val="9"/>
    <w:semiHidden/>
    <w:rsid w:val="00BB3F6B"/>
    <w:rPr>
      <w:rFonts w:asciiTheme="majorHAnsi" w:eastAsiaTheme="majorEastAsia" w:hAnsiTheme="majorHAnsi" w:cstheme="majorBidi"/>
      <w:lang w:val="es-ES" w:eastAsia="es-ES"/>
    </w:rPr>
  </w:style>
  <w:style w:type="paragraph" w:styleId="BodyText">
    <w:name w:val="Body Text"/>
    <w:basedOn w:val="Normal"/>
    <w:link w:val="BodyTextChar"/>
    <w:uiPriority w:val="99"/>
    <w:pPr>
      <w:tabs>
        <w:tab w:val="left" w:pos="8789"/>
      </w:tabs>
      <w:ind w:right="49"/>
      <w:jc w:val="center"/>
    </w:pPr>
    <w:rPr>
      <w:sz w:val="22"/>
    </w:rPr>
  </w:style>
  <w:style w:type="character" w:customStyle="1" w:styleId="BodyTextChar">
    <w:name w:val="Body Text Char"/>
    <w:basedOn w:val="DefaultParagraphFont"/>
    <w:link w:val="BodyText"/>
    <w:uiPriority w:val="99"/>
    <w:semiHidden/>
    <w:rsid w:val="00BB3F6B"/>
    <w:rPr>
      <w:sz w:val="20"/>
      <w:szCs w:val="20"/>
      <w:lang w:val="es-ES"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BB3F6B"/>
    <w:rPr>
      <w:sz w:val="20"/>
      <w:szCs w:val="20"/>
      <w:lang w:val="es-ES" w:eastAsia="es-ES"/>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left" w:pos="8789"/>
      </w:tabs>
      <w:ind w:right="51"/>
      <w:jc w:val="both"/>
    </w:pPr>
    <w:rPr>
      <w:sz w:val="22"/>
    </w:rPr>
  </w:style>
  <w:style w:type="character" w:customStyle="1" w:styleId="BodyText2Char">
    <w:name w:val="Body Text 2 Char"/>
    <w:basedOn w:val="DefaultParagraphFont"/>
    <w:link w:val="BodyText2"/>
    <w:uiPriority w:val="99"/>
    <w:semiHidden/>
    <w:rsid w:val="00BB3F6B"/>
    <w:rPr>
      <w:sz w:val="20"/>
      <w:szCs w:val="20"/>
      <w:lang w:val="es-ES" w:eastAsia="es-E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BB3F6B"/>
    <w:rPr>
      <w:sz w:val="20"/>
      <w:szCs w:val="20"/>
      <w:lang w:val="es-ES" w:eastAsia="es-ES"/>
    </w:rPr>
  </w:style>
  <w:style w:type="paragraph" w:styleId="BodyTextIndent">
    <w:name w:val="Body Text Indent"/>
    <w:basedOn w:val="Normal"/>
    <w:link w:val="BodyTextIndentChar"/>
    <w:uiPriority w:val="99"/>
    <w:pPr>
      <w:ind w:right="51" w:firstLine="709"/>
    </w:pPr>
    <w:rPr>
      <w:sz w:val="22"/>
    </w:rPr>
  </w:style>
  <w:style w:type="character" w:customStyle="1" w:styleId="BodyTextIndentChar">
    <w:name w:val="Body Text Indent Char"/>
    <w:basedOn w:val="DefaultParagraphFont"/>
    <w:link w:val="BodyTextIndent"/>
    <w:uiPriority w:val="99"/>
    <w:semiHidden/>
    <w:rsid w:val="00BB3F6B"/>
    <w:rPr>
      <w:sz w:val="20"/>
      <w:szCs w:val="20"/>
      <w:lang w:val="es-ES" w:eastAsia="es-ES"/>
    </w:rPr>
  </w:style>
  <w:style w:type="paragraph" w:styleId="BodyText3">
    <w:name w:val="Body Text 3"/>
    <w:basedOn w:val="Normal"/>
    <w:link w:val="BodyText3Char"/>
    <w:uiPriority w:val="99"/>
    <w:pPr>
      <w:tabs>
        <w:tab w:val="left" w:pos="709"/>
      </w:tabs>
      <w:ind w:right="51"/>
    </w:pPr>
    <w:rPr>
      <w:sz w:val="22"/>
    </w:rPr>
  </w:style>
  <w:style w:type="character" w:customStyle="1" w:styleId="BodyText3Char">
    <w:name w:val="Body Text 3 Char"/>
    <w:basedOn w:val="DefaultParagraphFont"/>
    <w:link w:val="BodyText3"/>
    <w:uiPriority w:val="99"/>
    <w:semiHidden/>
    <w:rsid w:val="00BB3F6B"/>
    <w:rPr>
      <w:sz w:val="16"/>
      <w:szCs w:val="16"/>
      <w:lang w:val="es-ES" w:eastAsia="es-ES"/>
    </w:rPr>
  </w:style>
  <w:style w:type="paragraph" w:styleId="BodyTextIndent2">
    <w:name w:val="Body Text Indent 2"/>
    <w:basedOn w:val="Normal"/>
    <w:link w:val="BodyTextIndent2Char"/>
    <w:uiPriority w:val="99"/>
    <w:pPr>
      <w:tabs>
        <w:tab w:val="num" w:pos="1134"/>
      </w:tabs>
      <w:ind w:left="1134" w:firstLine="4"/>
      <w:jc w:val="both"/>
    </w:pPr>
    <w:rPr>
      <w:sz w:val="22"/>
    </w:rPr>
  </w:style>
  <w:style w:type="character" w:customStyle="1" w:styleId="BodyTextIndent2Char">
    <w:name w:val="Body Text Indent 2 Char"/>
    <w:basedOn w:val="DefaultParagraphFont"/>
    <w:link w:val="BodyTextIndent2"/>
    <w:uiPriority w:val="99"/>
    <w:semiHidden/>
    <w:rsid w:val="00BB3F6B"/>
    <w:rPr>
      <w:sz w:val="20"/>
      <w:szCs w:val="20"/>
      <w:lang w:val="es-ES" w:eastAsia="es-ES"/>
    </w:rPr>
  </w:style>
  <w:style w:type="paragraph" w:styleId="BodyTextIndent3">
    <w:name w:val="Body Text Indent 3"/>
    <w:basedOn w:val="Normal"/>
    <w:link w:val="BodyTextIndent3Char"/>
    <w:uiPriority w:val="99"/>
    <w:pPr>
      <w:ind w:left="1414" w:firstLine="4"/>
    </w:pPr>
    <w:rPr>
      <w:sz w:val="22"/>
    </w:rPr>
  </w:style>
  <w:style w:type="character" w:customStyle="1" w:styleId="BodyTextIndent3Char">
    <w:name w:val="Body Text Indent 3 Char"/>
    <w:basedOn w:val="DefaultParagraphFont"/>
    <w:link w:val="BodyTextIndent3"/>
    <w:uiPriority w:val="99"/>
    <w:semiHidden/>
    <w:rsid w:val="00BB3F6B"/>
    <w:rPr>
      <w:sz w:val="16"/>
      <w:szCs w:val="16"/>
      <w:lang w:val="es-ES"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BB3F6B"/>
    <w:rPr>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562</Words>
  <Characters>3096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estudio de mercado</dc:title>
  <dc:subject/>
  <dc:creator>CPCECABA</dc:creator>
  <cp:keywords/>
  <dc:description/>
  <cp:lastModifiedBy>etagliabue</cp:lastModifiedBy>
  <cp:revision>2</cp:revision>
  <dcterms:created xsi:type="dcterms:W3CDTF">2018-10-16T18:52:00Z</dcterms:created>
  <dcterms:modified xsi:type="dcterms:W3CDTF">2018-10-16T18:52:00Z</dcterms:modified>
</cp:coreProperties>
</file>